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19" w:rsidRPr="001B1B60" w:rsidRDefault="00DB2103" w:rsidP="002A3CCC">
      <w:pPr>
        <w:pStyle w:val="stBilgi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 xml:space="preserve">New Engine Proposal </w:t>
      </w: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C30240" w:rsidRPr="001B1B60" w:rsidRDefault="00C30240" w:rsidP="002D4552">
      <w:pPr>
        <w:rPr>
          <w:rFonts w:ascii="Century Gothic" w:hAnsi="Century Gothic" w:cs="Arial"/>
        </w:rPr>
      </w:pPr>
    </w:p>
    <w:p w:rsidR="00C30240" w:rsidRPr="001B1B60" w:rsidRDefault="00C3024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  <w:r w:rsidRPr="001B1B60">
        <w:rPr>
          <w:rFonts w:ascii="Century Gothic" w:hAnsi="Century Gothic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A51BD3" wp14:editId="68294BC3">
                <wp:simplePos x="0" y="0"/>
                <wp:positionH relativeFrom="column">
                  <wp:posOffset>2070100</wp:posOffset>
                </wp:positionH>
                <wp:positionV relativeFrom="paragraph">
                  <wp:posOffset>148590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9259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831DE" id="Rounded Rectangle 1" o:spid="_x0000_s1026" style="position:absolute;margin-left:163pt;margin-top:11.7pt;width:210pt;height:1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0JvwIAAPwFAAAOAAAAZHJzL2Uyb0RvYy54bWysVE1v2zAMvQ/YfxB0Xx1nSboGdYqgRYcB&#10;3Vq0HXpW9RF7kERNUuJkv36U7Djp1u0w7GKLIvlIPpE8v9gaTTbShwZsRcuTESXSchCNXVX06+P1&#10;uw+UhMisYBqsrOhOBnqxePvmvHVzOYYatJCeIIgN89ZVtI7RzYsi8FoaFk7ASYtKBd6wiKJfFcKz&#10;FtGNLsaj0axowQvngcsQ8PaqU9JFxldK8nirVJCR6IpibjF/ff4+p2+xOGfzlWeubnifBvuHLAxr&#10;LAYdoK5YZGTtm9+gTMM9BFDxhIMpQKmGy1wDVlOOfqnmoWZO5lqQnOAGmsL/g+VfNneeNALfjhLL&#10;DD7RPaytkILcI3nMrrQkZaKpdWGO1g/uzvdSwGOqeau8SX+shmwztbuBWrmNhOPleDY7HY3wBTjq&#10;yven5QwFxCkO7s6H+FGCIelQUZ/SSDlkXtnmJsRMsOjTZOIbJcpofK4N0+RsPD3rAXtbhN5DJscA&#10;uhHXjdZZSP0lL7Un6FtRxrm0cZoj6bX5DKK7n2DKfY/gNXZSd425D9nnTk1IuZYXQbRNoSykoF2p&#10;6aZIRHbU5VPcaZnstL2XCl8ikZUTGZCPcyw7Vc2E7K6nf8wlAyZkhfEH7B7gtfrzMyNrvX1ylXmE&#10;BufR3xLrShw8cmSwcXA2jQX/GoCOQ+TOfk9SR01i6RnEDvvUQzfAwfHrBrvkhoV4xzy2AHYWbqF4&#10;ix+loa0o9CdKavA/XrtP9jhIqKWkxQ1Q0fB9zbykRH+yOGJn5WSSVkYWJtPTMQr+WPN8rLFrcwnY&#10;SjhGmF0+Jvuo90flwTzhslqmqKhilmPsivLo98Jl7DYTrjsul8tshmvCsXhjHxxP4InV1NWP2yfm&#10;XT8qEafsC+y3BZvnAeie42CbPC0s1xFUE5PywGsv4IrB04sddixnq8PSXvwEAAD//wMAUEsDBBQA&#10;BgAIAAAAIQChyMuJ4gAAAAoBAAAPAAAAZHJzL2Rvd25yZXYueG1sTI9fS8MwFMXfBb9DuAPfXLqu&#10;bFqbDvHPYCIDO0F8S5trU2xuSpOtnZ/e9Ekf77mHc34n24ymZSfsXWNJwGIeAUOqrGqoFvB+eL6+&#10;Aea8JCVbSyjgjA42+eVFJlNlB3rDU+FrFkLIpVKA9r5LOXeVRiPd3HZI4fdleyN9OPuaq14OIdy0&#10;PI6iFTeyodCgZYcPGqvv4mgEPDW7xOD257Pc7V+Gj8fX80FvCyGuZuP9HTCPo/8zw4Qf0CEPTKU9&#10;knKsFbCMV2GLFxAvE2DBsE4moZyE2wR4nvH/E/JfAAAA//8DAFBLAQItABQABgAIAAAAIQC2gziS&#10;/gAAAOEBAAATAAAAAAAAAAAAAAAAAAAAAABbQ29udGVudF9UeXBlc10ueG1sUEsBAi0AFAAGAAgA&#10;AAAhADj9If/WAAAAlAEAAAsAAAAAAAAAAAAAAAAALwEAAF9yZWxzLy5yZWxzUEsBAi0AFAAGAAgA&#10;AAAhACMo3Qm/AgAA/AUAAA4AAAAAAAAAAAAAAAAALgIAAGRycy9lMm9Eb2MueG1sUEsBAi0AFAAG&#10;AAgAAAAhAKHIy4niAAAACgEAAA8AAAAAAAAAAAAAAAAAGQUAAGRycy9kb3ducmV2LnhtbFBLBQYA&#10;AAAABAAEAPMAAAAoBgAAAAA=&#10;" fillcolor="#cadbd7 [1304]" stroked="f" strokeweight="1pt">
                <v:stroke joinstyle="miter"/>
              </v:roundrect>
            </w:pict>
          </mc:Fallback>
        </mc:AlternateContent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717895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  <w:r w:rsidRPr="001B1B60">
        <w:rPr>
          <w:rFonts w:ascii="Century Gothic" w:hAnsi="Century Gothic" w:cs="Arial"/>
          <w:b/>
          <w:color w:val="FFFFFF" w:themeColor="background1"/>
          <w:sz w:val="44"/>
        </w:rPr>
        <w:t>YOUR LOGO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proofErr w:type="spellStart"/>
      <w:r>
        <w:rPr>
          <w:rFonts w:ascii="Century Gothic" w:hAnsi="Century Gothic" w:cs="Arial"/>
          <w:b/>
          <w:color w:val="568278" w:themeColor="accent5" w:themeShade="BF"/>
          <w:sz w:val="32"/>
        </w:rPr>
        <w:t>Yeni</w:t>
      </w:r>
      <w:proofErr w:type="spellEnd"/>
      <w:r>
        <w:rPr>
          <w:rFonts w:ascii="Century Gothic" w:hAnsi="Century Gothic" w:cs="Arial"/>
          <w:b/>
          <w:color w:val="568278" w:themeColor="accent5" w:themeShade="BF"/>
          <w:sz w:val="32"/>
        </w:rPr>
        <w:t xml:space="preserve"> </w:t>
      </w:r>
      <w:proofErr w:type="spellStart"/>
      <w:r>
        <w:rPr>
          <w:rFonts w:ascii="Century Gothic" w:hAnsi="Century Gothic" w:cs="Arial"/>
          <w:b/>
          <w:color w:val="568278" w:themeColor="accent5" w:themeShade="BF"/>
          <w:sz w:val="32"/>
        </w:rPr>
        <w:t>Servis</w:t>
      </w:r>
      <w:proofErr w:type="spellEnd"/>
    </w:p>
    <w:p w:rsidR="005620D4" w:rsidRPr="001B1B60" w:rsidRDefault="005620D4" w:rsidP="00C30240">
      <w:pPr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>Sema Öztürk-Ömer Can Danacıoğlu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5620D4" w:rsidRPr="001B1B60" w:rsidRDefault="00DB2103" w:rsidP="00D404D2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r>
        <w:rPr>
          <w:rFonts w:ascii="Century Gothic" w:hAnsi="Century Gothic" w:cs="Arial"/>
          <w:b/>
          <w:color w:val="568278" w:themeColor="accent5" w:themeShade="BF"/>
          <w:sz w:val="32"/>
        </w:rPr>
        <w:t>27.01.2020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5620D4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  <w:bookmarkStart w:id="0" w:name="_Toc491268667"/>
      <w:bookmarkStart w:id="1" w:name="_Toc491270978"/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 xml:space="preserve">Version </w:t>
      </w:r>
      <w:r w:rsidR="00DB2103">
        <w:rPr>
          <w:rFonts w:ascii="Century Gothic" w:hAnsi="Century Gothic" w:cs="Arial"/>
          <w:b/>
          <w:color w:val="568278" w:themeColor="accent5" w:themeShade="BF"/>
          <w:sz w:val="32"/>
        </w:rPr>
        <w:t>1</w:t>
      </w: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t>.0.0</w:t>
      </w:r>
      <w:bookmarkEnd w:id="0"/>
      <w:bookmarkEnd w:id="1"/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1B1B60" w:rsidRDefault="00937B38" w:rsidP="00937B38">
      <w:pPr>
        <w:jc w:val="center"/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tbl>
      <w:tblPr>
        <w:tblW w:w="4964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943"/>
        <w:gridCol w:w="1215"/>
        <w:gridCol w:w="4938"/>
        <w:gridCol w:w="2616"/>
      </w:tblGrid>
      <w:tr w:rsidR="00937B38" w:rsidRPr="001B1B60" w:rsidTr="00C30240">
        <w:trPr>
          <w:cantSplit/>
          <w:trHeight w:val="536"/>
          <w:tblHeader/>
        </w:trPr>
        <w:tc>
          <w:tcPr>
            <w:tcW w:w="5000" w:type="pct"/>
            <w:gridSpan w:val="4"/>
            <w:shd w:val="clear" w:color="auto" w:fill="7BA79D" w:themeFill="accent5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sz w:val="20"/>
              </w:rPr>
            </w:pPr>
            <w:r w:rsidRPr="001B1B60">
              <w:rPr>
                <w:rFonts w:ascii="Century Gothic" w:hAnsi="Century Gothic"/>
                <w:color w:val="FFFFFF" w:themeColor="background1"/>
                <w:sz w:val="20"/>
              </w:rPr>
              <w:t>REVISION HISTORY</w:t>
            </w:r>
          </w:p>
        </w:tc>
      </w:tr>
      <w:tr w:rsidR="00C30240" w:rsidRPr="001B1B60" w:rsidTr="00C30240">
        <w:trPr>
          <w:cantSplit/>
          <w:trHeight w:val="433"/>
          <w:tblHeader/>
        </w:trPr>
        <w:tc>
          <w:tcPr>
            <w:tcW w:w="90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bookmarkStart w:id="2" w:name="ColumnTitle_01"/>
            <w:bookmarkEnd w:id="2"/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DATE</w:t>
            </w:r>
          </w:p>
        </w:tc>
        <w:tc>
          <w:tcPr>
            <w:tcW w:w="567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VERSION</w:t>
            </w:r>
          </w:p>
        </w:tc>
        <w:tc>
          <w:tcPr>
            <w:tcW w:w="2305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221" w:type="pct"/>
            <w:shd w:val="clear" w:color="auto" w:fill="E4EDEB" w:themeFill="accent5" w:themeFillTint="33"/>
            <w:vAlign w:val="bottom"/>
          </w:tcPr>
          <w:p w:rsidR="00937B38" w:rsidRPr="001B1B60" w:rsidRDefault="00937B38" w:rsidP="00FB42FA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1B1B60">
              <w:rPr>
                <w:rFonts w:ascii="Century Gothic" w:hAnsi="Century Gothic"/>
                <w:color w:val="568278" w:themeColor="accent5" w:themeShade="BF"/>
                <w:sz w:val="20"/>
              </w:rPr>
              <w:t>AUTHOR</w:t>
            </w: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3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C30240" w:rsidRPr="001B1B60" w:rsidTr="00C30240">
        <w:trPr>
          <w:cantSplit/>
          <w:trHeight w:val="403"/>
        </w:trPr>
        <w:tc>
          <w:tcPr>
            <w:tcW w:w="90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567" w:type="pct"/>
            <w:vAlign w:val="center"/>
          </w:tcPr>
          <w:p w:rsidR="00937B38" w:rsidRPr="008120E4" w:rsidRDefault="00937B38" w:rsidP="00937B38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305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21" w:type="pct"/>
            <w:vAlign w:val="center"/>
          </w:tcPr>
          <w:p w:rsidR="00937B38" w:rsidRPr="008120E4" w:rsidRDefault="00937B38" w:rsidP="00937B38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:rsidR="00937B38" w:rsidRPr="001B1B60" w:rsidRDefault="00937B38">
      <w:pPr>
        <w:rPr>
          <w:rFonts w:ascii="Century Gothic" w:hAnsi="Century Gothic" w:cs="Arial"/>
          <w:b/>
          <w:color w:val="568278" w:themeColor="accent5" w:themeShade="BF"/>
          <w:sz w:val="32"/>
        </w:rPr>
      </w:pPr>
      <w:r w:rsidRPr="001B1B60">
        <w:rPr>
          <w:rFonts w:ascii="Century Gothic" w:hAnsi="Century Gothic" w:cs="Arial"/>
          <w:b/>
          <w:color w:val="568278" w:themeColor="accent5" w:themeShade="BF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2D2D29" w:rsidRPr="007025AD" w:rsidRDefault="002D2D29" w:rsidP="007025AD">
          <w:pPr>
            <w:pStyle w:val="TBal"/>
            <w:jc w:val="center"/>
            <w:rPr>
              <w:color w:val="808080" w:themeColor="background1" w:themeShade="80"/>
              <w:sz w:val="22"/>
            </w:rPr>
          </w:pPr>
          <w:r w:rsidRPr="007025AD">
            <w:rPr>
              <w:color w:val="808080" w:themeColor="background1" w:themeShade="80"/>
              <w:sz w:val="22"/>
            </w:rPr>
            <w:t>Table of Contents</w:t>
          </w:r>
        </w:p>
        <w:p w:rsidR="007025AD" w:rsidRPr="007025AD" w:rsidRDefault="002D2D29" w:rsidP="009811BF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begin"/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instrText xml:space="preserve"> TOC \o "1-3" \h \z \u </w:instrText>
          </w:r>
          <w:r w:rsidRPr="007025AD">
            <w:rPr>
              <w:rFonts w:ascii="Century Gothic" w:hAnsi="Century Gothic"/>
              <w:color w:val="808080" w:themeColor="background1" w:themeShade="80"/>
              <w:sz w:val="22"/>
            </w:rPr>
            <w:fldChar w:fldCharType="separate"/>
          </w:r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79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INTRODUCTION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_Toc491270979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3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PURPOSE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INTENDED AUDIENCE AND PERTINENT SECTIONS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2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PROJECT SCOPE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_Toc491270982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3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DOCUMENT CONVENTIONS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_Toc491270983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REFERENCES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3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85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DESCRIPTION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_Toc491270985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PRODUCT PERSPECTIVE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7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FEATURES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_Toc491270987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USER OVERVIEW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8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OPERATING ENVIRONMENT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_Toc491270989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CONTRAINTS: IMPLEMENTATION / DESIGN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DOCUMENTATION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2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ASSUMPTIONS / DEPENDENCIES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_Toc491270992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93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SYSTEM FEATURES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_Toc491270993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1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5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2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_Toc491270995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SYSTEM FEATURE 3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0997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REQUIREMENTS OF EXTERNAL INTERFACE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_Toc491270997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USER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099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HARDWARE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_Toc491270999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SOFTWARE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1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COMMUNICATION INTERFACES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_Toc491271001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1002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ADDITIONAL NONFUNCTIONAL REQUIREMENTS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_Toc491271002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3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PERFORMANCE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_Toc491271003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4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SAFETY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_Toc491271004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5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SECURITY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_Toc491271005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6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SOFTWARE QUALITY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_Toc491271006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7025AD">
          <w:pPr>
            <w:pStyle w:val="T1"/>
            <w:spacing w:line="276" w:lineRule="auto"/>
            <w:rPr>
              <w:rFonts w:ascii="Century Gothic" w:eastAsiaTheme="minorEastAsia" w:hAnsi="Century Gothic" w:cstheme="minorBidi"/>
              <w:b w:val="0"/>
              <w:noProof/>
              <w:sz w:val="21"/>
              <w:szCs w:val="24"/>
            </w:rPr>
          </w:pPr>
          <w:hyperlink w:anchor="_Toc491271007" w:history="1">
            <w:r w:rsidR="007025AD" w:rsidRPr="007025AD">
              <w:rPr>
                <w:rStyle w:val="Kpr"/>
                <w:rFonts w:ascii="Century Gothic" w:hAnsi="Century Gothic"/>
                <w:noProof/>
                <w:sz w:val="22"/>
              </w:rPr>
              <w:t>APPENDICES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tab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begin"/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instrText xml:space="preserve"> PAGEREF _Toc491271007 \h </w:instrTex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separate"/>
            </w:r>
            <w:r w:rsidR="00DB2103">
              <w:rPr>
                <w:rFonts w:ascii="Century Gothic" w:hAnsi="Century Gothic"/>
                <w:noProof/>
                <w:webHidden/>
                <w:sz w:val="22"/>
              </w:rPr>
              <w:t>4</w:t>
            </w:r>
            <w:r w:rsidR="007025AD" w:rsidRPr="007025AD">
              <w:rPr>
                <w:rFonts w:ascii="Century Gothic" w:hAnsi="Century Gothic"/>
                <w:noProof/>
                <w:webHidden/>
                <w:sz w:val="22"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8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A:  GLOSSARY OF TERMS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_Toc491271008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09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B:  ANALYSIS DOCUMENTATION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_Toc491271009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7025AD" w:rsidRPr="007025AD" w:rsidRDefault="004B0FA0" w:rsidP="008B7C48">
          <w:pPr>
            <w:pStyle w:val="T2"/>
            <w:rPr>
              <w:rFonts w:eastAsiaTheme="minorEastAsia" w:cstheme="minorBidi"/>
              <w:noProof/>
            </w:rPr>
          </w:pPr>
          <w:hyperlink w:anchor="_Toc491271010" w:history="1">
            <w:r w:rsidR="007025AD" w:rsidRPr="007025AD">
              <w:rPr>
                <w:rStyle w:val="Kpr"/>
                <w:rFonts w:ascii="Century Gothic" w:hAnsi="Century Gothic"/>
                <w:noProof/>
                <w:sz w:val="21"/>
              </w:rPr>
              <w:t>APPENDIX C:  ISSUES</w:t>
            </w:r>
            <w:r w:rsidR="007025AD" w:rsidRPr="007025AD">
              <w:rPr>
                <w:noProof/>
                <w:webHidden/>
              </w:rPr>
              <w:tab/>
            </w:r>
            <w:r w:rsidR="007025AD" w:rsidRPr="007025AD">
              <w:rPr>
                <w:noProof/>
                <w:webHidden/>
              </w:rPr>
              <w:fldChar w:fldCharType="begin"/>
            </w:r>
            <w:r w:rsidR="007025AD" w:rsidRPr="007025AD">
              <w:rPr>
                <w:noProof/>
                <w:webHidden/>
              </w:rPr>
              <w:instrText xml:space="preserve"> PAGEREF _Toc491271010 \h </w:instrText>
            </w:r>
            <w:r w:rsidR="007025AD" w:rsidRPr="007025AD">
              <w:rPr>
                <w:noProof/>
                <w:webHidden/>
              </w:rPr>
            </w:r>
            <w:r w:rsidR="007025AD" w:rsidRPr="007025AD">
              <w:rPr>
                <w:noProof/>
                <w:webHidden/>
              </w:rPr>
              <w:fldChar w:fldCharType="separate"/>
            </w:r>
            <w:r w:rsidR="00DB2103">
              <w:rPr>
                <w:noProof/>
                <w:webHidden/>
              </w:rPr>
              <w:t>4</w:t>
            </w:r>
            <w:r w:rsidR="007025AD" w:rsidRPr="007025AD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2D2D29" w:rsidP="007025AD">
          <w:pPr>
            <w:spacing w:line="276" w:lineRule="auto"/>
            <w:rPr>
              <w:rFonts w:ascii="Century Gothic" w:hAnsi="Century Gothic"/>
            </w:rPr>
          </w:pPr>
          <w:r w:rsidRPr="007025AD">
            <w:rPr>
              <w:rFonts w:ascii="Century Gothic" w:hAnsi="Century Gothic"/>
              <w:b/>
              <w:bCs/>
              <w:noProof/>
              <w:sz w:val="21"/>
            </w:rPr>
            <w:fldChar w:fldCharType="end"/>
          </w:r>
        </w:p>
      </w:sdtContent>
    </w:sdt>
    <w:p w:rsidR="009811BF" w:rsidRDefault="009811BF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3" w:name="_Toc491270979"/>
      <w:r>
        <w:rPr>
          <w:rFonts w:eastAsia="Times New Roman"/>
        </w:rPr>
        <w:br w:type="page"/>
      </w:r>
    </w:p>
    <w:p w:rsidR="002D2D29" w:rsidRPr="00C64C2F" w:rsidRDefault="002D2D29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INTRODUCTION</w:t>
      </w:r>
      <w:bookmarkEnd w:id="3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DB2103" w:rsidP="002D2D29">
      <w:pPr>
        <w:pStyle w:val="Balk2"/>
        <w:rPr>
          <w:rFonts w:eastAsia="Times New Roman"/>
        </w:rPr>
      </w:pPr>
      <w:r>
        <w:rPr>
          <w:rFonts w:eastAsia="Times New Roman"/>
        </w:rPr>
        <w:t>AMAÇ</w:t>
      </w:r>
    </w:p>
    <w:p w:rsidR="00A61D6B" w:rsidRDefault="00A61D6B" w:rsidP="002D2D29">
      <w:pPr>
        <w:rPr>
          <w:rFonts w:ascii="Century Gothic" w:hAnsi="Century Gothic"/>
          <w:sz w:val="21"/>
        </w:rPr>
      </w:pPr>
    </w:p>
    <w:p w:rsidR="002D2D29" w:rsidRDefault="00DB2103" w:rsidP="002D2D29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Mevcut</w:t>
      </w:r>
      <w:proofErr w:type="spellEnd"/>
      <w:r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sistem</w:t>
      </w:r>
      <w:proofErr w:type="spellEnd"/>
      <w:r>
        <w:rPr>
          <w:rFonts w:ascii="Century Gothic" w:hAnsi="Century Gothic"/>
          <w:sz w:val="21"/>
        </w:rPr>
        <w:t xml:space="preserve"> de </w:t>
      </w:r>
      <w:proofErr w:type="spellStart"/>
      <w:r>
        <w:rPr>
          <w:rFonts w:ascii="Century Gothic" w:hAnsi="Century Gothic"/>
          <w:sz w:val="21"/>
        </w:rPr>
        <w:t>bulun</w:t>
      </w:r>
      <w:r w:rsidR="007555C2">
        <w:rPr>
          <w:rFonts w:ascii="Century Gothic" w:hAnsi="Century Gothic"/>
          <w:sz w:val="21"/>
        </w:rPr>
        <w:t>an</w:t>
      </w:r>
      <w:proofErr w:type="spellEnd"/>
      <w:r w:rsidR="007555C2">
        <w:rPr>
          <w:rFonts w:ascii="Century Gothic" w:hAnsi="Century Gothic"/>
          <w:sz w:val="21"/>
        </w:rPr>
        <w:t xml:space="preserve"> </w:t>
      </w:r>
      <w:proofErr w:type="spellStart"/>
      <w:r w:rsidR="007555C2">
        <w:rPr>
          <w:rFonts w:ascii="Century Gothic" w:hAnsi="Century Gothic"/>
          <w:sz w:val="21"/>
        </w:rPr>
        <w:t>hataların</w:t>
      </w:r>
      <w:proofErr w:type="spellEnd"/>
      <w:r w:rsidR="007555C2">
        <w:rPr>
          <w:rFonts w:ascii="Century Gothic" w:hAnsi="Century Gothic"/>
          <w:sz w:val="21"/>
        </w:rPr>
        <w:t xml:space="preserve"> </w:t>
      </w:r>
      <w:proofErr w:type="spellStart"/>
      <w:r w:rsidR="007555C2">
        <w:rPr>
          <w:rFonts w:ascii="Century Gothic" w:hAnsi="Century Gothic"/>
          <w:sz w:val="21"/>
        </w:rPr>
        <w:t>önüne</w:t>
      </w:r>
      <w:proofErr w:type="spellEnd"/>
      <w:r w:rsidR="007555C2">
        <w:rPr>
          <w:rFonts w:ascii="Century Gothic" w:hAnsi="Century Gothic"/>
          <w:sz w:val="21"/>
        </w:rPr>
        <w:t xml:space="preserve"> </w:t>
      </w:r>
      <w:proofErr w:type="spellStart"/>
      <w:r w:rsidR="007555C2">
        <w:rPr>
          <w:rFonts w:ascii="Century Gothic" w:hAnsi="Century Gothic"/>
          <w:sz w:val="21"/>
        </w:rPr>
        <w:t>geçmek</w:t>
      </w:r>
      <w:proofErr w:type="spellEnd"/>
      <w:r w:rsidR="00A61D6B">
        <w:rPr>
          <w:rFonts w:ascii="Century Gothic" w:hAnsi="Century Gothic"/>
          <w:sz w:val="21"/>
        </w:rPr>
        <w:t xml:space="preserve">, </w:t>
      </w:r>
      <w:proofErr w:type="spellStart"/>
      <w:r w:rsidR="00A61D6B">
        <w:rPr>
          <w:rFonts w:ascii="Century Gothic" w:hAnsi="Century Gothic"/>
          <w:sz w:val="21"/>
        </w:rPr>
        <w:t>daha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yüksek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hassasiyette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konum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oluşturmak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ve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daha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sistematik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bir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servis</w:t>
      </w:r>
      <w:proofErr w:type="spellEnd"/>
      <w:r w:rsidR="00A61D6B">
        <w:rPr>
          <w:rFonts w:ascii="Century Gothic" w:hAnsi="Century Gothic"/>
          <w:sz w:val="21"/>
        </w:rPr>
        <w:t xml:space="preserve"> </w:t>
      </w:r>
      <w:proofErr w:type="spellStart"/>
      <w:r w:rsidR="00A61D6B">
        <w:rPr>
          <w:rFonts w:ascii="Century Gothic" w:hAnsi="Century Gothic"/>
          <w:sz w:val="21"/>
        </w:rPr>
        <w:t>oluşturmak</w:t>
      </w:r>
      <w:proofErr w:type="spellEnd"/>
      <w:r w:rsidR="00A61D6B">
        <w:rPr>
          <w:rFonts w:ascii="Century Gothic" w:hAnsi="Century Gothic"/>
          <w:sz w:val="21"/>
        </w:rPr>
        <w:t xml:space="preserve">. </w:t>
      </w:r>
    </w:p>
    <w:p w:rsidR="00A61D6B" w:rsidRPr="00C64C2F" w:rsidRDefault="00A61D6B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Balk2"/>
      </w:pPr>
      <w:bookmarkStart w:id="4" w:name="_Toc491270981"/>
      <w:r>
        <w:t>INTENDED AUDIENCE</w:t>
      </w:r>
      <w:r w:rsidR="002D7AB8">
        <w:t xml:space="preserve"> AND PERTINENT SECTIONS</w:t>
      </w:r>
      <w:bookmarkEnd w:id="4"/>
    </w:p>
    <w:p w:rsidR="002D2D29" w:rsidRPr="00C64C2F" w:rsidRDefault="002D7AB8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Describe each </w:t>
      </w:r>
      <w:r w:rsidR="00446168">
        <w:rPr>
          <w:rFonts w:ascii="Century Gothic" w:hAnsi="Century Gothic"/>
          <w:sz w:val="21"/>
        </w:rPr>
        <w:t>type of reader, including</w:t>
      </w:r>
      <w:r>
        <w:rPr>
          <w:rFonts w:ascii="Century Gothic" w:hAnsi="Century Gothic"/>
          <w:sz w:val="21"/>
        </w:rPr>
        <w:t xml:space="preserve"> developers, users, testers, writers, marketing, etc., a</w:t>
      </w:r>
      <w:r w:rsidR="00446168">
        <w:rPr>
          <w:rFonts w:ascii="Century Gothic" w:hAnsi="Century Gothic"/>
          <w:sz w:val="21"/>
        </w:rPr>
        <w:t>nd outline which portions of</w:t>
      </w:r>
      <w:r>
        <w:rPr>
          <w:rFonts w:ascii="Century Gothic" w:hAnsi="Century Gothic"/>
          <w:sz w:val="21"/>
        </w:rPr>
        <w:t xml:space="preserve"> document are crucial to their department.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pStyle w:val="Balk2"/>
        <w:rPr>
          <w:rFonts w:eastAsia="Times New Roman"/>
        </w:rPr>
      </w:pPr>
      <w:bookmarkStart w:id="5" w:name="_Toc491270982"/>
      <w:r>
        <w:rPr>
          <w:rFonts w:eastAsia="Times New Roman"/>
        </w:rPr>
        <w:t>PROJE</w:t>
      </w:r>
      <w:bookmarkEnd w:id="5"/>
      <w:r w:rsidR="00260A20">
        <w:rPr>
          <w:rFonts w:eastAsia="Times New Roman"/>
        </w:rPr>
        <w:t xml:space="preserve"> KAPSAMI</w:t>
      </w:r>
    </w:p>
    <w:p w:rsidR="002D2D29" w:rsidRPr="00C64C2F" w:rsidRDefault="002D2D29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B44C92" w:rsidRDefault="00691B22" w:rsidP="002D2D29">
      <w:pPr>
        <w:rPr>
          <w:rFonts w:ascii="Century Gothic" w:hAnsi="Century Gothic"/>
          <w:sz w:val="21"/>
          <w:szCs w:val="21"/>
        </w:rPr>
      </w:pPr>
      <w:proofErr w:type="spellStart"/>
      <w:r w:rsidRPr="00691B22">
        <w:rPr>
          <w:rFonts w:ascii="Century Gothic" w:hAnsi="Century Gothic"/>
          <w:sz w:val="21"/>
          <w:szCs w:val="21"/>
        </w:rPr>
        <w:t>Tasarlana</w:t>
      </w:r>
      <w:r>
        <w:rPr>
          <w:rFonts w:ascii="Century Gothic" w:hAnsi="Century Gothic"/>
          <w:sz w:val="21"/>
          <w:szCs w:val="21"/>
        </w:rPr>
        <w:t>n</w:t>
      </w:r>
      <w:proofErr w:type="spellEnd"/>
      <w:r w:rsidRPr="00691B22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Pr="00691B22">
        <w:rPr>
          <w:rFonts w:ascii="Century Gothic" w:hAnsi="Century Gothic"/>
          <w:sz w:val="21"/>
          <w:szCs w:val="21"/>
        </w:rPr>
        <w:t>yeni</w:t>
      </w:r>
      <w:proofErr w:type="spellEnd"/>
      <w:r w:rsidRPr="00691B22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Pr="00691B22">
        <w:rPr>
          <w:rFonts w:ascii="Century Gothic" w:hAnsi="Century Gothic"/>
          <w:sz w:val="21"/>
          <w:szCs w:val="21"/>
        </w:rPr>
        <w:t>sitemde</w:t>
      </w:r>
      <w:proofErr w:type="spellEnd"/>
      <w:r w:rsidRPr="00691B22"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verinin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güvenli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bir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şekilde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ulaştırılması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ve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oluşturulan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yeni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konum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bulma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algoritması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ile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daha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hassas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konumlar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elde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e</w:t>
      </w:r>
      <w:r w:rsidR="00260A20">
        <w:rPr>
          <w:rFonts w:ascii="Century Gothic" w:hAnsi="Century Gothic"/>
          <w:sz w:val="21"/>
          <w:szCs w:val="21"/>
        </w:rPr>
        <w:t>dilmesi</w:t>
      </w:r>
      <w:proofErr w:type="spellEnd"/>
      <w:r>
        <w:rPr>
          <w:rFonts w:ascii="Century Gothic" w:hAnsi="Century Gothic"/>
          <w:sz w:val="21"/>
          <w:szCs w:val="21"/>
        </w:rPr>
        <w:t xml:space="preserve"> </w:t>
      </w:r>
      <w:proofErr w:type="spellStart"/>
      <w:r>
        <w:rPr>
          <w:rFonts w:ascii="Century Gothic" w:hAnsi="Century Gothic"/>
          <w:sz w:val="21"/>
          <w:szCs w:val="21"/>
        </w:rPr>
        <w:t>hedeflenmiştir</w:t>
      </w:r>
      <w:proofErr w:type="spellEnd"/>
      <w:r>
        <w:rPr>
          <w:rFonts w:ascii="Century Gothic" w:hAnsi="Century Gothic"/>
          <w:sz w:val="21"/>
          <w:szCs w:val="21"/>
        </w:rPr>
        <w:t>.</w:t>
      </w:r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Aynı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işi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yapan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parçaların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t</w:t>
      </w:r>
      <w:proofErr w:type="spellStart"/>
      <w:r w:rsidR="00260A20">
        <w:rPr>
          <w:rFonts w:ascii="Century Gothic" w:hAnsi="Century Gothic"/>
          <w:sz w:val="21"/>
          <w:szCs w:val="21"/>
        </w:rPr>
        <w:t>ek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bir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yerden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yönetilmesi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düşünülmüştür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kodun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anlaşılabilirliğini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arttırılacak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ve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yeni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teknolojilerle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desteklencektir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. </w:t>
      </w:r>
      <w:proofErr w:type="spellStart"/>
      <w:r w:rsidR="00260A20">
        <w:rPr>
          <w:rFonts w:ascii="Century Gothic" w:hAnsi="Century Gothic"/>
          <w:sz w:val="21"/>
          <w:szCs w:val="21"/>
        </w:rPr>
        <w:t>Şirket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açısından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bgkıldığında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müşterileri</w:t>
      </w:r>
      <w:r w:rsidR="00E34C40">
        <w:rPr>
          <w:rFonts w:ascii="Century Gothic" w:hAnsi="Century Gothic"/>
          <w:sz w:val="21"/>
          <w:szCs w:val="21"/>
        </w:rPr>
        <w:t>n</w:t>
      </w:r>
      <w:bookmarkStart w:id="6" w:name="_GoBack"/>
      <w:bookmarkEnd w:id="6"/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memnuyeti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önemli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ölçüde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arttırılmış</w:t>
      </w:r>
      <w:proofErr w:type="spellEnd"/>
      <w:r w:rsidR="00260A20">
        <w:rPr>
          <w:rFonts w:ascii="Century Gothic" w:hAnsi="Century Gothic"/>
          <w:sz w:val="21"/>
          <w:szCs w:val="21"/>
        </w:rPr>
        <w:t xml:space="preserve"> </w:t>
      </w:r>
      <w:proofErr w:type="spellStart"/>
      <w:r w:rsidR="00260A20">
        <w:rPr>
          <w:rFonts w:ascii="Century Gothic" w:hAnsi="Century Gothic"/>
          <w:sz w:val="21"/>
          <w:szCs w:val="21"/>
        </w:rPr>
        <w:t>olac</w:t>
      </w:r>
      <w:r w:rsidR="00B44C92">
        <w:rPr>
          <w:rFonts w:ascii="Century Gothic" w:hAnsi="Century Gothic"/>
          <w:sz w:val="21"/>
          <w:szCs w:val="21"/>
        </w:rPr>
        <w:t>a</w:t>
      </w:r>
      <w:r w:rsidR="00260A20">
        <w:rPr>
          <w:rFonts w:ascii="Century Gothic" w:hAnsi="Century Gothic"/>
          <w:sz w:val="21"/>
          <w:szCs w:val="21"/>
        </w:rPr>
        <w:t>ktır</w:t>
      </w:r>
      <w:proofErr w:type="spellEnd"/>
      <w:r w:rsidR="00260A20">
        <w:rPr>
          <w:rFonts w:ascii="Century Gothic" w:hAnsi="Century Gothic"/>
          <w:sz w:val="21"/>
          <w:szCs w:val="21"/>
        </w:rPr>
        <w:t>.</w:t>
      </w:r>
    </w:p>
    <w:p w:rsidR="00B44C92" w:rsidRDefault="00B44C92" w:rsidP="002D2D29">
      <w:pPr>
        <w:rPr>
          <w:rFonts w:ascii="Century Gothic" w:hAnsi="Century Gothic"/>
          <w:sz w:val="21"/>
          <w:szCs w:val="21"/>
        </w:rPr>
      </w:pPr>
    </w:p>
    <w:p w:rsidR="00B44C92" w:rsidRPr="00B44C92" w:rsidRDefault="00B44C92" w:rsidP="002D2D29">
      <w:pPr>
        <w:rPr>
          <w:rFonts w:ascii="Century Gothic" w:hAnsi="Century Gothic"/>
          <w:sz w:val="21"/>
          <w:szCs w:val="21"/>
        </w:rPr>
      </w:pPr>
    </w:p>
    <w:p w:rsidR="002D2D29" w:rsidRPr="00C64C2F" w:rsidRDefault="002D2D29" w:rsidP="002D2D29">
      <w:pPr>
        <w:pStyle w:val="Balk2"/>
      </w:pPr>
      <w:bookmarkStart w:id="7" w:name="_Toc491270983"/>
      <w:r>
        <w:t>DOCUMENT CONVENTIONS</w:t>
      </w:r>
      <w:bookmarkEnd w:id="7"/>
    </w:p>
    <w:p w:rsidR="002D2D29" w:rsidRPr="00C64C2F" w:rsidRDefault="002D7AB8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</w:t>
      </w:r>
      <w:r w:rsidR="00446168">
        <w:rPr>
          <w:rFonts w:ascii="Century Gothic" w:hAnsi="Century Gothic"/>
          <w:sz w:val="21"/>
        </w:rPr>
        <w:t>ocument and how they benefit</w:t>
      </w:r>
      <w:r>
        <w:rPr>
          <w:rFonts w:ascii="Century Gothic" w:hAnsi="Century Gothic"/>
          <w:sz w:val="21"/>
        </w:rPr>
        <w:t xml:space="preserve"> reader.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8" w:name="_Toc491270985"/>
      <w:r>
        <w:rPr>
          <w:rFonts w:eastAsia="Times New Roman"/>
        </w:rPr>
        <w:br w:type="page"/>
      </w:r>
    </w:p>
    <w:p w:rsidR="002D2D29" w:rsidRPr="00C64C2F" w:rsidRDefault="00BE6054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8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551F14" w:rsidP="002D2D29">
      <w:pPr>
        <w:pStyle w:val="Balk2"/>
        <w:rPr>
          <w:rFonts w:eastAsia="Times New Roman"/>
        </w:rPr>
      </w:pPr>
      <w:bookmarkStart w:id="9" w:name="_Toc491270986"/>
      <w:r>
        <w:rPr>
          <w:rFonts w:eastAsia="Times New Roman"/>
        </w:rPr>
        <w:t>PRODUCT PERSPECTIVE</w:t>
      </w:r>
      <w:bookmarkEnd w:id="9"/>
    </w:p>
    <w:p w:rsidR="002D2D29" w:rsidRPr="00C64C2F" w:rsidRDefault="00551F14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Provide context and origin of product</w:t>
      </w:r>
      <w:r w:rsidR="00446168">
        <w:rPr>
          <w:rFonts w:ascii="Century Gothic" w:hAnsi="Century Gothic"/>
          <w:sz w:val="21"/>
        </w:rPr>
        <w:t>,</w:t>
      </w:r>
      <w:r>
        <w:rPr>
          <w:rFonts w:ascii="Century Gothic" w:hAnsi="Century Gothic"/>
          <w:sz w:val="21"/>
        </w:rPr>
        <w:t xml:space="preserve"> along with expected functionality.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551F14" w:rsidP="002D2D29">
      <w:pPr>
        <w:pStyle w:val="Balk2"/>
      </w:pPr>
      <w:bookmarkStart w:id="10" w:name="_Toc491270987"/>
      <w:r>
        <w:t>FEATURES</w:t>
      </w:r>
      <w:bookmarkEnd w:id="10"/>
    </w:p>
    <w:p w:rsidR="002D2D29" w:rsidRPr="00C64C2F" w:rsidRDefault="00551F14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Default="00232E75" w:rsidP="002D2D29">
      <w:pPr>
        <w:rPr>
          <w:rFonts w:ascii="Century Gothic" w:hAnsi="Century Gothic"/>
        </w:rPr>
      </w:pPr>
    </w:p>
    <w:p w:rsidR="00EB6FEC" w:rsidRPr="00C64C2F" w:rsidRDefault="00EB6FEC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185D3D" w:rsidP="002D2D29">
      <w:pPr>
        <w:pStyle w:val="Balk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:rsidR="002D2D29" w:rsidRPr="00C64C2F" w:rsidRDefault="00185D3D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proofErr w:type="gramStart"/>
      <w:r>
        <w:rPr>
          <w:rFonts w:ascii="Century Gothic" w:hAnsi="Century Gothic"/>
          <w:sz w:val="21"/>
        </w:rPr>
        <w:t>groups</w:t>
      </w:r>
      <w:r w:rsidR="00446168">
        <w:rPr>
          <w:rFonts w:ascii="Century Gothic" w:hAnsi="Century Gothic"/>
          <w:sz w:val="21"/>
        </w:rPr>
        <w:t>,</w:t>
      </w:r>
      <w:r>
        <w:rPr>
          <w:rFonts w:ascii="Century Gothic" w:hAnsi="Century Gothic"/>
          <w:sz w:val="21"/>
        </w:rPr>
        <w:t xml:space="preserve"> and</w:t>
      </w:r>
      <w:proofErr w:type="gramEnd"/>
      <w:r>
        <w:rPr>
          <w:rFonts w:ascii="Century Gothic" w:hAnsi="Century Gothic"/>
          <w:sz w:val="21"/>
        </w:rPr>
        <w:t xml:space="preserve"> describe user characteristics.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185D3D" w:rsidP="002D2D29">
      <w:pPr>
        <w:pStyle w:val="Balk2"/>
        <w:rPr>
          <w:rFonts w:eastAsia="Times New Roman"/>
        </w:rPr>
      </w:pPr>
      <w:bookmarkStart w:id="12" w:name="_Toc491270989"/>
      <w:r>
        <w:rPr>
          <w:rFonts w:eastAsia="Times New Roman"/>
        </w:rPr>
        <w:t>OPERATING ENVIRONMENT</w:t>
      </w:r>
      <w:bookmarkEnd w:id="12"/>
    </w:p>
    <w:p w:rsidR="002D2D29" w:rsidRPr="00C64C2F" w:rsidRDefault="00446168" w:rsidP="002D2D29">
      <w:pPr>
        <w:tabs>
          <w:tab w:val="left" w:pos="3640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Illustrate where</w:t>
      </w:r>
      <w:r w:rsidR="003E67CE">
        <w:rPr>
          <w:rFonts w:ascii="Century Gothic" w:hAnsi="Century Gothic"/>
          <w:sz w:val="21"/>
        </w:rPr>
        <w:t xml:space="preserve"> software will </w:t>
      </w:r>
      <w:proofErr w:type="gramStart"/>
      <w:r w:rsidR="003E67CE">
        <w:rPr>
          <w:rFonts w:ascii="Century Gothic" w:hAnsi="Century Gothic"/>
          <w:sz w:val="21"/>
        </w:rPr>
        <w:t>function:</w:t>
      </w:r>
      <w:proofErr w:type="gramEnd"/>
      <w:r w:rsidR="003E67CE">
        <w:rPr>
          <w:rFonts w:ascii="Century Gothic" w:hAnsi="Century Gothic"/>
          <w:sz w:val="21"/>
        </w:rPr>
        <w:t xml:space="preserve"> hardware platform, operating systems, and other software components or applications with which it must work in conjunction. </w:t>
      </w:r>
      <w:r w:rsidR="002D2D29" w:rsidRPr="00C64C2F">
        <w:rPr>
          <w:rFonts w:ascii="Century Gothic" w:hAnsi="Century Gothic"/>
          <w:sz w:val="21"/>
        </w:rPr>
        <w:tab/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3E67CE" w:rsidP="002D2D29">
      <w:pPr>
        <w:pStyle w:val="Balk2"/>
        <w:rPr>
          <w:rFonts w:eastAsia="Times New Roman"/>
        </w:rPr>
      </w:pPr>
      <w:bookmarkStart w:id="13" w:name="_Toc491270990"/>
      <w:r>
        <w:rPr>
          <w:rFonts w:eastAsia="Times New Roman"/>
        </w:rPr>
        <w:t>CONTRAINTS: IMPLEMENTATION / DESIGN</w:t>
      </w:r>
      <w:bookmarkEnd w:id="13"/>
    </w:p>
    <w:p w:rsidR="002D2D29" w:rsidRPr="00C64C2F" w:rsidRDefault="003E67CE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limitations impacting development.</w:t>
      </w:r>
      <w:r w:rsidR="002D2D29" w:rsidRPr="00C64C2F">
        <w:rPr>
          <w:rFonts w:ascii="Century Gothic" w:hAnsi="Century Gothic"/>
          <w:sz w:val="21"/>
        </w:rPr>
        <w:t xml:space="preserve"> </w:t>
      </w:r>
    </w:p>
    <w:p w:rsidR="002D2D29" w:rsidRDefault="002D2D29" w:rsidP="002D2D29">
      <w:pPr>
        <w:rPr>
          <w:rFonts w:ascii="Century Gothic" w:hAnsi="Century Gothic"/>
          <w:sz w:val="21"/>
        </w:rPr>
      </w:pPr>
    </w:p>
    <w:p w:rsidR="00232E75" w:rsidRPr="00C64C2F" w:rsidRDefault="00232E75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3E67CE" w:rsidP="002D2D29">
      <w:pPr>
        <w:pStyle w:val="Balk2"/>
        <w:rPr>
          <w:rFonts w:eastAsia="Times New Roman"/>
        </w:rPr>
      </w:pPr>
      <w:bookmarkStart w:id="14" w:name="_Toc491270991"/>
      <w:r>
        <w:rPr>
          <w:rFonts w:eastAsia="Times New Roman"/>
        </w:rPr>
        <w:t>DOCUMENTATION</w:t>
      </w:r>
      <w:bookmarkEnd w:id="14"/>
    </w:p>
    <w:p w:rsidR="002D2D29" w:rsidRPr="00C64C2F" w:rsidRDefault="003E67CE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content, mode of delivery, and standards.</w:t>
      </w:r>
    </w:p>
    <w:p w:rsidR="002D2D29" w:rsidRDefault="002D2D29" w:rsidP="002D2D29">
      <w:pPr>
        <w:rPr>
          <w:rFonts w:ascii="Century Gothic" w:hAnsi="Century Gothic"/>
        </w:rPr>
      </w:pPr>
    </w:p>
    <w:p w:rsidR="00232E75" w:rsidRPr="00C64C2F" w:rsidRDefault="00232E75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4941CC" w:rsidP="002D2D29">
      <w:pPr>
        <w:pStyle w:val="Balk2"/>
        <w:rPr>
          <w:rFonts w:eastAsia="Times New Roman"/>
        </w:rPr>
      </w:pPr>
      <w:bookmarkStart w:id="15" w:name="_Toc491270992"/>
      <w:r>
        <w:rPr>
          <w:rFonts w:eastAsia="Times New Roman"/>
        </w:rPr>
        <w:t>ASSUMPTIONS / DEPENDENCIES</w:t>
      </w:r>
      <w:bookmarkEnd w:id="15"/>
    </w:p>
    <w:p w:rsidR="002D2D29" w:rsidRPr="00C64C2F" w:rsidRDefault="004941CC" w:rsidP="002D2D2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Detail all assumed factors (not known facts) t</w:t>
      </w:r>
      <w:r w:rsidR="00446168">
        <w:rPr>
          <w:rFonts w:ascii="Century Gothic" w:hAnsi="Century Gothic"/>
          <w:sz w:val="21"/>
        </w:rPr>
        <w:t>hat could potentially impact</w:t>
      </w:r>
      <w:r>
        <w:rPr>
          <w:rFonts w:ascii="Century Gothic" w:hAnsi="Century Gothic"/>
          <w:sz w:val="21"/>
        </w:rPr>
        <w:t xml:space="preserve"> technical</w:t>
      </w:r>
      <w:r w:rsidR="00446168">
        <w:rPr>
          <w:rFonts w:ascii="Century Gothic" w:hAnsi="Century Gothic"/>
          <w:sz w:val="21"/>
        </w:rPr>
        <w:t xml:space="preserve"> specifications set forth. </w:t>
      </w:r>
      <w:r>
        <w:rPr>
          <w:rFonts w:ascii="Century Gothic" w:hAnsi="Century Gothic"/>
          <w:sz w:val="21"/>
        </w:rPr>
        <w:t xml:space="preserve">Include external factors. </w:t>
      </w:r>
      <w:r w:rsidR="002D2D29" w:rsidRPr="00C64C2F">
        <w:rPr>
          <w:rFonts w:ascii="Century Gothic" w:hAnsi="Century Gothic"/>
          <w:sz w:val="21"/>
        </w:rPr>
        <w:t xml:space="preserve"> </w:t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16" w:name="_Toc491270993"/>
      <w:r>
        <w:rPr>
          <w:rFonts w:eastAsia="Times New Roman"/>
        </w:rPr>
        <w:br w:type="page"/>
      </w:r>
    </w:p>
    <w:p w:rsidR="002D2D29" w:rsidRPr="00C64C2F" w:rsidRDefault="004941CC" w:rsidP="002D2D29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6"/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4941CC" w:rsidP="002D2D29">
      <w:pPr>
        <w:pStyle w:val="Balk2"/>
        <w:rPr>
          <w:rFonts w:eastAsia="Times New Roman"/>
        </w:rPr>
      </w:pPr>
      <w:bookmarkStart w:id="17" w:name="_Toc491270994"/>
      <w:r>
        <w:rPr>
          <w:rFonts w:eastAsia="Times New Roman"/>
        </w:rPr>
        <w:t>SYSTEM FEATURE 1</w:t>
      </w:r>
      <w:bookmarkEnd w:id="17"/>
    </w:p>
    <w:p w:rsidR="002D2D29" w:rsidRPr="00C64C2F" w:rsidRDefault="002D2D29" w:rsidP="002D2D29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D2D29" w:rsidRPr="00C64C2F" w:rsidTr="004941C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2D2D29" w:rsidRPr="00C64C2F" w:rsidRDefault="004941CC" w:rsidP="002D7AB8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D2D29" w:rsidRPr="00C64C2F" w:rsidRDefault="002D2D29" w:rsidP="002D7AB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D2D29" w:rsidRPr="00C64C2F" w:rsidRDefault="002D2D29" w:rsidP="002D2D29">
      <w:pPr>
        <w:rPr>
          <w:rFonts w:ascii="Century Gothic" w:hAnsi="Century Gothic"/>
        </w:rPr>
      </w:pPr>
    </w:p>
    <w:p w:rsidR="002D2D29" w:rsidRDefault="002D2D29" w:rsidP="002D2D29">
      <w:pPr>
        <w:rPr>
          <w:rFonts w:ascii="Century Gothic" w:hAnsi="Century Gothic"/>
        </w:rPr>
      </w:pPr>
    </w:p>
    <w:p w:rsidR="00675768" w:rsidRDefault="00675768" w:rsidP="002D2D29">
      <w:pPr>
        <w:rPr>
          <w:rFonts w:ascii="Century Gothic" w:hAnsi="Century Gothic"/>
        </w:rPr>
      </w:pPr>
    </w:p>
    <w:p w:rsidR="00675768" w:rsidRPr="00C64C2F" w:rsidRDefault="00675768" w:rsidP="002D2D29">
      <w:pPr>
        <w:rPr>
          <w:rFonts w:ascii="Century Gothic" w:hAnsi="Century Gothic"/>
        </w:rPr>
      </w:pPr>
    </w:p>
    <w:p w:rsidR="004941CC" w:rsidRPr="00C64C2F" w:rsidRDefault="004941CC" w:rsidP="004941CC">
      <w:pPr>
        <w:pStyle w:val="Balk2"/>
        <w:rPr>
          <w:rFonts w:eastAsia="Times New Roman"/>
        </w:rPr>
      </w:pPr>
      <w:bookmarkStart w:id="18" w:name="_Toc491270995"/>
      <w:r>
        <w:rPr>
          <w:rFonts w:eastAsia="Times New Roman"/>
        </w:rPr>
        <w:t>SYSTEM FEATURE 2</w:t>
      </w:r>
      <w:bookmarkEnd w:id="18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675768" w:rsidRDefault="00675768" w:rsidP="004941CC">
      <w:pPr>
        <w:rPr>
          <w:rFonts w:ascii="Century Gothic" w:hAnsi="Century Gothic"/>
        </w:rPr>
      </w:pPr>
    </w:p>
    <w:p w:rsidR="00675768" w:rsidRPr="00C64C2F" w:rsidRDefault="00675768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pStyle w:val="Balk2"/>
        <w:rPr>
          <w:rFonts w:eastAsia="Times New Roman"/>
        </w:rPr>
      </w:pPr>
      <w:bookmarkStart w:id="19" w:name="_Toc491270996"/>
      <w:r>
        <w:rPr>
          <w:rFonts w:eastAsia="Times New Roman"/>
        </w:rPr>
        <w:lastRenderedPageBreak/>
        <w:t>SYSTEM FEATURE 3</w:t>
      </w:r>
      <w:bookmarkEnd w:id="19"/>
    </w:p>
    <w:p w:rsidR="004941CC" w:rsidRPr="00C64C2F" w:rsidRDefault="004941CC" w:rsidP="004941CC">
      <w:pPr>
        <w:rPr>
          <w:rFonts w:ascii="Century Gothic" w:hAnsi="Century Gothic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604"/>
        <w:gridCol w:w="9186"/>
      </w:tblGrid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941CC" w:rsidRPr="00C64C2F" w:rsidTr="00C94CFC">
        <w:trPr>
          <w:trHeight w:val="1600"/>
        </w:trPr>
        <w:tc>
          <w:tcPr>
            <w:tcW w:w="1604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7B7B7B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6" w:type="dxa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941CC" w:rsidRPr="00C64C2F" w:rsidRDefault="004941CC" w:rsidP="00C94CF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4C2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941CC" w:rsidRPr="00C64C2F" w:rsidRDefault="004941CC" w:rsidP="004941CC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20" w:name="_Toc491270997"/>
      <w:r>
        <w:rPr>
          <w:rFonts w:eastAsia="Times New Roman"/>
        </w:rPr>
        <w:br w:type="page"/>
      </w:r>
    </w:p>
    <w:p w:rsidR="004941CC" w:rsidRPr="00C64C2F" w:rsidRDefault="008C3DF3" w:rsidP="004941CC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20"/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  <w:rPr>
          <w:rFonts w:eastAsia="Times New Roman"/>
        </w:rPr>
      </w:pPr>
      <w:bookmarkStart w:id="21" w:name="_Toc491270998"/>
      <w:r>
        <w:rPr>
          <w:rFonts w:eastAsia="Times New Roman"/>
        </w:rPr>
        <w:t>USER INTERFACES</w:t>
      </w:r>
      <w:bookmarkEnd w:id="21"/>
    </w:p>
    <w:p w:rsidR="004941CC" w:rsidRPr="00C64C2F" w:rsidRDefault="00FE5E40" w:rsidP="004941CC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  <w:r w:rsidR="004941CC" w:rsidRPr="002D7AB8">
        <w:rPr>
          <w:rFonts w:ascii="Century Gothic" w:hAnsi="Century Gothic"/>
          <w:sz w:val="21"/>
        </w:rPr>
        <w:t xml:space="preserve">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</w:pPr>
      <w:bookmarkStart w:id="22" w:name="_Toc491270999"/>
      <w:r>
        <w:t>HARDWARE INTERFACES</w:t>
      </w:r>
      <w:bookmarkEnd w:id="22"/>
    </w:p>
    <w:p w:rsidR="004941CC" w:rsidRPr="00C64C2F" w:rsidRDefault="004941CC" w:rsidP="004941CC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Describe </w:t>
      </w:r>
      <w:r w:rsidR="00FE5E40">
        <w:rPr>
          <w:rFonts w:ascii="Century Gothic" w:hAnsi="Century Gothic"/>
          <w:sz w:val="21"/>
        </w:rPr>
        <w:t>product / hardwar</w:t>
      </w:r>
      <w:r w:rsidR="00446168">
        <w:rPr>
          <w:rFonts w:ascii="Century Gothic" w:hAnsi="Century Gothic"/>
          <w:sz w:val="21"/>
        </w:rPr>
        <w:t>e interface characteristics,</w:t>
      </w:r>
      <w:r w:rsidR="00FE5E40">
        <w:rPr>
          <w:rFonts w:ascii="Century Gothic" w:hAnsi="Century Gothic"/>
          <w:sz w:val="21"/>
        </w:rPr>
        <w:t xml:space="preserve"> nature of interactions, and communication protocols.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  <w:rPr>
          <w:rFonts w:eastAsia="Times New Roman"/>
        </w:rPr>
      </w:pPr>
      <w:bookmarkStart w:id="23" w:name="_Toc491271000"/>
      <w:r>
        <w:rPr>
          <w:rFonts w:eastAsia="Times New Roman"/>
        </w:rPr>
        <w:t>SOFTWARE INTERFACES</w:t>
      </w:r>
      <w:bookmarkEnd w:id="23"/>
    </w:p>
    <w:p w:rsidR="004941CC" w:rsidRPr="00C64C2F" w:rsidRDefault="004941CC" w:rsidP="004941CC">
      <w:pPr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</w:t>
      </w:r>
      <w:r w:rsidR="00EB6FEC">
        <w:rPr>
          <w:rFonts w:ascii="Century Gothic" w:hAnsi="Century Gothic"/>
          <w:sz w:val="21"/>
        </w:rPr>
        <w:t xml:space="preserve"> product / other software interface characteristics</w:t>
      </w:r>
      <w:r w:rsidR="00446168">
        <w:rPr>
          <w:rFonts w:ascii="Century Gothic" w:hAnsi="Century Gothic"/>
          <w:sz w:val="21"/>
        </w:rPr>
        <w:t>,</w:t>
      </w:r>
      <w:r w:rsidR="00EB6FEC">
        <w:rPr>
          <w:rFonts w:ascii="Century Gothic" w:hAnsi="Century Gothic"/>
          <w:sz w:val="21"/>
        </w:rPr>
        <w:t xml:space="preserve"> including component names and versions, databases, operating s</w:t>
      </w:r>
      <w:r w:rsidR="00446168">
        <w:rPr>
          <w:rFonts w:ascii="Century Gothic" w:hAnsi="Century Gothic"/>
          <w:sz w:val="21"/>
        </w:rPr>
        <w:t xml:space="preserve">ystems, libraries, tools, etc. </w:t>
      </w:r>
      <w:r w:rsidR="00EB6FEC">
        <w:rPr>
          <w:rFonts w:ascii="Century Gothic" w:hAnsi="Century Gothic"/>
          <w:sz w:val="21"/>
        </w:rPr>
        <w:t>Specif</w:t>
      </w:r>
      <w:r w:rsidR="00446168">
        <w:rPr>
          <w:rFonts w:ascii="Century Gothic" w:hAnsi="Century Gothic"/>
          <w:sz w:val="21"/>
        </w:rPr>
        <w:t>y any constraints, along with</w:t>
      </w:r>
      <w:r w:rsidR="00EB6FEC">
        <w:rPr>
          <w:rFonts w:ascii="Century Gothic" w:hAnsi="Century Gothic"/>
          <w:sz w:val="21"/>
        </w:rPr>
        <w:t xml:space="preserve"> nature of communications and what data is coming in and being disseminated.   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8C3DF3" w:rsidP="004941CC">
      <w:pPr>
        <w:pStyle w:val="Balk2"/>
      </w:pPr>
      <w:bookmarkStart w:id="24" w:name="_Toc491271001"/>
      <w:r>
        <w:t>COMMUNICATION INTERFACES</w:t>
      </w:r>
      <w:bookmarkEnd w:id="24"/>
    </w:p>
    <w:p w:rsidR="004941CC" w:rsidRPr="00C7402E" w:rsidRDefault="00EB6FEC" w:rsidP="004941CC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List requirements of communication functions: email, </w:t>
      </w:r>
      <w:r w:rsidR="00446168">
        <w:rPr>
          <w:rFonts w:ascii="Century Gothic" w:hAnsi="Century Gothic"/>
          <w:sz w:val="21"/>
        </w:rPr>
        <w:t xml:space="preserve">browsers, servers, forms, etc. </w:t>
      </w:r>
      <w:r>
        <w:rPr>
          <w:rFonts w:ascii="Century Gothic" w:hAnsi="Century Gothic"/>
          <w:sz w:val="21"/>
        </w:rPr>
        <w:t xml:space="preserve">Describe standards employed, security or encryption measures, data transfer rates, and synching. </w:t>
      </w:r>
      <w:r w:rsidR="004941CC">
        <w:rPr>
          <w:rFonts w:ascii="Century Gothic" w:hAnsi="Century Gothic"/>
          <w:sz w:val="21"/>
        </w:rPr>
        <w:t xml:space="preserve">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Default="00EB6FE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25" w:name="_Toc491271002"/>
      <w:r>
        <w:rPr>
          <w:rFonts w:eastAsia="Times New Roman"/>
        </w:rPr>
        <w:br w:type="page"/>
      </w:r>
    </w:p>
    <w:p w:rsidR="004941CC" w:rsidRPr="00C64C2F" w:rsidRDefault="00C7402E" w:rsidP="004941CC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ADDITIONAL NONFUNCTIONAL REQUIREMENTS</w:t>
      </w:r>
      <w:bookmarkEnd w:id="25"/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6" w:name="_Toc491271003"/>
      <w:r>
        <w:rPr>
          <w:rFonts w:eastAsia="Times New Roman"/>
        </w:rPr>
        <w:t>PERFORMANCE</w:t>
      </w:r>
      <w:bookmarkEnd w:id="26"/>
    </w:p>
    <w:p w:rsidR="004941CC" w:rsidRPr="00C64C2F" w:rsidRDefault="00EB6FEC" w:rsidP="004941CC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Spe</w:t>
      </w:r>
      <w:r w:rsidR="00446168">
        <w:rPr>
          <w:rFonts w:ascii="Century Gothic" w:hAnsi="Century Gothic"/>
          <w:sz w:val="21"/>
        </w:rPr>
        <w:t xml:space="preserve">cify performance requirements. </w:t>
      </w:r>
      <w:r>
        <w:rPr>
          <w:rFonts w:ascii="Century Gothic" w:hAnsi="Century Gothic"/>
          <w:sz w:val="21"/>
        </w:rPr>
        <w:t>For additional clarity, p</w:t>
      </w:r>
      <w:r w:rsidR="004941CC">
        <w:rPr>
          <w:rFonts w:ascii="Century Gothic" w:hAnsi="Century Gothic"/>
          <w:sz w:val="21"/>
        </w:rPr>
        <w:t xml:space="preserve">rovide </w:t>
      </w:r>
      <w:r>
        <w:rPr>
          <w:rFonts w:ascii="Century Gothic" w:hAnsi="Century Gothic"/>
          <w:sz w:val="21"/>
        </w:rPr>
        <w:t xml:space="preserve">rationale.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</w:pPr>
      <w:bookmarkStart w:id="27" w:name="_Toc491271004"/>
      <w:r>
        <w:t>SAFETY</w:t>
      </w:r>
      <w:bookmarkEnd w:id="27"/>
    </w:p>
    <w:p w:rsidR="00EB6FEC" w:rsidRPr="00C64C2F" w:rsidRDefault="00446168" w:rsidP="00EB6FEC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Specify safety requirements. </w:t>
      </w:r>
      <w:r w:rsidR="00EB6FEC">
        <w:rPr>
          <w:rFonts w:ascii="Century Gothic" w:hAnsi="Century Gothic"/>
          <w:sz w:val="21"/>
        </w:rPr>
        <w:t>Define sa</w:t>
      </w:r>
      <w:r>
        <w:rPr>
          <w:rFonts w:ascii="Century Gothic" w:hAnsi="Century Gothic"/>
          <w:sz w:val="21"/>
        </w:rPr>
        <w:t xml:space="preserve">feguards and systems employed. </w:t>
      </w:r>
      <w:r w:rsidR="00EB6FEC">
        <w:rPr>
          <w:rFonts w:ascii="Century Gothic" w:hAnsi="Century Gothic"/>
          <w:sz w:val="21"/>
        </w:rPr>
        <w:t xml:space="preserve">Identify external policies and regulations impacting safety requirements. </w:t>
      </w: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8" w:name="_Toc491271005"/>
      <w:r>
        <w:rPr>
          <w:rFonts w:eastAsia="Times New Roman"/>
        </w:rPr>
        <w:t>SECURITY</w:t>
      </w:r>
      <w:bookmarkEnd w:id="28"/>
    </w:p>
    <w:p w:rsidR="00F86B99" w:rsidRPr="00C64C2F" w:rsidRDefault="00446168" w:rsidP="00F86B99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Specify security requirements. </w:t>
      </w:r>
      <w:r w:rsidR="00F86B99">
        <w:rPr>
          <w:rFonts w:ascii="Century Gothic" w:hAnsi="Century Gothic"/>
          <w:sz w:val="21"/>
        </w:rPr>
        <w:t>Define sa</w:t>
      </w:r>
      <w:r>
        <w:rPr>
          <w:rFonts w:ascii="Century Gothic" w:hAnsi="Century Gothic"/>
          <w:sz w:val="21"/>
        </w:rPr>
        <w:t xml:space="preserve">feguards and systems employed. </w:t>
      </w:r>
      <w:r w:rsidR="00F86B99">
        <w:rPr>
          <w:rFonts w:ascii="Century Gothic" w:hAnsi="Century Gothic"/>
          <w:sz w:val="21"/>
        </w:rPr>
        <w:t xml:space="preserve">Identify external policies and regulations impacting safety requirements.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4941CC" w:rsidRPr="00C64C2F" w:rsidRDefault="004941CC" w:rsidP="004941CC">
      <w:pPr>
        <w:rPr>
          <w:rFonts w:ascii="Century Gothic" w:hAnsi="Century Gothic"/>
        </w:rPr>
      </w:pPr>
    </w:p>
    <w:p w:rsidR="004941CC" w:rsidRPr="00C64C2F" w:rsidRDefault="00C7402E" w:rsidP="004941CC">
      <w:pPr>
        <w:pStyle w:val="Balk2"/>
        <w:rPr>
          <w:rFonts w:eastAsia="Times New Roman"/>
        </w:rPr>
      </w:pPr>
      <w:bookmarkStart w:id="29" w:name="_Toc491271006"/>
      <w:r>
        <w:rPr>
          <w:rFonts w:eastAsia="Times New Roman"/>
        </w:rPr>
        <w:t>SOFTWARE QUALITY</w:t>
      </w:r>
      <w:bookmarkEnd w:id="29"/>
    </w:p>
    <w:p w:rsidR="004941CC" w:rsidRPr="00C64C2F" w:rsidRDefault="00F86B99" w:rsidP="004941CC">
      <w:pPr>
        <w:tabs>
          <w:tab w:val="left" w:pos="3640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othe</w:t>
      </w:r>
      <w:r w:rsidR="00446168">
        <w:rPr>
          <w:rFonts w:ascii="Century Gothic" w:hAnsi="Century Gothic"/>
          <w:sz w:val="21"/>
        </w:rPr>
        <w:t xml:space="preserve">r characteristics crucial to success of product. </w:t>
      </w:r>
      <w:r>
        <w:rPr>
          <w:rFonts w:ascii="Century Gothic" w:hAnsi="Century Gothic"/>
          <w:sz w:val="21"/>
        </w:rPr>
        <w:t>List each b</w:t>
      </w:r>
      <w:r w:rsidR="00446168">
        <w:rPr>
          <w:rFonts w:ascii="Century Gothic" w:hAnsi="Century Gothic"/>
          <w:sz w:val="21"/>
        </w:rPr>
        <w:t>y describing its relation to</w:t>
      </w:r>
      <w:r>
        <w:rPr>
          <w:rFonts w:ascii="Century Gothic" w:hAnsi="Century Gothic"/>
          <w:sz w:val="21"/>
        </w:rPr>
        <w:t xml:space="preserve"> product, being quantitative, specific, and verifiable.  </w:t>
      </w:r>
    </w:p>
    <w:p w:rsidR="004941CC" w:rsidRDefault="004941CC" w:rsidP="004941CC">
      <w:pPr>
        <w:rPr>
          <w:rFonts w:ascii="Century Gothic" w:hAnsi="Century Gothic"/>
        </w:rPr>
      </w:pPr>
    </w:p>
    <w:p w:rsidR="00EB6FEC" w:rsidRPr="00C64C2F" w:rsidRDefault="00EB6FEC" w:rsidP="004941CC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C7402E" w:rsidRPr="00C64C2F" w:rsidRDefault="00C7402E" w:rsidP="00C7402E">
      <w:pPr>
        <w:rPr>
          <w:rFonts w:ascii="Century Gothic" w:hAnsi="Century Gothic"/>
        </w:rPr>
      </w:pPr>
    </w:p>
    <w:p w:rsidR="00675768" w:rsidRDefault="00675768">
      <w:pPr>
        <w:rPr>
          <w:rFonts w:ascii="Century Gothic" w:eastAsia="Times New Roman" w:hAnsi="Century Gothic" w:cstheme="majorBidi"/>
          <w:b/>
          <w:color w:val="595959" w:themeColor="text1" w:themeTint="A6"/>
          <w:sz w:val="32"/>
          <w:szCs w:val="32"/>
        </w:rPr>
      </w:pPr>
      <w:bookmarkStart w:id="30" w:name="_Toc491271007"/>
      <w:r>
        <w:rPr>
          <w:rFonts w:eastAsia="Times New Roman"/>
        </w:rPr>
        <w:br w:type="page"/>
      </w:r>
    </w:p>
    <w:p w:rsidR="00C7402E" w:rsidRPr="00C64C2F" w:rsidRDefault="00C7402E" w:rsidP="00C7402E">
      <w:pPr>
        <w:pStyle w:val="Balk1"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30"/>
    </w:p>
    <w:p w:rsidR="00C7402E" w:rsidRPr="00C64C2F" w:rsidRDefault="00C7402E" w:rsidP="00C7402E">
      <w:pPr>
        <w:jc w:val="center"/>
        <w:rPr>
          <w:rFonts w:ascii="Century Gothic" w:hAnsi="Century Gothic"/>
        </w:rPr>
      </w:pPr>
    </w:p>
    <w:p w:rsidR="002D2D29" w:rsidRPr="00C64C2F" w:rsidRDefault="00C7402E" w:rsidP="002D2D29">
      <w:pPr>
        <w:pStyle w:val="Balk2"/>
      </w:pPr>
      <w:bookmarkStart w:id="31" w:name="_Toc491271008"/>
      <w:r>
        <w:t>APPENDIX A:  GLOSSARY OF TERMS</w:t>
      </w:r>
      <w:bookmarkEnd w:id="31"/>
    </w:p>
    <w:p w:rsidR="00C7402E" w:rsidRPr="00C64C2F" w:rsidRDefault="00C7402E" w:rsidP="00C7402E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</w:t>
      </w:r>
      <w:r w:rsidR="00222C7A">
        <w:rPr>
          <w:rFonts w:ascii="Century Gothic" w:hAnsi="Century Gothic"/>
          <w:sz w:val="21"/>
        </w:rPr>
        <w:t xml:space="preserve"> and specific to project</w:t>
      </w:r>
      <w:r>
        <w:rPr>
          <w:rFonts w:ascii="Century Gothic" w:hAnsi="Century Gothic"/>
          <w:sz w:val="21"/>
        </w:rPr>
        <w:t>.</w:t>
      </w:r>
    </w:p>
    <w:p w:rsidR="002D2D29" w:rsidRDefault="002D2D29" w:rsidP="002D2D29">
      <w:pPr>
        <w:rPr>
          <w:rFonts w:ascii="Century Gothic" w:hAnsi="Century Gothic"/>
          <w:sz w:val="21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2D2D29" w:rsidP="002D2D29">
      <w:pPr>
        <w:rPr>
          <w:rFonts w:ascii="Century Gothic" w:hAnsi="Century Gothic"/>
        </w:rPr>
      </w:pPr>
    </w:p>
    <w:p w:rsidR="002D2D29" w:rsidRPr="00C64C2F" w:rsidRDefault="00C7402E" w:rsidP="002D2D29">
      <w:pPr>
        <w:pStyle w:val="Balk2"/>
        <w:rPr>
          <w:rFonts w:eastAsia="Times New Roman"/>
        </w:rPr>
      </w:pPr>
      <w:bookmarkStart w:id="32" w:name="_Toc491271009"/>
      <w:r>
        <w:rPr>
          <w:rFonts w:eastAsia="Times New Roman"/>
        </w:rPr>
        <w:t>APPENDIX B:  ANALYSIS DOCUMENTATION</w:t>
      </w:r>
      <w:bookmarkEnd w:id="32"/>
    </w:p>
    <w:p w:rsidR="00C7402E" w:rsidRPr="00C64C2F" w:rsidRDefault="00C7402E" w:rsidP="00C7402E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:rsidR="002D2D29" w:rsidRDefault="00222C7A" w:rsidP="00222C7A">
      <w:pPr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2D2D29" w:rsidRDefault="002D2D29" w:rsidP="002D2D29">
      <w:pPr>
        <w:rPr>
          <w:rFonts w:ascii="Century Gothic" w:hAnsi="Century Gothic"/>
        </w:rPr>
      </w:pPr>
    </w:p>
    <w:p w:rsidR="00222C7A" w:rsidRPr="00C64C2F" w:rsidRDefault="00222C7A" w:rsidP="00222C7A">
      <w:pPr>
        <w:pStyle w:val="Balk2"/>
        <w:rPr>
          <w:rFonts w:eastAsia="Times New Roman"/>
        </w:rPr>
      </w:pPr>
      <w:bookmarkStart w:id="33" w:name="_Toc491271010"/>
      <w:r>
        <w:rPr>
          <w:rFonts w:eastAsia="Times New Roman"/>
        </w:rPr>
        <w:t>APPENDIX C:  ISSUES</w:t>
      </w:r>
      <w:bookmarkEnd w:id="33"/>
    </w:p>
    <w:p w:rsidR="00222C7A" w:rsidRPr="00C64C2F" w:rsidRDefault="006F1867" w:rsidP="00222C7A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</w:t>
      </w:r>
      <w:r w:rsidR="00222C7A">
        <w:rPr>
          <w:rFonts w:ascii="Century Gothic" w:hAnsi="Century Gothic"/>
          <w:sz w:val="21"/>
        </w:rPr>
        <w:t>s, pending decisions, findings required, conflicts, etc.</w:t>
      </w:r>
    </w:p>
    <w:p w:rsidR="00222C7A" w:rsidRDefault="00222C7A" w:rsidP="00222C7A">
      <w:pPr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:rsidR="00597565" w:rsidRPr="005D08BE" w:rsidRDefault="00597565" w:rsidP="00BF7662">
      <w:pPr>
        <w:pStyle w:val="ListeParagraf"/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4961" w:type="pct"/>
        <w:tblInd w:w="7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259"/>
        <w:gridCol w:w="6931"/>
        <w:gridCol w:w="2516"/>
      </w:tblGrid>
      <w:tr w:rsidR="00597565" w:rsidRPr="00222C7A" w:rsidTr="000068A2">
        <w:trPr>
          <w:cantSplit/>
          <w:trHeight w:val="327"/>
          <w:tblHeader/>
        </w:trPr>
        <w:tc>
          <w:tcPr>
            <w:tcW w:w="5000" w:type="pct"/>
            <w:gridSpan w:val="3"/>
            <w:shd w:val="clear" w:color="auto" w:fill="7BA79D" w:themeFill="accent5"/>
            <w:vAlign w:val="center"/>
          </w:tcPr>
          <w:p w:rsidR="00597565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222C7A">
              <w:rPr>
                <w:rFonts w:ascii="Century Gothic" w:hAnsi="Century Gothic"/>
                <w:color w:val="FFFFFF" w:themeColor="background1"/>
                <w:sz w:val="20"/>
              </w:rPr>
              <w:t>ISSUES</w:t>
            </w:r>
          </w:p>
        </w:tc>
      </w:tr>
      <w:tr w:rsidR="00222C7A" w:rsidRPr="00222C7A" w:rsidTr="00222C7A">
        <w:trPr>
          <w:cantSplit/>
          <w:trHeight w:val="397"/>
          <w:tblHeader/>
        </w:trPr>
        <w:tc>
          <w:tcPr>
            <w:tcW w:w="588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ID</w:t>
            </w:r>
          </w:p>
        </w:tc>
        <w:tc>
          <w:tcPr>
            <w:tcW w:w="3237" w:type="pct"/>
            <w:shd w:val="clear" w:color="auto" w:fill="E4EDEB" w:themeFill="accent5" w:themeFillTint="33"/>
            <w:vAlign w:val="center"/>
          </w:tcPr>
          <w:p w:rsidR="000068A2" w:rsidRPr="00222C7A" w:rsidRDefault="00222C7A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DESCRIPTION</w:t>
            </w:r>
          </w:p>
        </w:tc>
        <w:tc>
          <w:tcPr>
            <w:tcW w:w="1175" w:type="pct"/>
            <w:shd w:val="clear" w:color="auto" w:fill="E4EDEB" w:themeFill="accent5" w:themeFillTint="33"/>
            <w:vAlign w:val="center"/>
          </w:tcPr>
          <w:p w:rsidR="000068A2" w:rsidRPr="00222C7A" w:rsidRDefault="000068A2" w:rsidP="00F54105">
            <w:pPr>
              <w:pStyle w:val="TableHeading"/>
              <w:jc w:val="center"/>
              <w:rPr>
                <w:rFonts w:ascii="Century Gothic" w:hAnsi="Century Gothic"/>
                <w:color w:val="568278" w:themeColor="accent5" w:themeShade="BF"/>
                <w:sz w:val="20"/>
              </w:rPr>
            </w:pPr>
            <w:r w:rsidRPr="00222C7A">
              <w:rPr>
                <w:rFonts w:ascii="Century Gothic" w:hAnsi="Century Gothic"/>
                <w:color w:val="568278" w:themeColor="accent5" w:themeShade="BF"/>
                <w:sz w:val="20"/>
              </w:rPr>
              <w:t>PARTY RESPONSIBLE</w:t>
            </w:r>
          </w:p>
        </w:tc>
      </w:tr>
      <w:tr w:rsidR="00222C7A" w:rsidRPr="00222C7A" w:rsidTr="00222C7A">
        <w:trPr>
          <w:cantSplit/>
          <w:trHeight w:val="539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  <w:tr w:rsidR="00222C7A" w:rsidRPr="00222C7A" w:rsidTr="00222C7A">
        <w:trPr>
          <w:cantSplit/>
          <w:trHeight w:val="503"/>
        </w:trPr>
        <w:tc>
          <w:tcPr>
            <w:tcW w:w="588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37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1175" w:type="pct"/>
            <w:vAlign w:val="center"/>
          </w:tcPr>
          <w:p w:rsidR="000068A2" w:rsidRPr="00222C7A" w:rsidRDefault="000068A2" w:rsidP="00597565">
            <w:pPr>
              <w:pStyle w:val="TableText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</w:tr>
    </w:tbl>
    <w:p w:rsidR="005F1785" w:rsidRPr="00222C7A" w:rsidRDefault="005F1785" w:rsidP="00222C7A">
      <w:pPr>
        <w:widowControl w:val="0"/>
        <w:tabs>
          <w:tab w:val="right" w:pos="9360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sectPr w:rsidR="005F1785" w:rsidRPr="00222C7A" w:rsidSect="00EB6FEC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FA0" w:rsidRDefault="004B0FA0" w:rsidP="00B01A05">
      <w:r>
        <w:separator/>
      </w:r>
    </w:p>
  </w:endnote>
  <w:endnote w:type="continuationSeparator" w:id="0">
    <w:p w:rsidR="004B0FA0" w:rsidRDefault="004B0FA0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AD" w:rsidRPr="007025AD" w:rsidRDefault="007025AD" w:rsidP="007025AD">
    <w:pPr>
      <w:pStyle w:val="AltBilgi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6C583E">
      <w:rPr>
        <w:rFonts w:ascii="Century Gothic" w:hAnsi="Century Gothic"/>
        <w:noProof/>
        <w:color w:val="808080" w:themeColor="background1" w:themeShade="80"/>
        <w:sz w:val="18"/>
        <w:szCs w:val="20"/>
      </w:rPr>
      <w:t>1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7025AD" w:rsidRDefault="007025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FA0" w:rsidRDefault="004B0FA0" w:rsidP="00B01A05">
      <w:r>
        <w:separator/>
      </w:r>
    </w:p>
  </w:footnote>
  <w:footnote w:type="continuationSeparator" w:id="0">
    <w:p w:rsidR="004B0FA0" w:rsidRDefault="004B0FA0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3"/>
    <w:rsid w:val="0000378B"/>
    <w:rsid w:val="000068A2"/>
    <w:rsid w:val="00043993"/>
    <w:rsid w:val="00044BBF"/>
    <w:rsid w:val="0007196B"/>
    <w:rsid w:val="00074389"/>
    <w:rsid w:val="000809A7"/>
    <w:rsid w:val="00092F63"/>
    <w:rsid w:val="000A7AEF"/>
    <w:rsid w:val="000B31AF"/>
    <w:rsid w:val="000C1664"/>
    <w:rsid w:val="000C2B36"/>
    <w:rsid w:val="000C5AA8"/>
    <w:rsid w:val="000D7167"/>
    <w:rsid w:val="001224AD"/>
    <w:rsid w:val="0014046B"/>
    <w:rsid w:val="001405DC"/>
    <w:rsid w:val="001433AA"/>
    <w:rsid w:val="00166856"/>
    <w:rsid w:val="0016761D"/>
    <w:rsid w:val="001756F3"/>
    <w:rsid w:val="00185D3D"/>
    <w:rsid w:val="001977AD"/>
    <w:rsid w:val="001B1B60"/>
    <w:rsid w:val="001B40AD"/>
    <w:rsid w:val="001C4AE1"/>
    <w:rsid w:val="001D0184"/>
    <w:rsid w:val="001F2768"/>
    <w:rsid w:val="001F69A7"/>
    <w:rsid w:val="002050AC"/>
    <w:rsid w:val="00213767"/>
    <w:rsid w:val="002200FE"/>
    <w:rsid w:val="00222C7A"/>
    <w:rsid w:val="00232E75"/>
    <w:rsid w:val="00243542"/>
    <w:rsid w:val="00244C0D"/>
    <w:rsid w:val="00260A20"/>
    <w:rsid w:val="002A3CCC"/>
    <w:rsid w:val="002B44C0"/>
    <w:rsid w:val="002D2D29"/>
    <w:rsid w:val="002D4552"/>
    <w:rsid w:val="002D7AB8"/>
    <w:rsid w:val="003566B4"/>
    <w:rsid w:val="00384D8F"/>
    <w:rsid w:val="00385F26"/>
    <w:rsid w:val="003A5B09"/>
    <w:rsid w:val="003C0DBC"/>
    <w:rsid w:val="003C7519"/>
    <w:rsid w:val="003E67CE"/>
    <w:rsid w:val="003F7C1A"/>
    <w:rsid w:val="00404144"/>
    <w:rsid w:val="00413DC8"/>
    <w:rsid w:val="00446168"/>
    <w:rsid w:val="00464788"/>
    <w:rsid w:val="00492C36"/>
    <w:rsid w:val="004941CC"/>
    <w:rsid w:val="004961C2"/>
    <w:rsid w:val="00497160"/>
    <w:rsid w:val="00497AB5"/>
    <w:rsid w:val="004B0FA0"/>
    <w:rsid w:val="004B21E8"/>
    <w:rsid w:val="004D53F9"/>
    <w:rsid w:val="004D5595"/>
    <w:rsid w:val="00503EBA"/>
    <w:rsid w:val="005109C3"/>
    <w:rsid w:val="00517F69"/>
    <w:rsid w:val="0053627E"/>
    <w:rsid w:val="00551B20"/>
    <w:rsid w:val="00551F14"/>
    <w:rsid w:val="00556DD9"/>
    <w:rsid w:val="005620D4"/>
    <w:rsid w:val="00563767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5F1F7F"/>
    <w:rsid w:val="00600CB5"/>
    <w:rsid w:val="00622259"/>
    <w:rsid w:val="0062450E"/>
    <w:rsid w:val="006568B4"/>
    <w:rsid w:val="00665F5E"/>
    <w:rsid w:val="00666C1E"/>
    <w:rsid w:val="00673098"/>
    <w:rsid w:val="00675768"/>
    <w:rsid w:val="00691B22"/>
    <w:rsid w:val="006C583E"/>
    <w:rsid w:val="006C620E"/>
    <w:rsid w:val="006C6A0C"/>
    <w:rsid w:val="006F1867"/>
    <w:rsid w:val="006F5384"/>
    <w:rsid w:val="007025AD"/>
    <w:rsid w:val="00702DDD"/>
    <w:rsid w:val="00704F61"/>
    <w:rsid w:val="00716677"/>
    <w:rsid w:val="00717895"/>
    <w:rsid w:val="00750BF6"/>
    <w:rsid w:val="007555C2"/>
    <w:rsid w:val="00761512"/>
    <w:rsid w:val="00762989"/>
    <w:rsid w:val="00763525"/>
    <w:rsid w:val="007772D3"/>
    <w:rsid w:val="00781CE1"/>
    <w:rsid w:val="007F70A6"/>
    <w:rsid w:val="00811B86"/>
    <w:rsid w:val="008120E4"/>
    <w:rsid w:val="0081333F"/>
    <w:rsid w:val="00817DB4"/>
    <w:rsid w:val="00840CF7"/>
    <w:rsid w:val="0086192E"/>
    <w:rsid w:val="00876089"/>
    <w:rsid w:val="008A5C9F"/>
    <w:rsid w:val="008B7C48"/>
    <w:rsid w:val="008C3DF3"/>
    <w:rsid w:val="008D3809"/>
    <w:rsid w:val="008D4662"/>
    <w:rsid w:val="008E7484"/>
    <w:rsid w:val="008F30DF"/>
    <w:rsid w:val="009014B6"/>
    <w:rsid w:val="0091097D"/>
    <w:rsid w:val="009168B2"/>
    <w:rsid w:val="00920119"/>
    <w:rsid w:val="00935687"/>
    <w:rsid w:val="00937B38"/>
    <w:rsid w:val="009811BF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61D6B"/>
    <w:rsid w:val="00A72289"/>
    <w:rsid w:val="00AB30F3"/>
    <w:rsid w:val="00AC1FED"/>
    <w:rsid w:val="00AF6008"/>
    <w:rsid w:val="00B01A05"/>
    <w:rsid w:val="00B366E3"/>
    <w:rsid w:val="00B40948"/>
    <w:rsid w:val="00B44C92"/>
    <w:rsid w:val="00B50C12"/>
    <w:rsid w:val="00B5437C"/>
    <w:rsid w:val="00B622FB"/>
    <w:rsid w:val="00B753BF"/>
    <w:rsid w:val="00B90509"/>
    <w:rsid w:val="00BB0C36"/>
    <w:rsid w:val="00BE6054"/>
    <w:rsid w:val="00BF3DE2"/>
    <w:rsid w:val="00BF7662"/>
    <w:rsid w:val="00C30240"/>
    <w:rsid w:val="00C45C77"/>
    <w:rsid w:val="00C468A5"/>
    <w:rsid w:val="00C739B9"/>
    <w:rsid w:val="00C7402E"/>
    <w:rsid w:val="00C74202"/>
    <w:rsid w:val="00C77741"/>
    <w:rsid w:val="00C80620"/>
    <w:rsid w:val="00CA64DD"/>
    <w:rsid w:val="00CF53DC"/>
    <w:rsid w:val="00D20D28"/>
    <w:rsid w:val="00D404D2"/>
    <w:rsid w:val="00D82800"/>
    <w:rsid w:val="00DB2103"/>
    <w:rsid w:val="00DE6C8B"/>
    <w:rsid w:val="00DF00E4"/>
    <w:rsid w:val="00DF2717"/>
    <w:rsid w:val="00E26AB8"/>
    <w:rsid w:val="00E34C40"/>
    <w:rsid w:val="00E54AE8"/>
    <w:rsid w:val="00E75D3C"/>
    <w:rsid w:val="00EB6A86"/>
    <w:rsid w:val="00EB6FEC"/>
    <w:rsid w:val="00F030B9"/>
    <w:rsid w:val="00F157D7"/>
    <w:rsid w:val="00F17080"/>
    <w:rsid w:val="00F36F1D"/>
    <w:rsid w:val="00F54105"/>
    <w:rsid w:val="00F86B99"/>
    <w:rsid w:val="00F918B4"/>
    <w:rsid w:val="00FB42FA"/>
    <w:rsid w:val="00FB7A35"/>
    <w:rsid w:val="00FC44EC"/>
    <w:rsid w:val="00FC6B28"/>
    <w:rsid w:val="00FD3860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93BD2"/>
  <w14:defaultImageDpi w14:val="32767"/>
  <w15:docId w15:val="{C041FE09-2983-4576-B871-9953BEF0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01A05"/>
  </w:style>
  <w:style w:type="paragraph" w:styleId="AltBilgi">
    <w:name w:val="footer"/>
    <w:basedOn w:val="Normal"/>
    <w:link w:val="AltBilgi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Dzeltme">
    <w:name w:val="Revision"/>
    <w:hidden/>
    <w:uiPriority w:val="99"/>
    <w:semiHidden/>
    <w:rsid w:val="00503EBA"/>
  </w:style>
  <w:style w:type="character" w:styleId="SayfaNumaras">
    <w:name w:val="page number"/>
    <w:basedOn w:val="VarsaylanParagrafYazTipi"/>
    <w:uiPriority w:val="99"/>
    <w:semiHidden/>
    <w:unhideWhenUsed/>
    <w:rsid w:val="00043993"/>
  </w:style>
  <w:style w:type="table" w:styleId="TabloKlavuzu">
    <w:name w:val="Table Grid"/>
    <w:basedOn w:val="NormalTablo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VarsaylanParagrafYazTipi"/>
    <w:rsid w:val="003F7C1A"/>
  </w:style>
  <w:style w:type="character" w:styleId="Kpr">
    <w:name w:val="Hyperlink"/>
    <w:uiPriority w:val="99"/>
    <w:rsid w:val="009014B6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VarsaylanParagrafYazTipi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46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zturk\Downloads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C72C99-DD30-480C-9A40-42075424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797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 Öztürk</dc:creator>
  <cp:lastModifiedBy>V34137</cp:lastModifiedBy>
  <cp:revision>1</cp:revision>
  <cp:lastPrinted>2016-11-18T18:21:00Z</cp:lastPrinted>
  <dcterms:created xsi:type="dcterms:W3CDTF">2020-01-27T17:52:00Z</dcterms:created>
  <dcterms:modified xsi:type="dcterms:W3CDTF">2020-01-28T07:09:00Z</dcterms:modified>
</cp:coreProperties>
</file>