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Requirements Specification</w:t>
      </w:r>
    </w:p>
    <w:p>
      <w:pPr>
        <w:pStyle w:val="Heading1"/>
        <w:jc w:val="center"/>
      </w:pPr>
      <w:r>
        <w:t xml:space="preserve">Smart Waste and Garbage Complaint Management System</w:t>
      </w:r>
    </w:p>
    <w:p>
      <w:pPr>
        <w:spacing w:after="400"/>
        <w:jc w:val="center"/>
      </w:pPr>
      <w:r>
        <w:t xml:space="preserve">Punjab, Pakistan</w:t>
      </w:r>
    </w:p>
    <w:p>
      <w:pPr>
        <w:spacing w:after="150"/>
      </w:pPr>
      <w:r>
        <w:rPr>
          <w:i/>
          <w:iCs/>
        </w:rPr>
        <w:t xml:space="preserve">Document Version: 1.0</w:t>
      </w:r>
    </w:p>
    <w:p>
      <w:pPr>
        <w:spacing w:after="150"/>
      </w:pPr>
      <w:r>
        <w:rPr>
          <w:i/>
          <w:iCs/>
        </w:rPr>
        <w:t xml:space="preserve">Prepared for: Government/Municipal Waste Management Deployment (Punjab)</w:t>
      </w:r>
    </w:p>
    <w:p>
      <w:pPr>
        <w:spacing w:after="150"/>
      </w:pPr>
      <w:r>
        <w:rPr>
          <w:i/>
          <w:iCs/>
        </w:rPr>
        <w:t xml:space="preserve">Prepared using: Django REST Framework (backend), MongoDB, React.js (web), Flutter (mobile — future phase)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50"/>
      </w:pPr>
      <w:r>
        <w:t xml:space="preserve">This Software Requirements Specification (SRS) defines the functional and non-functional requirements for the Smart Waste and Garbage Complaint Management System, a multi-portal platform enabling citizens across Punjab to report garbage and trash-collection issues, and enabling government waste-management staff to track, assign, resolve, and verify these complaints end-to-end.</w:t>
      </w:r>
    </w:p>
    <w:p>
      <w:pPr>
        <w:pStyle w:val="Heading2"/>
      </w:pPr>
      <w:r>
        <w:t xml:space="preserve">1.2 Scope</w:t>
      </w:r>
    </w:p>
    <w:p>
      <w:pPr>
        <w:spacing w:after="150"/>
      </w:pPr>
      <w:r>
        <w:t xml:space="preserve">The system consists of a Citizen Portal, an Admin Portal, a Manager/Team Leader Portal, and a Field Worker Portal, backed by a common REST API. It provides complaint lifecycle management (creation through citizen-verified closure), a five-level Punjab location hierarchy (Province → Division → District → Tehsil → Area), role-based notifications, analytics dashboards, and exportable reports (PDF, Excel, CSV). A Flutter mobile client is planned as an optional future phase.</w:t>
      </w:r>
    </w:p>
    <w:p>
      <w:pPr>
        <w:pStyle w:val="Heading2"/>
      </w:pPr>
      <w:r>
        <w:t xml:space="preserve">1.3 Intended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team (backend, frontend, QA)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supervisor(s) / academic evaluators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Municipal / government stakeholders evaluating the system for pilot deployment</w:t>
      </w:r>
    </w:p>
    <w:p>
      <w:pPr>
        <w:pStyle w:val="Heading2"/>
      </w:pPr>
      <w:r>
        <w:t xml:space="preserve">1.4 Definitions, Acronyms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4680"/>
          </w:tcPr>
          <w:p>
            <w:r>
              <w:t xml:space="preserve">JWT</w:t>
            </w:r>
          </w:p>
        </w:tc>
        <w:tc>
          <w:tcPr>
            <w:tcW w:type="dxa" w:w="4680"/>
          </w:tcPr>
          <w:p>
            <w:r>
              <w:t xml:space="preserve">JSON Web Token — used for stateless authentication</w:t>
            </w:r>
          </w:p>
        </w:tc>
      </w:tr>
      <w:tr>
        <w:tc>
          <w:tcPr>
            <w:tcW w:type="dxa" w:w="4680"/>
          </w:tcPr>
          <w:p>
            <w:r>
              <w:t xml:space="preserve">DRF</w:t>
            </w:r>
          </w:p>
        </w:tc>
        <w:tc>
          <w:tcPr>
            <w:tcW w:type="dxa" w:w="4680"/>
          </w:tcPr>
          <w:p>
            <w:r>
              <w:t xml:space="preserve">Django REST Framework</w:t>
            </w:r>
          </w:p>
        </w:tc>
      </w:tr>
      <w:tr>
        <w:tc>
          <w:tcPr>
            <w:tcW w:type="dxa" w:w="4680"/>
          </w:tcPr>
          <w:p>
            <w:r>
              <w:t xml:space="preserve">SRS</w:t>
            </w:r>
          </w:p>
        </w:tc>
        <w:tc>
          <w:tcPr>
            <w:tcW w:type="dxa" w:w="4680"/>
          </w:tcPr>
          <w:p>
            <w:r>
              <w:t xml:space="preserve">Software Requirements Specification</w:t>
            </w:r>
          </w:p>
        </w:tc>
      </w:tr>
      <w:tr>
        <w:tc>
          <w:tcPr>
            <w:tcW w:type="dxa" w:w="4680"/>
          </w:tcPr>
          <w:p>
            <w:r>
              <w:t xml:space="preserve">RBAC</w:t>
            </w:r>
          </w:p>
        </w:tc>
        <w:tc>
          <w:tcPr>
            <w:tcW w:type="dxa" w:w="4680"/>
          </w:tcPr>
          <w:p>
            <w:r>
              <w:t xml:space="preserve">Role-Based Access Control</w:t>
            </w:r>
          </w:p>
        </w:tc>
      </w:tr>
      <w:tr>
        <w:tc>
          <w:tcPr>
            <w:tcW w:type="dxa" w:w="4680"/>
          </w:tcPr>
          <w:p>
            <w:r>
              <w:t xml:space="preserve">Tracking Number</w:t>
            </w:r>
          </w:p>
        </w:tc>
        <w:tc>
          <w:tcPr>
            <w:tcW w:type="dxa" w:w="4680"/>
          </w:tcPr>
          <w:p>
            <w:r>
              <w:t xml:space="preserve">Unique complaint identifier, format PUN-&lt;year&gt;-&lt;sequence&gt;</w:t>
            </w:r>
          </w:p>
        </w:tc>
      </w:tr>
      <w:tr>
        <w:tc>
          <w:tcPr>
            <w:tcW w:type="dxa" w:w="4680"/>
          </w:tcPr>
          <w:p>
            <w:r>
              <w:t xml:space="preserve">PSX-style hierarchy</w:t>
            </w:r>
          </w:p>
        </w:tc>
        <w:tc>
          <w:tcPr>
            <w:tcW w:type="dxa" w:w="4680"/>
          </w:tcPr>
          <w:p>
            <w:r>
              <w:t xml:space="preserve">N/A — refers to the geographic hierarchy: Province/Division/District/Tehsil/Area</w:t>
            </w:r>
          </w:p>
        </w:tc>
      </w:tr>
    </w:tbl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specification document: "Smart Waste and Garbage Complaint Management System for Punjab, Pakistan"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 REST Framework documentation — https://www.django-rest-framework.org/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documentation — https://www.mongodb.com/docs/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50"/>
      </w:pPr>
      <w:r>
        <w:t xml:space="preserve">The system is a new, standalone, production-oriented web application (with a future mobile client) intended to digitize and formalize the garbage-complaint handling process for Punjab's municipal waste-management operations. It replaces informal/manual complaint routing with a structured, auditable, role-based workflow.</w:t>
      </w:r>
    </w:p>
    <w:p>
      <w:pPr>
        <w:pStyle w:val="Heading2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 registration, login, and profile management with location hierarchy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Complaint creation with photo evidence (1–5 images), automatic tracking-number generation, and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Multi-tier assignment workflow: Admin → Manager/Team Leader → Field Worker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worker task completion with after-images and remarks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 verification step before a complaint is marked Closed, with a Reopen path if unresolved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notification system for every material status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Role-specific dashboards and an admin-facing analytics dashboard with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Downloadable reports (daily/weekly/monthly/yearly) in PDF, Excel, and CSV</w:t>
      </w:r>
    </w:p>
    <w:p>
      <w:pPr>
        <w:pStyle w:val="Heading2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Key Permissions</w:t>
            </w:r>
          </w:p>
        </w:tc>
      </w:tr>
      <w:tr>
        <w:tc>
          <w:tcPr>
            <w:tcW w:type="dxa" w:w="3120"/>
          </w:tcPr>
          <w:p>
            <w:r>
              <w:t xml:space="preserve">Citizen</w:t>
            </w:r>
          </w:p>
        </w:tc>
        <w:tc>
          <w:tcPr>
            <w:tcW w:type="dxa" w:w="3120"/>
          </w:tcPr>
          <w:p>
            <w:r>
              <w:t xml:space="preserve">General public reporting garbage/waste issues</w:t>
            </w:r>
          </w:p>
        </w:tc>
        <w:tc>
          <w:tcPr>
            <w:tcW w:type="dxa" w:w="3120"/>
          </w:tcPr>
          <w:p>
            <w:r>
              <w:t xml:space="preserve">Create complaints, upload images, verify/reopen, view own history</w:t>
            </w:r>
          </w:p>
        </w:tc>
      </w:tr>
      <w:tr>
        <w:tc>
          <w:tcPr>
            <w:tcW w:type="dxa" w:w="3120"/>
          </w:tcPr>
          <w:p>
            <w:r>
              <w:t xml:space="preserve">Admin</w:t>
            </w:r>
          </w:p>
        </w:tc>
        <w:tc>
          <w:tcPr>
            <w:tcW w:type="dxa" w:w="3120"/>
          </w:tcPr>
          <w:p>
            <w:r>
              <w:t xml:space="preserve">Municipal system administrator</w:t>
            </w:r>
          </w:p>
        </w:tc>
        <w:tc>
          <w:tcPr>
            <w:tcW w:type="dxa" w:w="3120"/>
          </w:tcPr>
          <w:p>
            <w:r>
              <w:t xml:space="preserve">Full visibility, acknowledge/assign complaints, manage users/teams, generate reports, view analytics</w:t>
            </w:r>
          </w:p>
        </w:tc>
      </w:tr>
      <w:tr>
        <w:tc>
          <w:tcPr>
            <w:tcW w:type="dxa" w:w="3120"/>
          </w:tcPr>
          <w:p>
            <w:r>
              <w:t xml:space="preserve">Manager/Team Leader</w:t>
            </w:r>
          </w:p>
        </w:tc>
        <w:tc>
          <w:tcPr>
            <w:tcW w:type="dxa" w:w="3120"/>
          </w:tcPr>
          <w:p>
            <w:r>
              <w:t xml:space="preserve">Supervises a team of field workers</w:t>
            </w:r>
          </w:p>
        </w:tc>
        <w:tc>
          <w:tcPr>
            <w:tcW w:type="dxa" w:w="3120"/>
          </w:tcPr>
          <w:p>
            <w:r>
              <w:t xml:space="preserve">View assigned complaints, assign to workers, track progress, mark complete</w:t>
            </w:r>
          </w:p>
        </w:tc>
      </w:tr>
      <w:tr>
        <w:tc>
          <w:tcPr>
            <w:tcW w:type="dxa" w:w="3120"/>
          </w:tcPr>
          <w:p>
            <w:r>
              <w:t xml:space="preserve">Field Worker</w:t>
            </w:r>
          </w:p>
        </w:tc>
        <w:tc>
          <w:tcPr>
            <w:tcW w:type="dxa" w:w="3120"/>
          </w:tcPr>
          <w:p>
            <w:r>
              <w:t xml:space="preserve">Ground staff performing cleanup</w:t>
            </w:r>
          </w:p>
        </w:tc>
        <w:tc>
          <w:tcPr>
            <w:tcW w:type="dxa" w:w="3120"/>
          </w:tcPr>
          <w:p>
            <w:r>
              <w:t xml:space="preserve">View assigned tasks, upload progress/after images, add remarks, mark work done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Python 3.12+, Django, Django REST Framework, MongoDB (via djongo)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Frontend: React.js (Vite), Tailwind CSS, Material UI, Chart.js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(future phase): Flutter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target: Linux server (e.g. Ubuntu), reverse-proxied via Nginx/Gunicorn, or a managed PaaS (e.g. Render)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is mandated as the primary datastore, accessed through Django's ORM via djongo — see Section 8 (risk notes) and the accompanying Technical Review document for compatibility caveats.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must use JWT (access + refresh tokens, with rotation and blacklisting).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Complaint tracking numbers must follow the PUN-&lt;year&gt;-&lt;6-digit sequence&gt; format and be strictly increasing per year.</w:t>
      </w:r>
    </w:p>
    <w:p>
      <w:pPr>
        <w:pStyle w:val="Heading2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Citizens have access to a smartphone or computer with camera/photo-upload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reliable MongoDB instance (local or managed, e.g. MongoDB Atlas) is available in all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 delivery for password reset and notifications is out of scope for the MVP and is stubbed for future integration.</w:t>
      </w:r>
    </w:p>
    <w:p>
      <w:pPr>
        <w:pStyle w:val="Heading1"/>
      </w:pPr>
      <w:r>
        <w:t xml:space="preserve">3. System Features (Functional Requirements)</w:t>
      </w:r>
    </w:p>
    <w:p>
      <w:pPr>
        <w:pStyle w:val="Heading2"/>
      </w:pPr>
      <w:r>
        <w:t xml:space="preserve">3.1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FR-1.1</w:t>
            </w:r>
          </w:p>
        </w:tc>
        <w:tc>
          <w:tcPr>
            <w:tcW w:type="dxa" w:w="4680"/>
          </w:tcPr>
          <w:p>
            <w:r>
              <w:t xml:space="preserve">The system shall allow citizens to self-register with Full Name, Email, Phone Number, Password, and Confirm Password.</w:t>
            </w:r>
          </w:p>
        </w:tc>
      </w:tr>
      <w:tr>
        <w:tc>
          <w:tcPr>
            <w:tcW w:type="dxa" w:w="4680"/>
          </w:tcPr>
          <w:p>
            <w:r>
              <w:t xml:space="preserve">FR-1.2</w:t>
            </w:r>
          </w:p>
        </w:tc>
        <w:tc>
          <w:tcPr>
            <w:tcW w:type="dxa" w:w="4680"/>
          </w:tcPr>
          <w:p>
            <w:r>
              <w:t xml:space="preserve">The system shall authenticate users via email + password and issue a JWT access/refresh token pair.</w:t>
            </w:r>
          </w:p>
        </w:tc>
      </w:tr>
      <w:tr>
        <w:tc>
          <w:tcPr>
            <w:tcW w:type="dxa" w:w="4680"/>
          </w:tcPr>
          <w:p>
            <w:r>
              <w:t xml:space="preserve">FR-1.3</w:t>
            </w:r>
          </w:p>
        </w:tc>
        <w:tc>
          <w:tcPr>
            <w:tcW w:type="dxa" w:w="4680"/>
          </w:tcPr>
          <w:p>
            <w:r>
              <w:t xml:space="preserve">The system shall support token refresh, logout (refresh-token blacklisting), change-password, forgot-password, and reset-password flows.</w:t>
            </w:r>
          </w:p>
        </w:tc>
      </w:tr>
      <w:tr>
        <w:tc>
          <w:tcPr>
            <w:tcW w:type="dxa" w:w="4680"/>
          </w:tcPr>
          <w:p>
            <w:r>
              <w:t xml:space="preserve">FR-1.4</w:t>
            </w:r>
          </w:p>
        </w:tc>
        <w:tc>
          <w:tcPr>
            <w:tcW w:type="dxa" w:w="4680"/>
          </w:tcPr>
          <w:p>
            <w:r>
              <w:t xml:space="preserve">The system shall restrict public self-registration to the Citizen role; Admin, Manager, and Field Worker accounts shall be provisioned by an Admin.</w:t>
            </w:r>
          </w:p>
        </w:tc>
      </w:tr>
      <w:tr>
        <w:tc>
          <w:tcPr>
            <w:tcW w:type="dxa" w:w="4680"/>
          </w:tcPr>
          <w:p>
            <w:r>
              <w:t xml:space="preserve">FR-1.5</w:t>
            </w:r>
          </w:p>
        </w:tc>
        <w:tc>
          <w:tcPr>
            <w:tcW w:type="dxa" w:w="4680"/>
          </w:tcPr>
          <w:p>
            <w:r>
              <w:t xml:space="preserve">Users shall be able to view and edit their profile, including profile picture and location hierarchy (Province/Division/District/Tehsil/Area).</w:t>
            </w:r>
          </w:p>
        </w:tc>
      </w:tr>
    </w:tbl>
    <w:p>
      <w:pPr>
        <w:pStyle w:val="Heading2"/>
      </w:pPr>
      <w:r>
        <w:t xml:space="preserve">3.2 Location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FR-2.1</w:t>
            </w:r>
          </w:p>
        </w:tc>
        <w:tc>
          <w:tcPr>
            <w:tcW w:type="dxa" w:w="4680"/>
          </w:tcPr>
          <w:p>
            <w:r>
              <w:t xml:space="preserve">The system shall store and expose a four-level administrative hierarchy under Punjab: Division → District → Tehsil → Area.</w:t>
            </w:r>
          </w:p>
        </w:tc>
      </w:tr>
      <w:tr>
        <w:tc>
          <w:tcPr>
            <w:tcW w:type="dxa" w:w="4680"/>
          </w:tcPr>
          <w:p>
            <w:r>
              <w:t xml:space="preserve">FR-2.2</w:t>
            </w:r>
          </w:p>
        </w:tc>
        <w:tc>
          <w:tcPr>
            <w:tcW w:type="dxa" w:w="4680"/>
          </w:tcPr>
          <w:p>
            <w:r>
              <w:t xml:space="preserve">Selecting a Division shall dynamically filter available Districts; selecting a District shall filter Tehsils; selecting a Tehsil shall filter Areas.</w:t>
            </w:r>
          </w:p>
        </w:tc>
      </w:tr>
      <w:tr>
        <w:tc>
          <w:tcPr>
            <w:tcW w:type="dxa" w:w="4680"/>
          </w:tcPr>
          <w:p>
            <w:r>
              <w:t xml:space="preserve">FR-2.3</w:t>
            </w:r>
          </w:p>
        </w:tc>
        <w:tc>
          <w:tcPr>
            <w:tcW w:type="dxa" w:w="4680"/>
          </w:tcPr>
          <w:p>
            <w:r>
              <w:t xml:space="preserve">Only Admin users shall be permitted to create, update, or delete hierarchy entries; all users may read the hierarchy.</w:t>
            </w:r>
          </w:p>
        </w:tc>
      </w:tr>
    </w:tbl>
    <w:p>
      <w:pPr>
        <w:pStyle w:val="Heading2"/>
      </w:pPr>
      <w:r>
        <w:t xml:space="preserve">3.3 Complaint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FR-3.1</w:t>
            </w:r>
          </w:p>
        </w:tc>
        <w:tc>
          <w:tcPr>
            <w:tcW w:type="dxa" w:w="4680"/>
          </w:tcPr>
          <w:p>
            <w:r>
              <w:t xml:space="preserve">Citizens shall be able to create a complaint with Subject, Description, full location (Province/Division/District/Tehsil/Area), Exact Address, optional Landmark, and 1–5 images.</w:t>
            </w:r>
          </w:p>
        </w:tc>
      </w:tr>
      <w:tr>
        <w:tc>
          <w:tcPr>
            <w:tcW w:type="dxa" w:w="4680"/>
          </w:tcPr>
          <w:p>
            <w:r>
              <w:t xml:space="preserve">FR-3.2</w:t>
            </w:r>
          </w:p>
        </w:tc>
        <w:tc>
          <w:tcPr>
            <w:tcW w:type="dxa" w:w="4680"/>
          </w:tcPr>
          <w:p>
            <w:r>
              <w:t xml:space="preserve">The system shall automatically generate a unique, sequential tracking number in the format PUN-&lt;year&gt;-&lt;000001&gt; upon complaint creation.</w:t>
            </w:r>
          </w:p>
        </w:tc>
      </w:tr>
      <w:tr>
        <w:tc>
          <w:tcPr>
            <w:tcW w:type="dxa" w:w="4680"/>
          </w:tcPr>
          <w:p>
            <w:r>
              <w:t xml:space="preserve">FR-3.3</w:t>
            </w:r>
          </w:p>
        </w:tc>
        <w:tc>
          <w:tcPr>
            <w:tcW w:type="dxa" w:w="4680"/>
          </w:tcPr>
          <w:p>
            <w:r>
              <w:t xml:space="preserve">Each complaint shall progress through the statuses: Pending → Acknowledged → Assigned → In Progress → Resolved → Waiting For Verification → Closed, with Reopened and Rejected as alternate/branch states.</w:t>
            </w:r>
          </w:p>
        </w:tc>
      </w:tr>
      <w:tr>
        <w:tc>
          <w:tcPr>
            <w:tcW w:type="dxa" w:w="4680"/>
          </w:tcPr>
          <w:p>
            <w:r>
              <w:t xml:space="preserve">FR-3.4</w:t>
            </w:r>
          </w:p>
        </w:tc>
        <w:tc>
          <w:tcPr>
            <w:tcW w:type="dxa" w:w="4680"/>
          </w:tcPr>
          <w:p>
            <w:r>
              <w:t xml:space="preserve">The system shall maintain a full timeline of status-changing events per complaint (Created, Acknowledged, Assigned, Work Started, Work Completed, Reviewed, Verified, Closed, Reopened, Rejected), each attributed to an actor and timestamp.</w:t>
            </w:r>
          </w:p>
        </w:tc>
      </w:tr>
      <w:tr>
        <w:tc>
          <w:tcPr>
            <w:tcW w:type="dxa" w:w="4680"/>
          </w:tcPr>
          <w:p>
            <w:r>
              <w:t xml:space="preserve">FR-3.5</w:t>
            </w:r>
          </w:p>
        </w:tc>
        <w:tc>
          <w:tcPr>
            <w:tcW w:type="dxa" w:w="4680"/>
          </w:tcPr>
          <w:p>
            <w:r>
              <w:t xml:space="preserve">Field Workers and Managers shall be able to upload progress/after images and add remarks/comments against a complaint.</w:t>
            </w:r>
          </w:p>
        </w:tc>
      </w:tr>
      <w:tr>
        <w:tc>
          <w:tcPr>
            <w:tcW w:type="dxa" w:w="4680"/>
          </w:tcPr>
          <w:p>
            <w:r>
              <w:t xml:space="preserve">FR-3.6</w:t>
            </w:r>
          </w:p>
        </w:tc>
        <w:tc>
          <w:tcPr>
            <w:tcW w:type="dxa" w:w="4680"/>
          </w:tcPr>
          <w:p>
            <w:r>
              <w:t xml:space="preserve">Citizens shall be able to verify a Resolved/Waiting-For-Verification complaint, transitioning it to Closed, or reject it, transitioning it to Reopened.</w:t>
            </w:r>
          </w:p>
        </w:tc>
      </w:tr>
      <w:tr>
        <w:tc>
          <w:tcPr>
            <w:tcW w:type="dxa" w:w="4680"/>
          </w:tcPr>
          <w:p>
            <w:r>
              <w:t xml:space="preserve">FR-3.7</w:t>
            </w:r>
          </w:p>
        </w:tc>
        <w:tc>
          <w:tcPr>
            <w:tcW w:type="dxa" w:w="4680"/>
          </w:tcPr>
          <w:p>
            <w:r>
              <w:t xml:space="preserve">Citizens shall be able to submit a 1–5 star rating with optional comments after a complaint is Closed.</w:t>
            </w:r>
          </w:p>
        </w:tc>
      </w:tr>
      <w:tr>
        <w:tc>
          <w:tcPr>
            <w:tcW w:type="dxa" w:w="4680"/>
          </w:tcPr>
          <w:p>
            <w:r>
              <w:t xml:space="preserve">FR-3.8</w:t>
            </w:r>
          </w:p>
        </w:tc>
        <w:tc>
          <w:tcPr>
            <w:tcW w:type="dxa" w:w="4680"/>
          </w:tcPr>
          <w:p>
            <w:r>
              <w:t xml:space="preserve">Users shall be able to search/filter complaints by Complaint Number, User Name, District, Area, Date, Status, and Team.</w:t>
            </w:r>
          </w:p>
        </w:tc>
      </w:tr>
    </w:tbl>
    <w:p>
      <w:pPr>
        <w:pStyle w:val="Heading2"/>
      </w:pPr>
      <w:r>
        <w:t xml:space="preserve">3.4 Assignment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FR-4.1</w:t>
            </w:r>
          </w:p>
        </w:tc>
        <w:tc>
          <w:tcPr>
            <w:tcW w:type="dxa" w:w="4680"/>
          </w:tcPr>
          <w:p>
            <w:r>
              <w:t xml:space="preserve">An Admin shall be able to assign an Acknowledged complaint to a Manager/Team Leader.</w:t>
            </w:r>
          </w:p>
        </w:tc>
      </w:tr>
      <w:tr>
        <w:tc>
          <w:tcPr>
            <w:tcW w:type="dxa" w:w="4680"/>
          </w:tcPr>
          <w:p>
            <w:r>
              <w:t xml:space="preserve">FR-4.2</w:t>
            </w:r>
          </w:p>
        </w:tc>
        <w:tc>
          <w:tcPr>
            <w:tcW w:type="dxa" w:w="4680"/>
          </w:tcPr>
          <w:p>
            <w:r>
              <w:t xml:space="preserve">A Manager shall be able to assign a complaint under their supervision to a Field Worker within their team.</w:t>
            </w:r>
          </w:p>
        </w:tc>
      </w:tr>
      <w:tr>
        <w:tc>
          <w:tcPr>
            <w:tcW w:type="dxa" w:w="4680"/>
          </w:tcPr>
          <w:p>
            <w:r>
              <w:t xml:space="preserve">FR-4.3</w:t>
            </w:r>
          </w:p>
        </w:tc>
        <w:tc>
          <w:tcPr>
            <w:tcW w:type="dxa" w:w="4680"/>
          </w:tcPr>
          <w:p>
            <w:r>
              <w:t xml:space="preserve">A Field Worker shall be able to mark an assigned task as completed, supplying remarks and after-images; this shall transition the complaint to Resolved.</w:t>
            </w:r>
          </w:p>
        </w:tc>
      </w:tr>
    </w:tbl>
    <w:p>
      <w:pPr>
        <w:pStyle w:val="Heading2"/>
      </w:pPr>
      <w:r>
        <w:t xml:space="preserve">3.5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FR-5.1</w:t>
            </w:r>
          </w:p>
        </w:tc>
        <w:tc>
          <w:tcPr>
            <w:tcW w:type="dxa" w:w="4680"/>
          </w:tcPr>
          <w:p>
            <w:r>
              <w:t xml:space="preserve">The system shall generate an in-app notification for: new complaint (to Admins), acknowledgement, assignment, in-progress, resolved, reopened, and closed events (to the relevant citizen and/or staff).</w:t>
            </w:r>
          </w:p>
        </w:tc>
      </w:tr>
      <w:tr>
        <w:tc>
          <w:tcPr>
            <w:tcW w:type="dxa" w:w="4680"/>
          </w:tcPr>
          <w:p>
            <w:r>
              <w:t xml:space="preserve">FR-5.2</w:t>
            </w:r>
          </w:p>
        </w:tc>
        <w:tc>
          <w:tcPr>
            <w:tcW w:type="dxa" w:w="4680"/>
          </w:tcPr>
          <w:p>
            <w:r>
              <w:t xml:space="preserve">Users shall be able to view, mark individual notifications as read, mark all as read, and view an unread count.</w:t>
            </w:r>
          </w:p>
        </w:tc>
      </w:tr>
    </w:tbl>
    <w:p>
      <w:pPr>
        <w:pStyle w:val="Heading2"/>
      </w:pPr>
      <w:r>
        <w:t xml:space="preserve">3.6 Dashboards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FR-6.1</w:t>
            </w:r>
          </w:p>
        </w:tc>
        <w:tc>
          <w:tcPr>
            <w:tcW w:type="dxa" w:w="4680"/>
          </w:tcPr>
          <w:p>
            <w:r>
              <w:t xml:space="preserve">The Citizen dashboard shall show total, pending, resolved, and reopened complaint counts and recent notifications.</w:t>
            </w:r>
          </w:p>
        </w:tc>
      </w:tr>
      <w:tr>
        <w:tc>
          <w:tcPr>
            <w:tcW w:type="dxa" w:w="4680"/>
          </w:tcPr>
          <w:p>
            <w:r>
              <w:t xml:space="preserve">FR-6.2</w:t>
            </w:r>
          </w:p>
        </w:tc>
        <w:tc>
          <w:tcPr>
            <w:tcW w:type="dxa" w:w="4680"/>
          </w:tcPr>
          <w:p>
            <w:r>
              <w:t xml:space="preserve">The Admin dashboard shall show total/new complaints, complaints by district, by status, by team, and average resolution time.</w:t>
            </w:r>
          </w:p>
        </w:tc>
      </w:tr>
      <w:tr>
        <w:tc>
          <w:tcPr>
            <w:tcW w:type="dxa" w:w="4680"/>
          </w:tcPr>
          <w:p>
            <w:r>
              <w:t xml:space="preserve">FR-6.3</w:t>
            </w:r>
          </w:p>
        </w:tc>
        <w:tc>
          <w:tcPr>
            <w:tcW w:type="dxa" w:w="4680"/>
          </w:tcPr>
          <w:p>
            <w:r>
              <w:t xml:space="preserve">The Manager dashboard shall show assigned, in-progress, and completed complaint counts for their team.</w:t>
            </w:r>
          </w:p>
        </w:tc>
      </w:tr>
      <w:tr>
        <w:tc>
          <w:tcPr>
            <w:tcW w:type="dxa" w:w="4680"/>
          </w:tcPr>
          <w:p>
            <w:r>
              <w:t xml:space="preserve">FR-6.4</w:t>
            </w:r>
          </w:p>
        </w:tc>
        <w:tc>
          <w:tcPr>
            <w:tcW w:type="dxa" w:w="4680"/>
          </w:tcPr>
          <w:p>
            <w:r>
              <w:t xml:space="preserve">The Worker dashboard shall show assigned, pending, and completed task counts.</w:t>
            </w:r>
          </w:p>
        </w:tc>
      </w:tr>
      <w:tr>
        <w:tc>
          <w:tcPr>
            <w:tcW w:type="dxa" w:w="4680"/>
          </w:tcPr>
          <w:p>
            <w:r>
              <w:t xml:space="preserve">FR-6.5</w:t>
            </w:r>
          </w:p>
        </w:tc>
        <w:tc>
          <w:tcPr>
            <w:tcW w:type="dxa" w:w="4680"/>
          </w:tcPr>
          <w:p>
            <w:r>
              <w:t xml:space="preserve">The Admin Analytics view shall chart complaints per district, per tehsil, monthly complaint volume, and status distribution.</w:t>
            </w:r>
          </w:p>
        </w:tc>
      </w:tr>
    </w:tbl>
    <w:p>
      <w:pPr>
        <w:pStyle w:val="Heading2"/>
      </w:pPr>
      <w:r>
        <w:t xml:space="preserve">3.7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4680"/>
          </w:tcPr>
          <w:p>
            <w:r>
              <w:t xml:space="preserve">FR-7.1</w:t>
            </w:r>
          </w:p>
        </w:tc>
        <w:tc>
          <w:tcPr>
            <w:tcW w:type="dxa" w:w="4680"/>
          </w:tcPr>
          <w:p>
            <w:r>
              <w:t xml:space="preserve">Admins shall be able to generate Daily, Weekly, Monthly, and Yearly complaint reports.</w:t>
            </w:r>
          </w:p>
        </w:tc>
      </w:tr>
      <w:tr>
        <w:tc>
          <w:tcPr>
            <w:tcW w:type="dxa" w:w="4680"/>
          </w:tcPr>
          <w:p>
            <w:r>
              <w:t xml:space="preserve">FR-7.2</w:t>
            </w:r>
          </w:p>
        </w:tc>
        <w:tc>
          <w:tcPr>
            <w:tcW w:type="dxa" w:w="4680"/>
          </w:tcPr>
          <w:p>
            <w:r>
              <w:t xml:space="preserve">Reports shall be exportable in PDF, Excel (.xlsx), and CSV formats.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JWT-based authentication with access/refresh token rotation and blacklisting on 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hashed using Django's PBKDF2 (default) or a stronger algorithm (e.g. Argon2)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enforced at both the API (DRF permission classes) and UI (route guards) layers.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file uploads (images) validated for type and size before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CSRF protection for any session-based/browsable-API interactions; rate limiting on authentication endpoints to mitigate brute-force attacks.</w:t>
      </w:r>
    </w:p>
    <w:p>
      <w:pPr>
        <w:pStyle w:val="Heading2"/>
      </w:pPr>
      <w:r>
        <w:t xml:space="preserve">4.2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Complaint list/search endpoints shall support pagination and indexed filtering (status, district, area) to remain responsive as complaint volume grows.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aggregation queries shall be designed to run within acceptable latency (target: &lt; 2s) for typical municipal-scale data volumes (tens of thousands of complaints).</w:t>
      </w:r>
    </w:p>
    <w:p>
      <w:pPr>
        <w:pStyle w:val="Heading2"/>
      </w:pPr>
      <w:r>
        <w:t xml:space="preserve">4.3 Usability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citizen-facing complaint form shall use progressive dropdowns for the location hierarchy to minimize user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portals shall be responsive and usable on both desktop and mobile browsers.</w:t>
      </w:r>
    </w:p>
    <w:p>
      <w:pPr>
        <w:pStyle w:val="Heading2"/>
      </w:pPr>
      <w:r>
        <w:t xml:space="preserve">4.4 Reliability &amp; Availability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Tracking-number generation shall be atomic and gapless per year, even under concurrent complaint submissions.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shall degrade gracefully (clear error messages) if the notification or reporting subsystem is temporarily unavailable, without blocking core complaint creation/status flows.</w:t>
      </w:r>
    </w:p>
    <w:p>
      <w:pPr>
        <w:pStyle w:val="Heading2"/>
      </w:pPr>
      <w:r>
        <w:t xml:space="preserve">4.5 Maintainability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organized into cohesive Django apps (accounts, locations, complaints, assignments, notifications, dashboard, reports) with clear separation of concerns.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documented via drf-yasg (Swagger/OpenAPI) for ease of frontend integration and third-party consumption.</w:t>
      </w:r>
    </w:p>
    <w:p>
      <w:pPr>
        <w:pStyle w:val="Heading2"/>
      </w:pPr>
      <w:r>
        <w:t xml:space="preserve">4.6 Portability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Environment-specific configuration (database credentials, secret keys, CORS origins) externalized via environment variables (.env).</w:t>
      </w:r>
    </w:p>
    <w:p>
      <w:r>
        <w:br w:type="page"/>
      </w:r>
    </w:p>
    <w:p>
      <w:pPr>
        <w:pStyle w:val="Heading1"/>
      </w:pPr>
      <w:r>
        <w:t xml:space="preserve">5. External Interface Requirements</w:t>
      </w:r>
    </w:p>
    <w:p>
      <w:pPr>
        <w:pStyle w:val="Heading2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 Portal: registration/login, complaint creation form, complaint list &amp; detail, notifications, profile.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Portal: dashboard, all-complaints management, user/team management, analytics, report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Manager Portal: dashboard, team assignment list, complaint detail with status-update controls.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Worker Portal: dashboard, task list, task completion with remarks/after-images.</w:t>
      </w:r>
    </w:p>
    <w:p>
      <w:pPr>
        <w:pStyle w:val="Heading2"/>
      </w:pPr>
      <w:r>
        <w:t xml:space="preserve">5.2 API Interfaces</w:t>
      </w:r>
    </w:p>
    <w:p>
      <w:pPr>
        <w:spacing w:after="150"/>
      </w:pPr>
      <w:r>
        <w:t xml:space="preserve">All portals communicate with a single REST API exposed under /api/, secured with JWT Bearer tokens. Full endpoint documentation is available via the Swagger UI at /swagger/ once the backend is running. Key endpoint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Endpoint Group</w:t>
            </w:r>
          </w:p>
        </w:tc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Base Path</w:t>
            </w:r>
          </w:p>
        </w:tc>
        <w:tc>
          <w:tcPr>
            <w:tcW w:type="dxa" w:w="312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</w:tcPr>
          <w:p>
            <w:r>
              <w:t xml:space="preserve">Authentication</w:t>
            </w:r>
          </w:p>
        </w:tc>
        <w:tc>
          <w:tcPr>
            <w:tcW w:type="dxa" w:w="3120"/>
          </w:tcPr>
          <w:p>
            <w:r>
              <w:t xml:space="preserve">/api/auth/</w:t>
            </w:r>
          </w:p>
        </w:tc>
        <w:tc>
          <w:tcPr>
            <w:tcW w:type="dxa" w:w="3120"/>
          </w:tcPr>
          <w:p>
            <w:r>
              <w:t xml:space="preserve">Register, login, logout, token refresh, password management, profile</w:t>
            </w:r>
          </w:p>
        </w:tc>
      </w:tr>
      <w:tr>
        <w:tc>
          <w:tcPr>
            <w:tcW w:type="dxa" w:w="3120"/>
          </w:tcPr>
          <w:p>
            <w:r>
              <w:t xml:space="preserve">Locations</w:t>
            </w:r>
          </w:p>
        </w:tc>
        <w:tc>
          <w:tcPr>
            <w:tcW w:type="dxa" w:w="3120"/>
          </w:tcPr>
          <w:p>
            <w:r>
              <w:t xml:space="preserve">/api/locations/</w:t>
            </w:r>
          </w:p>
        </w:tc>
        <w:tc>
          <w:tcPr>
            <w:tcW w:type="dxa" w:w="3120"/>
          </w:tcPr>
          <w:p>
            <w:r>
              <w:t xml:space="preserve">Province/Division/District/Tehsil/Area hierarchy (CRUD, Admin-only writes)</w:t>
            </w:r>
          </w:p>
        </w:tc>
      </w:tr>
      <w:tr>
        <w:tc>
          <w:tcPr>
            <w:tcW w:type="dxa" w:w="3120"/>
          </w:tcPr>
          <w:p>
            <w:r>
              <w:t xml:space="preserve">Complaints</w:t>
            </w:r>
          </w:p>
        </w:tc>
        <w:tc>
          <w:tcPr>
            <w:tcW w:type="dxa" w:w="3120"/>
          </w:tcPr>
          <w:p>
            <w:r>
              <w:t xml:space="preserve">/api/complaints/</w:t>
            </w:r>
          </w:p>
        </w:tc>
        <w:tc>
          <w:tcPr>
            <w:tcW w:type="dxa" w:w="3120"/>
          </w:tcPr>
          <w:p>
            <w:r>
              <w:t xml:space="preserve">Complaint CRUD, status updates, verify/reopen, images, comments, feedback</w:t>
            </w:r>
          </w:p>
        </w:tc>
      </w:tr>
      <w:tr>
        <w:tc>
          <w:tcPr>
            <w:tcW w:type="dxa" w:w="3120"/>
          </w:tcPr>
          <w:p>
            <w:r>
              <w:t xml:space="preserve">Assignments</w:t>
            </w:r>
          </w:p>
        </w:tc>
        <w:tc>
          <w:tcPr>
            <w:tcW w:type="dxa" w:w="3120"/>
          </w:tcPr>
          <w:p>
            <w:r>
              <w:t xml:space="preserve">/api/assignments/</w:t>
            </w:r>
          </w:p>
        </w:tc>
        <w:tc>
          <w:tcPr>
            <w:tcW w:type="dxa" w:w="3120"/>
          </w:tcPr>
          <w:p>
            <w:r>
              <w:t xml:space="preserve">Admin→Manager→Worker assignment lifecycle</w:t>
            </w:r>
          </w:p>
        </w:tc>
      </w:tr>
      <w:tr>
        <w:tc>
          <w:tcPr>
            <w:tcW w:type="dxa" w:w="3120"/>
          </w:tcPr>
          <w:p>
            <w:r>
              <w:t xml:space="preserve">Notifications</w:t>
            </w:r>
          </w:p>
        </w:tc>
        <w:tc>
          <w:tcPr>
            <w:tcW w:type="dxa" w:w="3120"/>
          </w:tcPr>
          <w:p>
            <w:r>
              <w:t xml:space="preserve">/api/notifications/</w:t>
            </w:r>
          </w:p>
        </w:tc>
        <w:tc>
          <w:tcPr>
            <w:tcW w:type="dxa" w:w="3120"/>
          </w:tcPr>
          <w:p>
            <w:r>
              <w:t xml:space="preserve">List, mark read/unread, unread count</w:t>
            </w:r>
          </w:p>
        </w:tc>
      </w:tr>
      <w:tr>
        <w:tc>
          <w:tcPr>
            <w:tcW w:type="dxa" w:w="3120"/>
          </w:tcPr>
          <w:p>
            <w:r>
              <w:t xml:space="preserve">Dashboard</w:t>
            </w:r>
          </w:p>
        </w:tc>
        <w:tc>
          <w:tcPr>
            <w:tcW w:type="dxa" w:w="3120"/>
          </w:tcPr>
          <w:p>
            <w:r>
              <w:t xml:space="preserve">/api/dashboard/</w:t>
            </w:r>
          </w:p>
        </w:tc>
        <w:tc>
          <w:tcPr>
            <w:tcW w:type="dxa" w:w="3120"/>
          </w:tcPr>
          <w:p>
            <w:r>
              <w:t xml:space="preserve">Per-role dashboard aggregates + analytics</w:t>
            </w:r>
          </w:p>
        </w:tc>
      </w:tr>
      <w:tr>
        <w:tc>
          <w:tcPr>
            <w:tcW w:type="dxa" w:w="3120"/>
          </w:tcPr>
          <w:p>
            <w:r>
              <w:t xml:space="preserve">Reports</w:t>
            </w:r>
          </w:p>
        </w:tc>
        <w:tc>
          <w:tcPr>
            <w:tcW w:type="dxa" w:w="3120"/>
          </w:tcPr>
          <w:p>
            <w:r>
              <w:t xml:space="preserve">/api/reports/</w:t>
            </w:r>
          </w:p>
        </w:tc>
        <w:tc>
          <w:tcPr>
            <w:tcW w:type="dxa" w:w="3120"/>
          </w:tcPr>
          <w:p>
            <w:r>
              <w:t xml:space="preserve">PDF/Excel/CSV report generation</w:t>
            </w:r>
          </w:p>
        </w:tc>
      </w:tr>
    </w:tbl>
    <w:p>
      <w:pPr>
        <w:pStyle w:val="Heading2"/>
      </w:pPr>
      <w:r>
        <w:t xml:space="preserve">5.3 Hardware Interfaces</w:t>
      </w:r>
    </w:p>
    <w:p>
      <w:pPr>
        <w:spacing w:after="150"/>
      </w:pPr>
      <w:r>
        <w:t xml:space="preserve">None beyond standard client devices (desktop/mobile browsers) with camera or file-upload capability for complaint photo evidence.</w:t>
      </w:r>
    </w:p>
    <w:p>
      <w:pPr>
        <w:pStyle w:val="Heading2"/>
      </w:pPr>
      <w:r>
        <w:t xml:space="preserve">5.4 Communications Interfaces</w:t>
      </w:r>
    </w:p>
    <w:p>
      <w:pPr>
        <w:spacing w:after="150"/>
      </w:pPr>
      <w:r>
        <w:t xml:space="preserve">HTTPS for all client-server communication in production; CORS configured to allow only the deployed frontend origin(s).</w:t>
      </w:r>
    </w:p>
    <w:p>
      <w:r>
        <w:br w:type="page"/>
      </w:r>
    </w:p>
    <w:p>
      <w:pPr>
        <w:pStyle w:val="Heading1"/>
      </w:pPr>
      <w:r>
        <w:t xml:space="preserve">6. Data Model (Summary)</w:t>
      </w:r>
    </w:p>
    <w:p>
      <w:pPr>
        <w:spacing w:after="150"/>
      </w:pPr>
      <w:r>
        <w:t xml:space="preserve">The following collections/tables form the core data model (see the backend Django models for the authoritative, field-level definition):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Collection</w:t>
            </w:r>
          </w:p>
        </w:tc>
        <w:tc>
          <w:tcPr>
            <w:tcW w:type="dxa" w:w="4680"/>
            <w:shd w:fill="2E7D32" w:color="auto" w:val="clear"/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4680"/>
          </w:tcPr>
          <w:p>
            <w:r>
              <w:t xml:space="preserve">User</w:t>
            </w:r>
          </w:p>
        </w:tc>
        <w:tc>
          <w:tcPr>
            <w:tcW w:type="dxa" w:w="4680"/>
          </w:tcPr>
          <w:p>
            <w:r>
              <w:t xml:space="preserve">full_name, email, phone_number, role, profile_picture, address, province/division/district/tehsil/area, is_verified</w:t>
            </w:r>
          </w:p>
        </w:tc>
      </w:tr>
      <w:tr>
        <w:tc>
          <w:tcPr>
            <w:tcW w:type="dxa" w:w="4680"/>
          </w:tcPr>
          <w:p>
            <w:r>
              <w:t xml:space="preserve">Team</w:t>
            </w:r>
          </w:p>
        </w:tc>
        <w:tc>
          <w:tcPr>
            <w:tcW w:type="dxa" w:w="4680"/>
          </w:tcPr>
          <w:p>
            <w:r>
              <w:t xml:space="preserve">name, manager, members (workers), district</w:t>
            </w:r>
          </w:p>
        </w:tc>
      </w:tr>
      <w:tr>
        <w:tc>
          <w:tcPr>
            <w:tcW w:type="dxa" w:w="4680"/>
          </w:tcPr>
          <w:p>
            <w:r>
              <w:t xml:space="preserve">Province / Division / District / Tehsil / Area</w:t>
            </w:r>
          </w:p>
        </w:tc>
        <w:tc>
          <w:tcPr>
            <w:tcW w:type="dxa" w:w="4680"/>
          </w:tcPr>
          <w:p>
            <w:r>
              <w:t xml:space="preserve">name, parent reference (hierarchical)</w:t>
            </w:r>
          </w:p>
        </w:tc>
      </w:tr>
      <w:tr>
        <w:tc>
          <w:tcPr>
            <w:tcW w:type="dxa" w:w="4680"/>
          </w:tcPr>
          <w:p>
            <w:r>
              <w:t xml:space="preserve">Complaint</w:t>
            </w:r>
          </w:p>
        </w:tc>
        <w:tc>
          <w:tcPr>
            <w:tcW w:type="dxa" w:w="4680"/>
          </w:tcPr>
          <w:p>
            <w:r>
              <w:t xml:space="preserve">complaint_number, user, subject, description, location fields, address, landmark, status, created_at, updated_at</w:t>
            </w:r>
          </w:p>
        </w:tc>
      </w:tr>
      <w:tr>
        <w:tc>
          <w:tcPr>
            <w:tcW w:type="dxa" w:w="4680"/>
          </w:tcPr>
          <w:p>
            <w:r>
              <w:t xml:space="preserve">ComplaintImage</w:t>
            </w:r>
          </w:p>
        </w:tc>
        <w:tc>
          <w:tcPr>
            <w:tcW w:type="dxa" w:w="4680"/>
          </w:tcPr>
          <w:p>
            <w:r>
              <w:t xml:space="preserve">complaint, image, image_type (before/after/progress), uploaded_by, uploaded_at</w:t>
            </w:r>
          </w:p>
        </w:tc>
      </w:tr>
      <w:tr>
        <w:tc>
          <w:tcPr>
            <w:tcW w:type="dxa" w:w="4680"/>
          </w:tcPr>
          <w:p>
            <w:r>
              <w:t xml:space="preserve">ComplaintTimeline</w:t>
            </w:r>
          </w:p>
        </w:tc>
        <w:tc>
          <w:tcPr>
            <w:tcW w:type="dxa" w:w="4680"/>
          </w:tcPr>
          <w:p>
            <w:r>
              <w:t xml:space="preserve">complaint, event, note, actor, created_at</w:t>
            </w:r>
          </w:p>
        </w:tc>
      </w:tr>
      <w:tr>
        <w:tc>
          <w:tcPr>
            <w:tcW w:type="dxa" w:w="4680"/>
          </w:tcPr>
          <w:p>
            <w:r>
              <w:t xml:space="preserve">Comment</w:t>
            </w:r>
          </w:p>
        </w:tc>
        <w:tc>
          <w:tcPr>
            <w:tcW w:type="dxa" w:w="4680"/>
          </w:tcPr>
          <w:p>
            <w:r>
              <w:t xml:space="preserve">complaint, author, text, created_at</w:t>
            </w:r>
          </w:p>
        </w:tc>
      </w:tr>
      <w:tr>
        <w:tc>
          <w:tcPr>
            <w:tcW w:type="dxa" w:w="4680"/>
          </w:tcPr>
          <w:p>
            <w:r>
              <w:t xml:space="preserve">Feedback</w:t>
            </w:r>
          </w:p>
        </w:tc>
        <w:tc>
          <w:tcPr>
            <w:tcW w:type="dxa" w:w="4680"/>
          </w:tcPr>
          <w:p>
            <w:r>
              <w:t xml:space="preserve">complaint, rating (1–5), comments, created_at</w:t>
            </w:r>
          </w:p>
        </w:tc>
      </w:tr>
      <w:tr>
        <w:tc>
          <w:tcPr>
            <w:tcW w:type="dxa" w:w="4680"/>
          </w:tcPr>
          <w:p>
            <w:r>
              <w:t xml:space="preserve">Assignment</w:t>
            </w:r>
          </w:p>
        </w:tc>
        <w:tc>
          <w:tcPr>
            <w:tcW w:type="dxa" w:w="4680"/>
          </w:tcPr>
          <w:p>
            <w:r>
              <w:t xml:space="preserve">complaint, manager, worker, assigned_at, completed_at, worker_remarks</w:t>
            </w:r>
          </w:p>
        </w:tc>
      </w:tr>
      <w:tr>
        <w:tc>
          <w:tcPr>
            <w:tcW w:type="dxa" w:w="4680"/>
          </w:tcPr>
          <w:p>
            <w:r>
              <w:t xml:space="preserve">Notification</w:t>
            </w:r>
          </w:p>
        </w:tc>
        <w:tc>
          <w:tcPr>
            <w:tcW w:type="dxa" w:w="4680"/>
          </w:tcPr>
          <w:p>
            <w:r>
              <w:t xml:space="preserve">user, title, message, is_read, created_at</w:t>
            </w:r>
          </w:p>
        </w:tc>
      </w:tr>
    </w:tbl>
    <w:p>
      <w:pPr>
        <w:pStyle w:val="Heading1"/>
      </w:pPr>
      <w:r>
        <w:t xml:space="preserve">7. Complaint Status State Machine</w:t>
      </w:r>
    </w:p>
    <w:p>
      <w:pPr>
        <w:spacing w:after="150"/>
      </w:pPr>
      <w:r>
        <w:t xml:space="preserve">Pending → Acknowledged → Assigned → In Progress → Resolved → Waiting For Verification → (Closed | Reopened). Reopened complaints re-enter the workflow at Assigned/In Progress. Rejected is a terminal state reachable from Pending or Acknowledged when a complaint is deemed invalid/duplicate.</w:t>
      </w:r>
    </w:p>
    <w:p>
      <w:pPr>
        <w:pStyle w:val="Heading1"/>
      </w:pPr>
      <w:r>
        <w:t xml:space="preserve">8. Known Risks &amp;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djongo (Django-to-MongoDB adapter) has historically lagged behind current Django/pymongo releases and has known limitations with certain query types and migrations; see the accompanying Technical Review document for a recommended mitigation/alternative.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CRUD screens for Admin user/team management are scaffolded but not fully built out in this delivery — the API supports it via /api/auth/ and Django Admin in the interim.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Email/SMS delivery for password reset and notifications is stubbed (tokens/messages are generated but not dispatched) pending an email/SMS provider decision.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 at full municipal scale (province-wide complaint volume) has not yet been performed.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2026-07-14T20:45:07.606Z</dcterms:created>
  <dcterms:modified xsi:type="dcterms:W3CDTF">2026-07-14T20:45:07.636Z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