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9D87" w14:textId="77777777" w:rsidR="00826B8B" w:rsidRPr="00826B8B" w:rsidRDefault="00826B8B" w:rsidP="00826B8B">
      <w:pPr>
        <w:rPr>
          <w:b/>
          <w:bCs/>
        </w:rPr>
      </w:pPr>
      <w:r w:rsidRPr="00826B8B">
        <w:rPr>
          <w:b/>
          <w:bCs/>
          <w:rtl/>
        </w:rPr>
        <w:t>האם רכשתם דירה עם גג או חצר מוצמדים? ייתכן שלא רכשתם את זכויות הבנייה – והמשמעות עלולה להיות יקרה</w:t>
      </w:r>
    </w:p>
    <w:p w14:paraId="204A193D" w14:textId="77777777" w:rsidR="00826B8B" w:rsidRPr="00826B8B" w:rsidRDefault="00826B8B" w:rsidP="00826B8B">
      <w:r w:rsidRPr="00826B8B">
        <w:rPr>
          <w:rtl/>
        </w:rPr>
        <w:t xml:space="preserve">רכישת דירה הכוללת גג או חצר מוצמדים נשמעת כמו חלום </w:t>
      </w:r>
      <w:proofErr w:type="spellStart"/>
      <w:r w:rsidRPr="00826B8B">
        <w:rPr>
          <w:rtl/>
        </w:rPr>
        <w:t>נדל"ני</w:t>
      </w:r>
      <w:proofErr w:type="spellEnd"/>
      <w:r w:rsidRPr="00826B8B">
        <w:rPr>
          <w:rtl/>
        </w:rPr>
        <w:t xml:space="preserve"> – אך האם אתם בטוחים שאתם בעלי הזכות לבנות עליהם? פסק דין שניתן בבית המשפט המחוזי בתל אביב שופך אור על אחת הסוגיות המשפטיות הסבוכות והמשמעותיות ביותר בעולם המקרקעין: האם הצמדת רכוש משותף לדירה כוללת גם את זכויות הבנייה</w:t>
      </w:r>
      <w:r w:rsidRPr="00826B8B">
        <w:t>?</w:t>
      </w:r>
    </w:p>
    <w:p w14:paraId="55B700CA" w14:textId="77777777" w:rsidR="00826B8B" w:rsidRPr="00826B8B" w:rsidRDefault="00826B8B" w:rsidP="00826B8B">
      <w:pPr>
        <w:rPr>
          <w:b/>
          <w:bCs/>
        </w:rPr>
      </w:pPr>
      <w:r w:rsidRPr="00826B8B">
        <w:rPr>
          <w:b/>
          <w:bCs/>
          <w:rtl/>
        </w:rPr>
        <w:t>הסיפור שמאחורי פסק הדין</w:t>
      </w:r>
    </w:p>
    <w:p w14:paraId="68A63819" w14:textId="77777777" w:rsidR="00826B8B" w:rsidRPr="00826B8B" w:rsidRDefault="00826B8B" w:rsidP="00826B8B">
      <w:r w:rsidRPr="00826B8B">
        <w:rPr>
          <w:rtl/>
        </w:rPr>
        <w:t xml:space="preserve">במרכז ההליך עמדו תובעים שרכשו דירה עם גג מוצמד, בטענה כי העסקה כללה גם את זכויות הבנייה על הגג. אלא שבית המשפט בחן את ההסכם המקורי – והזכיר לתובעים עובדה פשוטה אך מכרעת: הם לא רכשו את הדירה מהבעלים המקורי (רשות הפיתוח), אלא מיד שנייה. לפיכך, כל טענה באשר </w:t>
      </w:r>
      <w:proofErr w:type="spellStart"/>
      <w:r w:rsidRPr="00826B8B">
        <w:rPr>
          <w:rtl/>
        </w:rPr>
        <w:t>ל"אומד</w:t>
      </w:r>
      <w:proofErr w:type="spellEnd"/>
      <w:r w:rsidRPr="00826B8B">
        <w:rPr>
          <w:rtl/>
        </w:rPr>
        <w:t xml:space="preserve"> דעת הצדדים" או למצגים מצד הבעלים המקוריים נפלה – משום שהם כלל לא היו צד להסכם המכר</w:t>
      </w:r>
      <w:r w:rsidRPr="00826B8B">
        <w:t>.</w:t>
      </w:r>
    </w:p>
    <w:p w14:paraId="4BC2F471" w14:textId="77777777" w:rsidR="00826B8B" w:rsidRPr="00826B8B" w:rsidRDefault="00826B8B" w:rsidP="00826B8B">
      <w:pPr>
        <w:rPr>
          <w:b/>
          <w:bCs/>
        </w:rPr>
      </w:pPr>
      <w:r w:rsidRPr="00826B8B">
        <w:rPr>
          <w:b/>
          <w:bCs/>
          <w:rtl/>
        </w:rPr>
        <w:t>לא כל הצמדה כוללת זכויות בנייה</w:t>
      </w:r>
    </w:p>
    <w:p w14:paraId="11287955" w14:textId="77777777" w:rsidR="00826B8B" w:rsidRPr="00826B8B" w:rsidRDefault="00826B8B" w:rsidP="00826B8B">
      <w:r w:rsidRPr="00826B8B">
        <w:rPr>
          <w:rtl/>
        </w:rPr>
        <w:t>הלכה פסוקה קובעת כי הצמדת חלק מהרכוש המשותף – גג, חצר או מחסן – אינה מקנה אוטומטית גם את זכויות הבנייה באותו חלק. כל עוד לא נרשם במפורש אחרת, הזכויות התכנוניות נותרות בידי כלל בעלי הדירות או בידי מי שמחזיק בהן מבחינה קניינית, לרוב רשות הפיתוח או המדינה</w:t>
      </w:r>
      <w:r w:rsidRPr="00826B8B">
        <w:t>.</w:t>
      </w:r>
    </w:p>
    <w:p w14:paraId="58C36308" w14:textId="77777777" w:rsidR="00826B8B" w:rsidRPr="00826B8B" w:rsidRDefault="00826B8B" w:rsidP="00826B8B">
      <w:r w:rsidRPr="00826B8B">
        <w:rPr>
          <w:rtl/>
        </w:rPr>
        <w:t>המשמעות: גם אם ניתנה לכם זכות שימוש ייחודית בחלק מהרכוש המשותף, אין זה אומר שמותר לכם לבנות עליו, ובוודאי לא לנצל את אחוזי הבנייה לצורך הרחבה</w:t>
      </w:r>
      <w:r w:rsidRPr="00826B8B">
        <w:t>.</w:t>
      </w:r>
    </w:p>
    <w:p w14:paraId="5ABB09BD" w14:textId="77777777" w:rsidR="00826B8B" w:rsidRPr="00826B8B" w:rsidRDefault="00826B8B" w:rsidP="00826B8B">
      <w:pPr>
        <w:rPr>
          <w:b/>
          <w:bCs/>
        </w:rPr>
      </w:pPr>
      <w:r w:rsidRPr="00826B8B">
        <w:rPr>
          <w:b/>
          <w:bCs/>
          <w:rtl/>
        </w:rPr>
        <w:t>ומה לגבי הקבלן? גם הוא לפעמים רוצה "לשמור לעצמו</w:t>
      </w:r>
      <w:r w:rsidRPr="00826B8B">
        <w:rPr>
          <w:b/>
          <w:bCs/>
        </w:rPr>
        <w:t>"</w:t>
      </w:r>
    </w:p>
    <w:p w14:paraId="54717DB6" w14:textId="77777777" w:rsidR="00826B8B" w:rsidRPr="00826B8B" w:rsidRDefault="00826B8B" w:rsidP="00826B8B">
      <w:r w:rsidRPr="00826B8B">
        <w:rPr>
          <w:rtl/>
        </w:rPr>
        <w:t>פסק הדין מאיר זרקור חשוב גם על תופעה נפוצה: יזמים וקבלנים שמוכרים דירות עם גגות מוצמדים – אך מנסים להשאיר לעצמם את זכויות הבנייה על הגג. לא מעט רוכשים מגלים רק לאחר הרכישה, ובמקרים רבים גם לאחר שנים, כי ההצמדה הפיזית של הגג לא כללה גם את זכויות התכנון והבנייה. בכך, מאפשר לעצמו הקבלן למכור בעתיד את הזכות לבנות על הגג – פעמים רבות לרוכש אחר או אפילו לעצמו – למרות שדיירי הדירה חיו במשך שנים באמונה שמדובר ברכושם הבלעדי</w:t>
      </w:r>
      <w:r w:rsidRPr="00826B8B">
        <w:t>.</w:t>
      </w:r>
    </w:p>
    <w:p w14:paraId="20F09818" w14:textId="77777777" w:rsidR="00826B8B" w:rsidRPr="00826B8B" w:rsidRDefault="00826B8B" w:rsidP="00826B8B">
      <w:r w:rsidRPr="00826B8B">
        <w:rPr>
          <w:rtl/>
        </w:rPr>
        <w:t>לכן, כל רוכש חייב לבחון היטב את הסכם הרכישה ואת הרישום בטאבו – ולוודא שאין מדובר בהצמדה "ריקה" מזכויות</w:t>
      </w:r>
      <w:r w:rsidRPr="00826B8B">
        <w:t>.</w:t>
      </w:r>
    </w:p>
    <w:p w14:paraId="4907968D" w14:textId="77777777" w:rsidR="00826B8B" w:rsidRPr="00826B8B" w:rsidRDefault="00826B8B" w:rsidP="00826B8B">
      <w:pPr>
        <w:rPr>
          <w:b/>
          <w:bCs/>
        </w:rPr>
      </w:pPr>
      <w:r w:rsidRPr="00826B8B">
        <w:rPr>
          <w:b/>
          <w:bCs/>
          <w:rtl/>
        </w:rPr>
        <w:t>טענות – אך בלי הוכחות</w:t>
      </w:r>
    </w:p>
    <w:p w14:paraId="43278427" w14:textId="77777777" w:rsidR="00826B8B" w:rsidRPr="00826B8B" w:rsidRDefault="00826B8B" w:rsidP="00826B8B">
      <w:r w:rsidRPr="00826B8B">
        <w:rPr>
          <w:rtl/>
        </w:rPr>
        <w:t>במקרה שנדון, נדחו גם טענות התובעים כי שווי העסקה מלמד על הכללת זכויות הבנייה. ההנחה הייתה שאם שילמו סכום גבוה מהרגיל, ודאי כללה העסקה גם את האפשרות לבנות. אולם הנתונים לא תמכו בכך – ובמיוחד כאשר התובעים לא הציגו ראיה או עדות לכך ששילמו בפועל עבור זכויות הבנייה, ואף נמנעו מלנצל הצעות חוזרות לרכוש אותן מהמדינה לאחר מכן</w:t>
      </w:r>
      <w:r w:rsidRPr="00826B8B">
        <w:t>.</w:t>
      </w:r>
    </w:p>
    <w:p w14:paraId="5E059958" w14:textId="77777777" w:rsidR="00826B8B" w:rsidRPr="00826B8B" w:rsidRDefault="00826B8B" w:rsidP="00826B8B">
      <w:pPr>
        <w:rPr>
          <w:b/>
          <w:bCs/>
        </w:rPr>
      </w:pPr>
      <w:r w:rsidRPr="00826B8B">
        <w:rPr>
          <w:b/>
          <w:bCs/>
          <w:rtl/>
        </w:rPr>
        <w:t>לקח לכולם: בודקים זכויות, לא רק מבנה</w:t>
      </w:r>
    </w:p>
    <w:p w14:paraId="17D8A242" w14:textId="77777777" w:rsidR="00826B8B" w:rsidRPr="00826B8B" w:rsidRDefault="00826B8B" w:rsidP="00826B8B">
      <w:r w:rsidRPr="00826B8B">
        <w:rPr>
          <w:rtl/>
        </w:rPr>
        <w:t xml:space="preserve">הלקח הברור מהפסיקה הוא שמי שרוכש דירה – במיוחד אם יש לה גג או חצר מוצמדים – חייב לבדוק לא רק את </w:t>
      </w:r>
      <w:proofErr w:type="spellStart"/>
      <w:r w:rsidRPr="00826B8B">
        <w:rPr>
          <w:rtl/>
        </w:rPr>
        <w:t>התב"ע</w:t>
      </w:r>
      <w:proofErr w:type="spellEnd"/>
      <w:r w:rsidRPr="00826B8B">
        <w:rPr>
          <w:rtl/>
        </w:rPr>
        <w:t xml:space="preserve"> האזורית או את מצב הדירה הפיזי, אלא גם את הזכויות הקנייניות והתכנוניות. כך ניתן להימנע מהפתעות יקרות, </w:t>
      </w:r>
      <w:proofErr w:type="spellStart"/>
      <w:r w:rsidRPr="00826B8B">
        <w:rPr>
          <w:rtl/>
        </w:rPr>
        <w:t>ומהסתבכויות</w:t>
      </w:r>
      <w:proofErr w:type="spellEnd"/>
      <w:r w:rsidRPr="00826B8B">
        <w:rPr>
          <w:rtl/>
        </w:rPr>
        <w:t xml:space="preserve"> משפטיות ארוכות</w:t>
      </w:r>
      <w:r w:rsidRPr="00826B8B">
        <w:t>.</w:t>
      </w:r>
    </w:p>
    <w:p w14:paraId="6CD576EB" w14:textId="77777777" w:rsidR="00826B8B" w:rsidRPr="00826B8B" w:rsidRDefault="00826B8B" w:rsidP="00826B8B">
      <w:r w:rsidRPr="00826B8B">
        <w:rPr>
          <w:rtl/>
        </w:rPr>
        <w:t>במקרה זה, התובעים ביקשו לנצל זכויות בנייה שלא היו כלל בידיהם – ובסופו של דבר נותרו בידיים ריקות, תוך שנדרשו לשאת גם בהוצאות משפט</w:t>
      </w:r>
      <w:r w:rsidRPr="00826B8B">
        <w:t>.</w:t>
      </w:r>
    </w:p>
    <w:p w14:paraId="5440175F" w14:textId="77777777" w:rsidR="00826B8B" w:rsidRPr="00826B8B" w:rsidRDefault="00826B8B" w:rsidP="00826B8B">
      <w:r w:rsidRPr="00826B8B">
        <w:pict w14:anchorId="392E7350">
          <v:rect id="_x0000_i1025" style="width:0;height:1.5pt" o:hralign="center" o:hrstd="t" o:hr="t" fillcolor="#a0a0a0" stroked="f"/>
        </w:pict>
      </w:r>
    </w:p>
    <w:p w14:paraId="1A5CD18A" w14:textId="3DDC628D" w:rsidR="00826B8B" w:rsidRPr="00826B8B" w:rsidRDefault="00826B8B" w:rsidP="00826B8B">
      <w:r w:rsidRPr="00826B8B">
        <w:rPr>
          <w:b/>
          <w:bCs/>
          <w:rtl/>
        </w:rPr>
        <w:t>לסיכום</w:t>
      </w:r>
      <w:r>
        <w:rPr>
          <w:rFonts w:hint="cs"/>
          <w:rtl/>
        </w:rPr>
        <w:t xml:space="preserve">: </w:t>
      </w:r>
      <w:r w:rsidRPr="00826B8B">
        <w:rPr>
          <w:rtl/>
        </w:rPr>
        <w:t>אם אתם שוקלים לרכוש דירה עם גג, חצר או כל חלק אחר מהרכוש המשותף, או אם אתם שוקלים בנייה על גג קיים – פנו לעורך דין מומחה במקרקעין. רק ליווי משפטי מקצועי יבטיח שאתם אכן רוכשים את כל הזכויות – ולא רק את האשליה שלהן</w:t>
      </w:r>
      <w:r w:rsidRPr="00826B8B">
        <w:t>.</w:t>
      </w:r>
    </w:p>
    <w:sectPr w:rsidR="00826B8B" w:rsidRPr="00826B8B"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8B"/>
    <w:rsid w:val="00826B8B"/>
    <w:rsid w:val="00B11997"/>
    <w:rsid w:val="00C521EA"/>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2597"/>
  <w15:chartTrackingRefBased/>
  <w15:docId w15:val="{105B5578-9C64-40E8-A1EB-71F0E030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6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2259</Characters>
  <Application>Microsoft Office Word</Application>
  <DocSecurity>0</DocSecurity>
  <Lines>18</Lines>
  <Paragraphs>5</Paragraphs>
  <ScaleCrop>false</ScaleCrop>
  <Company>MOJ</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2025-08-04T14:30:00Z</dcterms:created>
  <dcterms:modified xsi:type="dcterms:W3CDTF">2025-08-04T14:31:00Z</dcterms:modified>
</cp:coreProperties>
</file>