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DBE23" w14:textId="77777777" w:rsidR="00B4375D" w:rsidRPr="00B4375D" w:rsidRDefault="00B4375D" w:rsidP="00B4375D">
      <w:pPr>
        <w:bidi/>
        <w:spacing w:line="259" w:lineRule="auto"/>
        <w:rPr>
          <w:rFonts w:ascii="Calibri" w:eastAsia="Calibri" w:hAnsi="Calibri" w:cs="Arial"/>
          <w:kern w:val="0"/>
          <w:lang w:val="en-US"/>
          <w14:ligatures w14:val="none"/>
        </w:rPr>
      </w:pPr>
      <w:r w:rsidRPr="00B4375D">
        <w:rPr>
          <w:rFonts w:ascii="Calibri" w:eastAsia="Calibri" w:hAnsi="Calibri" w:cs="Arial"/>
          <w:b/>
          <w:bCs/>
          <w:kern w:val="0"/>
          <w:rtl/>
          <w:lang w:val="en-US"/>
          <w14:ligatures w14:val="none"/>
        </w:rPr>
        <w:t>קצבת נכות בעקבות תאונה בדרך לעבודה – גם אחרי שחוזרים לעבוד</w:t>
      </w:r>
    </w:p>
    <w:p w14:paraId="6A343BD9" w14:textId="77777777" w:rsidR="00B4375D" w:rsidRPr="00B4375D" w:rsidRDefault="00B4375D" w:rsidP="00B4375D">
      <w:pPr>
        <w:bidi/>
        <w:spacing w:line="259" w:lineRule="auto"/>
        <w:rPr>
          <w:rFonts w:ascii="Calibri" w:eastAsia="Calibri" w:hAnsi="Calibri" w:cs="Arial"/>
          <w:kern w:val="0"/>
          <w:lang w:val="en-US"/>
          <w14:ligatures w14:val="none"/>
        </w:rPr>
      </w:pPr>
      <w:r w:rsidRPr="00B4375D">
        <w:rPr>
          <w:rFonts w:ascii="Calibri" w:eastAsia="Calibri" w:hAnsi="Calibri" w:cs="Arial"/>
          <w:kern w:val="0"/>
          <w:rtl/>
          <w:lang w:val="en-US"/>
          <w14:ligatures w14:val="none"/>
        </w:rPr>
        <w:t>רבים יודעים שתאונת עבודה יכולה להתרחש בזמן העבודה, אבל החוק מכיר גם במקרים שקורים בדרך אליה או בחזרה ממנה. ומה קורה אם חזרתם לעבוד אחרי הפגיעה? הנה מקרה שטיפלנו בו, שמראה שגם אז ניתן לקבל הכרה ואחוזי נכות מהביטוח הלאומי</w:t>
      </w:r>
      <w:r w:rsidRPr="00B4375D">
        <w:rPr>
          <w:rFonts w:ascii="Calibri" w:eastAsia="Calibri" w:hAnsi="Calibri" w:cs="Arial"/>
          <w:kern w:val="0"/>
          <w:lang w:val="en-US"/>
          <w14:ligatures w14:val="none"/>
        </w:rPr>
        <w:t>.</w:t>
      </w:r>
    </w:p>
    <w:p w14:paraId="70E8ECB0" w14:textId="77777777" w:rsidR="00B4375D" w:rsidRPr="00B4375D" w:rsidRDefault="00B4375D" w:rsidP="00B4375D">
      <w:pPr>
        <w:bidi/>
        <w:spacing w:line="259" w:lineRule="auto"/>
        <w:rPr>
          <w:rFonts w:ascii="Calibri" w:eastAsia="Calibri" w:hAnsi="Calibri" w:cs="Arial"/>
          <w:kern w:val="0"/>
          <w:lang w:val="en-US"/>
          <w14:ligatures w14:val="none"/>
        </w:rPr>
      </w:pPr>
      <w:r w:rsidRPr="00B4375D">
        <w:rPr>
          <w:rFonts w:ascii="Calibri" w:eastAsia="Calibri" w:hAnsi="Calibri" w:cs="Arial"/>
          <w:b/>
          <w:bCs/>
          <w:kern w:val="0"/>
          <w:rtl/>
          <w:lang w:val="en-US"/>
          <w14:ligatures w14:val="none"/>
        </w:rPr>
        <w:t>התאונה</w:t>
      </w:r>
      <w:r w:rsidRPr="00B4375D">
        <w:rPr>
          <w:rFonts w:ascii="Calibri" w:eastAsia="Calibri" w:hAnsi="Calibri" w:cs="Arial"/>
          <w:kern w:val="0"/>
          <w:lang w:val="en-US"/>
          <w14:ligatures w14:val="none"/>
        </w:rPr>
        <w:br/>
      </w:r>
      <w:r w:rsidRPr="00B4375D">
        <w:rPr>
          <w:rFonts w:ascii="Calibri" w:eastAsia="Calibri" w:hAnsi="Calibri" w:cs="Arial"/>
          <w:kern w:val="0"/>
          <w:rtl/>
          <w:lang w:val="en-US"/>
          <w14:ligatures w14:val="none"/>
        </w:rPr>
        <w:t>לקוח שלנו, ראש מחלקת פיתוח בחברה, נפגע בתאונת דרכים בדרך למקום עבודתו. למרות שעבודתו אינה פיזית, האירוע הוכר כתאונת עבודה. הביטוח הלאומי שילם לו דמי פגיעה למשך 26 ימים, ולאחר מכן הוא חזר לשגרה בעבודה</w:t>
      </w:r>
      <w:r w:rsidRPr="00B4375D">
        <w:rPr>
          <w:rFonts w:ascii="Calibri" w:eastAsia="Calibri" w:hAnsi="Calibri" w:cs="Arial"/>
          <w:kern w:val="0"/>
          <w:lang w:val="en-US"/>
          <w14:ligatures w14:val="none"/>
        </w:rPr>
        <w:t>.</w:t>
      </w:r>
    </w:p>
    <w:p w14:paraId="32CD1B9E" w14:textId="77777777" w:rsidR="00B4375D" w:rsidRPr="00B4375D" w:rsidRDefault="00B4375D" w:rsidP="00B4375D">
      <w:pPr>
        <w:bidi/>
        <w:spacing w:line="259" w:lineRule="auto"/>
        <w:rPr>
          <w:rFonts w:ascii="Calibri" w:eastAsia="Calibri" w:hAnsi="Calibri" w:cs="Arial"/>
          <w:kern w:val="0"/>
          <w:lang w:val="en-US"/>
          <w14:ligatures w14:val="none"/>
        </w:rPr>
      </w:pPr>
      <w:r w:rsidRPr="00B4375D">
        <w:rPr>
          <w:rFonts w:ascii="Calibri" w:eastAsia="Calibri" w:hAnsi="Calibri" w:cs="Arial"/>
          <w:b/>
          <w:bCs/>
          <w:kern w:val="0"/>
          <w:rtl/>
          <w:lang w:val="en-US"/>
          <w14:ligatures w14:val="none"/>
        </w:rPr>
        <w:t>הפגיעה הרפואית</w:t>
      </w:r>
      <w:r w:rsidRPr="00B4375D">
        <w:rPr>
          <w:rFonts w:ascii="Calibri" w:eastAsia="Calibri" w:hAnsi="Calibri" w:cs="Arial"/>
          <w:kern w:val="0"/>
          <w:lang w:val="en-US"/>
          <w14:ligatures w14:val="none"/>
        </w:rPr>
        <w:br/>
      </w:r>
      <w:r w:rsidRPr="00B4375D">
        <w:rPr>
          <w:rFonts w:ascii="Calibri" w:eastAsia="Calibri" w:hAnsi="Calibri" w:cs="Arial"/>
          <w:kern w:val="0"/>
          <w:rtl/>
          <w:lang w:val="en-US"/>
          <w14:ligatures w14:val="none"/>
        </w:rPr>
        <w:t>בבדיקות נמצא שהוא סובל מנקע בצוואר – מה שנקרא "צליפת שוט", פגיעה נפוצה בתאונות דרכים. בתחילה נקבעו לו 30% נכות זמנית בעקבות ההגבלה והכאבים</w:t>
      </w:r>
      <w:r w:rsidRPr="00B4375D">
        <w:rPr>
          <w:rFonts w:ascii="Calibri" w:eastAsia="Calibri" w:hAnsi="Calibri" w:cs="Arial"/>
          <w:kern w:val="0"/>
          <w:lang w:val="en-US"/>
          <w14:ligatures w14:val="none"/>
        </w:rPr>
        <w:t>.</w:t>
      </w:r>
    </w:p>
    <w:p w14:paraId="01A943A9" w14:textId="77777777" w:rsidR="00B4375D" w:rsidRPr="00B4375D" w:rsidRDefault="00B4375D" w:rsidP="00B4375D">
      <w:pPr>
        <w:bidi/>
        <w:spacing w:line="259" w:lineRule="auto"/>
        <w:rPr>
          <w:rFonts w:ascii="Calibri" w:eastAsia="Calibri" w:hAnsi="Calibri" w:cs="Arial"/>
          <w:kern w:val="0"/>
          <w:lang w:val="en-US"/>
          <w14:ligatures w14:val="none"/>
        </w:rPr>
      </w:pPr>
      <w:r w:rsidRPr="00B4375D">
        <w:rPr>
          <w:rFonts w:ascii="Calibri" w:eastAsia="Calibri" w:hAnsi="Calibri" w:cs="Arial"/>
          <w:b/>
          <w:bCs/>
          <w:kern w:val="0"/>
          <w:rtl/>
          <w:lang w:val="en-US"/>
          <w14:ligatures w14:val="none"/>
        </w:rPr>
        <w:t>המשך ההשפעה על חייו</w:t>
      </w:r>
      <w:r w:rsidRPr="00B4375D">
        <w:rPr>
          <w:rFonts w:ascii="Calibri" w:eastAsia="Calibri" w:hAnsi="Calibri" w:cs="Arial"/>
          <w:kern w:val="0"/>
          <w:lang w:val="en-US"/>
          <w14:ligatures w14:val="none"/>
        </w:rPr>
        <w:br/>
      </w:r>
      <w:r w:rsidRPr="00B4375D">
        <w:rPr>
          <w:rFonts w:ascii="Calibri" w:eastAsia="Calibri" w:hAnsi="Calibri" w:cs="Arial"/>
          <w:kern w:val="0"/>
          <w:rtl/>
          <w:lang w:val="en-US"/>
          <w14:ligatures w14:val="none"/>
        </w:rPr>
        <w:t>גם אחרי שחזר לעבוד, הבעיות לא נעלמו: כאבים בצוואר, קושי בשינה, ירידה בריכוז, קושי בישיבה ממושכת ובנהיגה ארוכה</w:t>
      </w:r>
      <w:r w:rsidRPr="00B4375D">
        <w:rPr>
          <w:rFonts w:ascii="Calibri" w:eastAsia="Calibri" w:hAnsi="Calibri" w:cs="Arial"/>
          <w:kern w:val="0"/>
          <w:lang w:val="en-US"/>
          <w14:ligatures w14:val="none"/>
        </w:rPr>
        <w:t>.</w:t>
      </w:r>
    </w:p>
    <w:p w14:paraId="559553E7" w14:textId="77777777" w:rsidR="00B4375D" w:rsidRPr="00B4375D" w:rsidRDefault="00B4375D" w:rsidP="00B4375D">
      <w:pPr>
        <w:bidi/>
        <w:spacing w:line="259" w:lineRule="auto"/>
        <w:rPr>
          <w:rFonts w:ascii="Calibri" w:eastAsia="Calibri" w:hAnsi="Calibri" w:cs="Arial"/>
          <w:kern w:val="0"/>
          <w:lang w:val="en-US"/>
          <w14:ligatures w14:val="none"/>
        </w:rPr>
      </w:pPr>
      <w:r w:rsidRPr="00B4375D">
        <w:rPr>
          <w:rFonts w:ascii="Calibri" w:eastAsia="Calibri" w:hAnsi="Calibri" w:cs="Arial"/>
          <w:b/>
          <w:bCs/>
          <w:kern w:val="0"/>
          <w:rtl/>
          <w:lang w:val="en-US"/>
          <w14:ligatures w14:val="none"/>
        </w:rPr>
        <w:t>הוועדה הרפואית וההכרעה</w:t>
      </w:r>
      <w:r w:rsidRPr="00B4375D">
        <w:rPr>
          <w:rFonts w:ascii="Calibri" w:eastAsia="Calibri" w:hAnsi="Calibri" w:cs="Arial"/>
          <w:kern w:val="0"/>
          <w:lang w:val="en-US"/>
          <w14:ligatures w14:val="none"/>
        </w:rPr>
        <w:br/>
      </w:r>
      <w:r w:rsidRPr="00B4375D">
        <w:rPr>
          <w:rFonts w:ascii="Calibri" w:eastAsia="Calibri" w:hAnsi="Calibri" w:cs="Arial"/>
          <w:kern w:val="0"/>
          <w:rtl/>
          <w:lang w:val="en-US"/>
          <w14:ligatures w14:val="none"/>
        </w:rPr>
        <w:t>לאחר הצגת כל המסמכים והעדויות בוועדה רפואית, יחד עם ייצוג של עורך דין מטעמנו, הוחלט להכיר בכך שהפגיעה עדיין משפיעה עליו. נקבעו לו 15% נכות זמנית, למרות שהוא חזר לעבוד וההכנסה שלו לא נפגעה</w:t>
      </w:r>
      <w:r w:rsidRPr="00B4375D">
        <w:rPr>
          <w:rFonts w:ascii="Calibri" w:eastAsia="Calibri" w:hAnsi="Calibri" w:cs="Arial"/>
          <w:kern w:val="0"/>
          <w:lang w:val="en-US"/>
          <w14:ligatures w14:val="none"/>
        </w:rPr>
        <w:t>.</w:t>
      </w:r>
    </w:p>
    <w:p w14:paraId="5CC0B6E2" w14:textId="77777777" w:rsidR="00B4375D" w:rsidRPr="00B4375D" w:rsidRDefault="00B4375D" w:rsidP="00B4375D">
      <w:pPr>
        <w:bidi/>
        <w:spacing w:line="259" w:lineRule="auto"/>
        <w:rPr>
          <w:rFonts w:ascii="Calibri" w:eastAsia="Calibri" w:hAnsi="Calibri" w:cs="Arial"/>
          <w:kern w:val="0"/>
          <w:lang w:val="en-US"/>
          <w14:ligatures w14:val="none"/>
        </w:rPr>
      </w:pPr>
      <w:r w:rsidRPr="00B4375D">
        <w:rPr>
          <w:rFonts w:ascii="Calibri" w:eastAsia="Calibri" w:hAnsi="Calibri" w:cs="Arial"/>
          <w:b/>
          <w:bCs/>
          <w:kern w:val="0"/>
          <w:rtl/>
          <w:lang w:val="en-US"/>
          <w14:ligatures w14:val="none"/>
        </w:rPr>
        <w:t>המסר</w:t>
      </w:r>
      <w:r w:rsidRPr="00B4375D">
        <w:rPr>
          <w:rFonts w:ascii="Calibri" w:eastAsia="Calibri" w:hAnsi="Calibri" w:cs="Arial"/>
          <w:kern w:val="0"/>
          <w:lang w:val="en-US"/>
          <w14:ligatures w14:val="none"/>
        </w:rPr>
        <w:br/>
      </w:r>
      <w:r w:rsidRPr="00B4375D">
        <w:rPr>
          <w:rFonts w:ascii="Calibri" w:eastAsia="Calibri" w:hAnsi="Calibri" w:cs="Arial"/>
          <w:kern w:val="0"/>
          <w:rtl/>
          <w:lang w:val="en-US"/>
          <w14:ligatures w14:val="none"/>
        </w:rPr>
        <w:t>גם אם אתם חוזרים לשגרת עבודה אחרי פגיעה – ייתכן שאתם עדיין זכאים לאחוזי נכות וקצבה. הכרה כזו יכולה להבטיח מענה כלכלי בתקופת ההחלמה וההתמודדות עם ההשלכות הרפואיות</w:t>
      </w:r>
      <w:r w:rsidRPr="00B4375D">
        <w:rPr>
          <w:rFonts w:ascii="Calibri" w:eastAsia="Calibri" w:hAnsi="Calibri" w:cs="Arial"/>
          <w:kern w:val="0"/>
          <w:lang w:val="en-US"/>
          <w14:ligatures w14:val="none"/>
        </w:rPr>
        <w:t>.</w:t>
      </w:r>
    </w:p>
    <w:p w14:paraId="1BA56D9F" w14:textId="77777777" w:rsidR="00B4375D" w:rsidRPr="00B4375D" w:rsidRDefault="00B4375D">
      <w:pPr>
        <w:rPr>
          <w:lang w:val="en-US"/>
        </w:rPr>
      </w:pPr>
    </w:p>
    <w:sectPr w:rsidR="00B4375D" w:rsidRPr="00B43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5D"/>
    <w:rsid w:val="00B4375D"/>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BFF2"/>
  <w15:chartTrackingRefBased/>
  <w15:docId w15:val="{8D1CB971-E281-4AAE-ACD3-F9AD27BD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75D"/>
    <w:rPr>
      <w:rFonts w:eastAsiaTheme="majorEastAsia" w:cstheme="majorBidi"/>
      <w:color w:val="272727" w:themeColor="text1" w:themeTint="D8"/>
    </w:rPr>
  </w:style>
  <w:style w:type="paragraph" w:styleId="Title">
    <w:name w:val="Title"/>
    <w:basedOn w:val="Normal"/>
    <w:next w:val="Normal"/>
    <w:link w:val="TitleChar"/>
    <w:uiPriority w:val="10"/>
    <w:qFormat/>
    <w:rsid w:val="00B4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75D"/>
    <w:pPr>
      <w:spacing w:before="160"/>
      <w:jc w:val="center"/>
    </w:pPr>
    <w:rPr>
      <w:i/>
      <w:iCs/>
      <w:color w:val="404040" w:themeColor="text1" w:themeTint="BF"/>
    </w:rPr>
  </w:style>
  <w:style w:type="character" w:customStyle="1" w:styleId="QuoteChar">
    <w:name w:val="Quote Char"/>
    <w:basedOn w:val="DefaultParagraphFont"/>
    <w:link w:val="Quote"/>
    <w:uiPriority w:val="29"/>
    <w:rsid w:val="00B4375D"/>
    <w:rPr>
      <w:i/>
      <w:iCs/>
      <w:color w:val="404040" w:themeColor="text1" w:themeTint="BF"/>
    </w:rPr>
  </w:style>
  <w:style w:type="paragraph" w:styleId="ListParagraph">
    <w:name w:val="List Paragraph"/>
    <w:basedOn w:val="Normal"/>
    <w:uiPriority w:val="34"/>
    <w:qFormat/>
    <w:rsid w:val="00B4375D"/>
    <w:pPr>
      <w:ind w:left="720"/>
      <w:contextualSpacing/>
    </w:pPr>
  </w:style>
  <w:style w:type="character" w:styleId="IntenseEmphasis">
    <w:name w:val="Intense Emphasis"/>
    <w:basedOn w:val="DefaultParagraphFont"/>
    <w:uiPriority w:val="21"/>
    <w:qFormat/>
    <w:rsid w:val="00B4375D"/>
    <w:rPr>
      <w:i/>
      <w:iCs/>
      <w:color w:val="0F4761" w:themeColor="accent1" w:themeShade="BF"/>
    </w:rPr>
  </w:style>
  <w:style w:type="paragraph" w:styleId="IntenseQuote">
    <w:name w:val="Intense Quote"/>
    <w:basedOn w:val="Normal"/>
    <w:next w:val="Normal"/>
    <w:link w:val="IntenseQuoteChar"/>
    <w:uiPriority w:val="30"/>
    <w:qFormat/>
    <w:rsid w:val="00B4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75D"/>
    <w:rPr>
      <w:i/>
      <w:iCs/>
      <w:color w:val="0F4761" w:themeColor="accent1" w:themeShade="BF"/>
    </w:rPr>
  </w:style>
  <w:style w:type="character" w:styleId="IntenseReference">
    <w:name w:val="Intense Reference"/>
    <w:basedOn w:val="DefaultParagraphFont"/>
    <w:uiPriority w:val="32"/>
    <w:qFormat/>
    <w:rsid w:val="00B43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2025-09-03T08:37:00Z</dcterms:created>
  <dcterms:modified xsi:type="dcterms:W3CDTF">2025-09-03T08:37:00Z</dcterms:modified>
</cp:coreProperties>
</file>