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44A4" w14:textId="4FC76933" w:rsidR="00AD6A42" w:rsidRPr="00AD6A42" w:rsidRDefault="00AD6A42" w:rsidP="00AD6A42">
      <w:pPr>
        <w:bidi/>
        <w:spacing w:line="259" w:lineRule="auto"/>
        <w:rPr>
          <w:rFonts w:ascii="Calibri" w:eastAsia="Calibri" w:hAnsi="Calibri" w:cs="Arial"/>
          <w:kern w:val="0"/>
          <w:lang w:val="en-US"/>
          <w14:ligatures w14:val="none"/>
        </w:rPr>
      </w:pPr>
      <w:r>
        <w:rPr>
          <w:rFonts w:ascii="Calibri" w:eastAsia="Calibri" w:hAnsi="Calibri" w:cs="Arial" w:hint="cs"/>
          <w:b/>
          <w:bCs/>
          <w:kern w:val="0"/>
          <w:rtl/>
          <w:lang w:val="en-US"/>
          <w14:ligatures w14:val="none"/>
        </w:rPr>
        <w:t>מיליון</w:t>
      </w:r>
      <w:r w:rsidRPr="00AD6A42">
        <w:rPr>
          <w:rFonts w:ascii="Calibri" w:eastAsia="Calibri" w:hAnsi="Calibri" w:cs="Arial"/>
          <w:b/>
          <w:bCs/>
          <w:kern w:val="0"/>
          <w:rtl/>
          <w:lang w:val="en-US"/>
          <w14:ligatures w14:val="none"/>
        </w:rPr>
        <w:t xml:space="preserve"> ₪ פיצוי לרוכב אופנוע שנפגע בתאונת דרכים בשטח</w:t>
      </w:r>
    </w:p>
    <w:p w14:paraId="2CAB454F" w14:textId="77777777" w:rsidR="00AD6A42" w:rsidRPr="00AD6A42" w:rsidRDefault="00AD6A42" w:rsidP="00AD6A42">
      <w:pPr>
        <w:bidi/>
        <w:spacing w:line="259" w:lineRule="auto"/>
        <w:rPr>
          <w:rFonts w:ascii="Calibri" w:eastAsia="Calibri" w:hAnsi="Calibri" w:cs="Arial"/>
          <w:kern w:val="0"/>
          <w:lang w:val="en-US"/>
          <w14:ligatures w14:val="none"/>
        </w:rPr>
      </w:pPr>
      <w:r w:rsidRPr="00AD6A42">
        <w:rPr>
          <w:rFonts w:ascii="Calibri" w:eastAsia="Calibri" w:hAnsi="Calibri" w:cs="Arial"/>
          <w:kern w:val="0"/>
          <w:rtl/>
          <w:lang w:val="en-US"/>
          <w14:ligatures w14:val="none"/>
        </w:rPr>
        <w:t>הלקוח שלנו, רואה חשבון בן 48, יצא לרכיבת שטח ביער בן שמן – תחביב בו עסק שנים רבות. במהלך הרכיבה, האופנוע שבו רכב נתקל בחריץ עמוק בשביל עפר, איבד יציבות והחליק. הרוכב נפל על צדו הימני, והאופנוע נפל עליו בעוצמה רבה, כשהוא לוכד את רגלו מתחת למשקל הכלי</w:t>
      </w:r>
      <w:r w:rsidRPr="00AD6A42">
        <w:rPr>
          <w:rFonts w:ascii="Calibri" w:eastAsia="Calibri" w:hAnsi="Calibri" w:cs="Arial"/>
          <w:kern w:val="0"/>
          <w:lang w:val="en-US"/>
          <w14:ligatures w14:val="none"/>
        </w:rPr>
        <w:t>.</w:t>
      </w:r>
    </w:p>
    <w:p w14:paraId="418EB999" w14:textId="77777777" w:rsidR="00AD6A42" w:rsidRPr="00AD6A42" w:rsidRDefault="00AD6A42" w:rsidP="00AD6A42">
      <w:pPr>
        <w:bidi/>
        <w:spacing w:line="259" w:lineRule="auto"/>
        <w:rPr>
          <w:rFonts w:ascii="Calibri" w:eastAsia="Calibri" w:hAnsi="Calibri" w:cs="Arial"/>
          <w:kern w:val="0"/>
          <w:lang w:val="en-US"/>
          <w14:ligatures w14:val="none"/>
        </w:rPr>
      </w:pPr>
      <w:r w:rsidRPr="00AD6A42">
        <w:rPr>
          <w:rFonts w:ascii="Calibri" w:eastAsia="Calibri" w:hAnsi="Calibri" w:cs="Arial"/>
          <w:b/>
          <w:bCs/>
          <w:kern w:val="0"/>
          <w:rtl/>
          <w:lang w:val="en-US"/>
          <w14:ligatures w14:val="none"/>
        </w:rPr>
        <w:t>הפגיעה</w:t>
      </w:r>
      <w:r w:rsidRPr="00AD6A42">
        <w:rPr>
          <w:rFonts w:ascii="Calibri" w:eastAsia="Calibri" w:hAnsi="Calibri" w:cs="Arial"/>
          <w:kern w:val="0"/>
          <w:lang w:val="en-US"/>
          <w14:ligatures w14:val="none"/>
        </w:rPr>
        <w:br/>
      </w:r>
      <w:r w:rsidRPr="00AD6A42">
        <w:rPr>
          <w:rFonts w:ascii="Calibri" w:eastAsia="Calibri" w:hAnsi="Calibri" w:cs="Arial"/>
          <w:kern w:val="0"/>
          <w:rtl/>
          <w:lang w:val="en-US"/>
          <w14:ligatures w14:val="none"/>
        </w:rPr>
        <w:t>הלקוח פונה מהמקום באמבולנס לבית החולים, שם אובחן עם שבר מורכב בשוק ימין, קרע ברצועות הקרסול, וחבלות נוספות בברך ובמותן. הוא עבר ניתוח לקיבוע השבר, ולאחריו תקופת שיקום ארוכה שכללה פיזיותרפיה, הידרותרפיה וטיפולים להחזרת טווח התנועה</w:t>
      </w:r>
      <w:r w:rsidRPr="00AD6A42">
        <w:rPr>
          <w:rFonts w:ascii="Calibri" w:eastAsia="Calibri" w:hAnsi="Calibri" w:cs="Arial"/>
          <w:kern w:val="0"/>
          <w:lang w:val="en-US"/>
          <w14:ligatures w14:val="none"/>
        </w:rPr>
        <w:t>.</w:t>
      </w:r>
    </w:p>
    <w:p w14:paraId="1B72EA84" w14:textId="77777777" w:rsidR="00AD6A42" w:rsidRPr="00AD6A42" w:rsidRDefault="00AD6A42" w:rsidP="00AD6A42">
      <w:pPr>
        <w:bidi/>
        <w:spacing w:line="259" w:lineRule="auto"/>
        <w:rPr>
          <w:rFonts w:ascii="Calibri" w:eastAsia="Calibri" w:hAnsi="Calibri" w:cs="Arial"/>
          <w:kern w:val="0"/>
          <w:lang w:val="en-US"/>
          <w14:ligatures w14:val="none"/>
        </w:rPr>
      </w:pPr>
      <w:r w:rsidRPr="00AD6A42">
        <w:rPr>
          <w:rFonts w:ascii="Calibri" w:eastAsia="Calibri" w:hAnsi="Calibri" w:cs="Arial"/>
          <w:b/>
          <w:bCs/>
          <w:kern w:val="0"/>
          <w:rtl/>
          <w:lang w:val="en-US"/>
          <w14:ligatures w14:val="none"/>
        </w:rPr>
        <w:t>השלכות על חייו</w:t>
      </w:r>
      <w:r w:rsidRPr="00AD6A42">
        <w:rPr>
          <w:rFonts w:ascii="Calibri" w:eastAsia="Calibri" w:hAnsi="Calibri" w:cs="Arial"/>
          <w:kern w:val="0"/>
          <w:lang w:val="en-US"/>
          <w14:ligatures w14:val="none"/>
        </w:rPr>
        <w:br/>
      </w:r>
      <w:r w:rsidRPr="00AD6A42">
        <w:rPr>
          <w:rFonts w:ascii="Calibri" w:eastAsia="Calibri" w:hAnsi="Calibri" w:cs="Arial"/>
          <w:kern w:val="0"/>
          <w:rtl/>
          <w:lang w:val="en-US"/>
          <w14:ligatures w14:val="none"/>
        </w:rPr>
        <w:t>בעקבות התאונה, הלקוח התקשה לשוב לעבודתו המלאה כרואה חשבון עצמאי. הישיבה הממושכת והנסיעות לפגישות גרמו לו לכאבים, והוא נאלץ לצמצם את פעילותו המקצועית – מה שהוביל לירידה ניכרת בהכנסותיו</w:t>
      </w:r>
      <w:r w:rsidRPr="00AD6A42">
        <w:rPr>
          <w:rFonts w:ascii="Calibri" w:eastAsia="Calibri" w:hAnsi="Calibri" w:cs="Arial"/>
          <w:kern w:val="0"/>
          <w:lang w:val="en-US"/>
          <w14:ligatures w14:val="none"/>
        </w:rPr>
        <w:t>.</w:t>
      </w:r>
    </w:p>
    <w:p w14:paraId="229B8BD1" w14:textId="77777777" w:rsidR="00AD6A42" w:rsidRPr="00AD6A42" w:rsidRDefault="00AD6A42" w:rsidP="00AD6A42">
      <w:pPr>
        <w:bidi/>
        <w:spacing w:line="259" w:lineRule="auto"/>
        <w:rPr>
          <w:rFonts w:ascii="Calibri" w:eastAsia="Calibri" w:hAnsi="Calibri" w:cs="Arial"/>
          <w:kern w:val="0"/>
          <w:lang w:val="en-US"/>
          <w14:ligatures w14:val="none"/>
        </w:rPr>
      </w:pPr>
      <w:r w:rsidRPr="00AD6A42">
        <w:rPr>
          <w:rFonts w:ascii="Calibri" w:eastAsia="Calibri" w:hAnsi="Calibri" w:cs="Arial"/>
          <w:b/>
          <w:bCs/>
          <w:kern w:val="0"/>
          <w:rtl/>
          <w:lang w:val="en-US"/>
          <w14:ligatures w14:val="none"/>
        </w:rPr>
        <w:t>ההליך המשפטי</w:t>
      </w:r>
      <w:r w:rsidRPr="00AD6A42">
        <w:rPr>
          <w:rFonts w:ascii="Calibri" w:eastAsia="Calibri" w:hAnsi="Calibri" w:cs="Arial"/>
          <w:kern w:val="0"/>
          <w:lang w:val="en-US"/>
          <w14:ligatures w14:val="none"/>
        </w:rPr>
        <w:br/>
      </w:r>
      <w:r w:rsidRPr="00AD6A42">
        <w:rPr>
          <w:rFonts w:ascii="Calibri" w:eastAsia="Calibri" w:hAnsi="Calibri" w:cs="Arial"/>
          <w:kern w:val="0"/>
          <w:rtl/>
          <w:lang w:val="en-US"/>
          <w14:ligatures w14:val="none"/>
        </w:rPr>
        <w:t>צוות המשרד שלנו פעל מול חברת הביטוח במסגרת תביעה לפי חוק הפיצויים לנפגעי תאונות דרכים. הצגנו חוות דעת רפואיות בתחום האורתופדיה והשיקום, וכן חוות דעת כלכלית שתיעדה את הפגיעה בכושר ההשתכרות העתידי שלו. חברת הביטוח ניסתה לטעון שמדובר בפעילות "ספורט אתגרי" שאינה מכוסה, אך הצלחנו להוכיח שהמקרה נכנס לגדר "תאונת דרכים" על פי החוק</w:t>
      </w:r>
      <w:r w:rsidRPr="00AD6A42">
        <w:rPr>
          <w:rFonts w:ascii="Calibri" w:eastAsia="Calibri" w:hAnsi="Calibri" w:cs="Arial"/>
          <w:kern w:val="0"/>
          <w:lang w:val="en-US"/>
          <w14:ligatures w14:val="none"/>
        </w:rPr>
        <w:t>.</w:t>
      </w:r>
    </w:p>
    <w:p w14:paraId="444F9DCD" w14:textId="25079D83" w:rsidR="00AD6A42" w:rsidRPr="00AD6A42" w:rsidRDefault="00AD6A42" w:rsidP="00AD6A42">
      <w:pPr>
        <w:bidi/>
        <w:spacing w:line="259" w:lineRule="auto"/>
        <w:rPr>
          <w:rFonts w:ascii="Calibri" w:eastAsia="Calibri" w:hAnsi="Calibri" w:cs="Arial"/>
          <w:kern w:val="0"/>
          <w:lang w:val="en-US"/>
          <w14:ligatures w14:val="none"/>
        </w:rPr>
      </w:pPr>
      <w:r w:rsidRPr="00AD6A42">
        <w:rPr>
          <w:rFonts w:ascii="Calibri" w:eastAsia="Calibri" w:hAnsi="Calibri" w:cs="Arial"/>
          <w:b/>
          <w:bCs/>
          <w:kern w:val="0"/>
          <w:rtl/>
          <w:lang w:val="en-US"/>
          <w14:ligatures w14:val="none"/>
        </w:rPr>
        <w:t>התוצאה</w:t>
      </w:r>
      <w:r w:rsidRPr="00AD6A42">
        <w:rPr>
          <w:rFonts w:ascii="Calibri" w:eastAsia="Calibri" w:hAnsi="Calibri" w:cs="Arial"/>
          <w:kern w:val="0"/>
          <w:lang w:val="en-US"/>
          <w14:ligatures w14:val="none"/>
        </w:rPr>
        <w:br/>
      </w:r>
      <w:r w:rsidRPr="00AD6A42">
        <w:rPr>
          <w:rFonts w:ascii="Calibri" w:eastAsia="Calibri" w:hAnsi="Calibri" w:cs="Arial"/>
          <w:kern w:val="0"/>
          <w:rtl/>
          <w:lang w:val="en-US"/>
          <w14:ligatures w14:val="none"/>
        </w:rPr>
        <w:t xml:space="preserve">לאחר מו"מ עיקש, הושג עבור הלקוח פיצוי בסך </w:t>
      </w:r>
      <w:r>
        <w:rPr>
          <w:rFonts w:ascii="Calibri" w:eastAsia="Calibri" w:hAnsi="Calibri" w:cs="Arial" w:hint="cs"/>
          <w:b/>
          <w:bCs/>
          <w:kern w:val="0"/>
          <w:rtl/>
          <w:lang w:val="en-US"/>
          <w14:ligatures w14:val="none"/>
        </w:rPr>
        <w:t xml:space="preserve">מיליון </w:t>
      </w:r>
      <w:r w:rsidRPr="00AD6A42">
        <w:rPr>
          <w:rFonts w:ascii="Calibri" w:eastAsia="Calibri" w:hAnsi="Calibri" w:cs="Arial"/>
          <w:b/>
          <w:bCs/>
          <w:kern w:val="0"/>
          <w:rtl/>
          <w:lang w:val="en-US"/>
          <w14:ligatures w14:val="none"/>
        </w:rPr>
        <w:t>₪</w:t>
      </w:r>
      <w:r w:rsidRPr="00AD6A42">
        <w:rPr>
          <w:rFonts w:ascii="Calibri" w:eastAsia="Calibri" w:hAnsi="Calibri" w:cs="Arial"/>
          <w:kern w:val="0"/>
          <w:lang w:val="en-US"/>
          <w14:ligatures w14:val="none"/>
        </w:rPr>
        <w:t xml:space="preserve">, </w:t>
      </w:r>
      <w:r w:rsidRPr="00AD6A42">
        <w:rPr>
          <w:rFonts w:ascii="Calibri" w:eastAsia="Calibri" w:hAnsi="Calibri" w:cs="Arial"/>
          <w:kern w:val="0"/>
          <w:rtl/>
          <w:lang w:val="en-US"/>
          <w14:ligatures w14:val="none"/>
        </w:rPr>
        <w:t>הכולל פיצוי על הפסדי שכר, כאב וסבל, הוצאות רפואיות ושיקום עתידי</w:t>
      </w:r>
      <w:r w:rsidRPr="00AD6A42">
        <w:rPr>
          <w:rFonts w:ascii="Calibri" w:eastAsia="Calibri" w:hAnsi="Calibri" w:cs="Arial"/>
          <w:kern w:val="0"/>
          <w:lang w:val="en-US"/>
          <w14:ligatures w14:val="none"/>
        </w:rPr>
        <w:t>.</w:t>
      </w:r>
    </w:p>
    <w:p w14:paraId="3D65A940" w14:textId="77777777" w:rsidR="00AD6A42" w:rsidRPr="00AD6A42" w:rsidRDefault="00AD6A42" w:rsidP="00AD6A42">
      <w:pPr>
        <w:bidi/>
        <w:spacing w:line="259" w:lineRule="auto"/>
        <w:rPr>
          <w:rFonts w:ascii="Calibri" w:eastAsia="Calibri" w:hAnsi="Calibri" w:cs="Arial"/>
          <w:kern w:val="0"/>
          <w:lang w:val="en-US"/>
          <w14:ligatures w14:val="none"/>
        </w:rPr>
      </w:pPr>
      <w:r w:rsidRPr="00AD6A42">
        <w:rPr>
          <w:rFonts w:ascii="Calibri" w:eastAsia="Calibri" w:hAnsi="Calibri" w:cs="Arial"/>
          <w:b/>
          <w:bCs/>
          <w:kern w:val="0"/>
          <w:rtl/>
          <w:lang w:val="en-US"/>
          <w14:ligatures w14:val="none"/>
        </w:rPr>
        <w:t>המסר מהמקרה</w:t>
      </w:r>
      <w:r w:rsidRPr="00AD6A42">
        <w:rPr>
          <w:rFonts w:ascii="Calibri" w:eastAsia="Calibri" w:hAnsi="Calibri" w:cs="Arial"/>
          <w:kern w:val="0"/>
          <w:lang w:val="en-US"/>
          <w14:ligatures w14:val="none"/>
        </w:rPr>
        <w:br/>
      </w:r>
      <w:r w:rsidRPr="00AD6A42">
        <w:rPr>
          <w:rFonts w:ascii="Calibri" w:eastAsia="Calibri" w:hAnsi="Calibri" w:cs="Arial"/>
          <w:kern w:val="0"/>
          <w:rtl/>
          <w:lang w:val="en-US"/>
          <w14:ligatures w14:val="none"/>
        </w:rPr>
        <w:t>גם תאונת אופנוע בשטח יכולה להיות מוכרת כתאונת דרכים – וכשפועלים נכון, ניתן למצות את מלוא הזכויות מול חברת הביטוח</w:t>
      </w:r>
      <w:r w:rsidRPr="00AD6A42">
        <w:rPr>
          <w:rFonts w:ascii="Calibri" w:eastAsia="Calibri" w:hAnsi="Calibri" w:cs="Arial"/>
          <w:kern w:val="0"/>
          <w:lang w:val="en-US"/>
          <w14:ligatures w14:val="none"/>
        </w:rPr>
        <w:t>.</w:t>
      </w:r>
    </w:p>
    <w:p w14:paraId="731CB77A" w14:textId="77777777" w:rsidR="00AD6A42" w:rsidRPr="00AD6A42" w:rsidRDefault="00AD6A42" w:rsidP="00AD6A42">
      <w:pPr>
        <w:rPr>
          <w:lang w:val="en-US"/>
        </w:rPr>
      </w:pPr>
    </w:p>
    <w:sectPr w:rsidR="00AD6A42" w:rsidRPr="00AD6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42"/>
    <w:rsid w:val="00AD6A42"/>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C29C"/>
  <w15:chartTrackingRefBased/>
  <w15:docId w15:val="{EEEA8363-5306-4146-9B70-1E934CF4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A42"/>
    <w:rPr>
      <w:rFonts w:eastAsiaTheme="majorEastAsia" w:cstheme="majorBidi"/>
      <w:color w:val="272727" w:themeColor="text1" w:themeTint="D8"/>
    </w:rPr>
  </w:style>
  <w:style w:type="paragraph" w:styleId="Title">
    <w:name w:val="Title"/>
    <w:basedOn w:val="Normal"/>
    <w:next w:val="Normal"/>
    <w:link w:val="TitleChar"/>
    <w:uiPriority w:val="10"/>
    <w:qFormat/>
    <w:rsid w:val="00AD6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A42"/>
    <w:pPr>
      <w:spacing w:before="160"/>
      <w:jc w:val="center"/>
    </w:pPr>
    <w:rPr>
      <w:i/>
      <w:iCs/>
      <w:color w:val="404040" w:themeColor="text1" w:themeTint="BF"/>
    </w:rPr>
  </w:style>
  <w:style w:type="character" w:customStyle="1" w:styleId="QuoteChar">
    <w:name w:val="Quote Char"/>
    <w:basedOn w:val="DefaultParagraphFont"/>
    <w:link w:val="Quote"/>
    <w:uiPriority w:val="29"/>
    <w:rsid w:val="00AD6A42"/>
    <w:rPr>
      <w:i/>
      <w:iCs/>
      <w:color w:val="404040" w:themeColor="text1" w:themeTint="BF"/>
    </w:rPr>
  </w:style>
  <w:style w:type="paragraph" w:styleId="ListParagraph">
    <w:name w:val="List Paragraph"/>
    <w:basedOn w:val="Normal"/>
    <w:uiPriority w:val="34"/>
    <w:qFormat/>
    <w:rsid w:val="00AD6A42"/>
    <w:pPr>
      <w:ind w:left="720"/>
      <w:contextualSpacing/>
    </w:pPr>
  </w:style>
  <w:style w:type="character" w:styleId="IntenseEmphasis">
    <w:name w:val="Intense Emphasis"/>
    <w:basedOn w:val="DefaultParagraphFont"/>
    <w:uiPriority w:val="21"/>
    <w:qFormat/>
    <w:rsid w:val="00AD6A42"/>
    <w:rPr>
      <w:i/>
      <w:iCs/>
      <w:color w:val="0F4761" w:themeColor="accent1" w:themeShade="BF"/>
    </w:rPr>
  </w:style>
  <w:style w:type="paragraph" w:styleId="IntenseQuote">
    <w:name w:val="Intense Quote"/>
    <w:basedOn w:val="Normal"/>
    <w:next w:val="Normal"/>
    <w:link w:val="IntenseQuoteChar"/>
    <w:uiPriority w:val="30"/>
    <w:qFormat/>
    <w:rsid w:val="00AD6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A42"/>
    <w:rPr>
      <w:i/>
      <w:iCs/>
      <w:color w:val="0F4761" w:themeColor="accent1" w:themeShade="BF"/>
    </w:rPr>
  </w:style>
  <w:style w:type="character" w:styleId="IntenseReference">
    <w:name w:val="Intense Reference"/>
    <w:basedOn w:val="DefaultParagraphFont"/>
    <w:uiPriority w:val="32"/>
    <w:qFormat/>
    <w:rsid w:val="00AD6A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2025-09-03T08:44:00Z</dcterms:created>
  <dcterms:modified xsi:type="dcterms:W3CDTF">2025-09-03T08:45:00Z</dcterms:modified>
</cp:coreProperties>
</file>