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B4D60" w14:textId="5585CB0F" w:rsidR="00E2499B" w:rsidRPr="00E2499B" w:rsidRDefault="00E2499B" w:rsidP="00E2499B">
      <w:pPr>
        <w:bidi/>
        <w:spacing w:line="259" w:lineRule="auto"/>
        <w:rPr>
          <w:rFonts w:ascii="Calibri" w:eastAsia="Calibri" w:hAnsi="Calibri" w:cs="Arial"/>
          <w:kern w:val="0"/>
          <w:lang w:val="en-US"/>
          <w14:ligatures w14:val="none"/>
        </w:rPr>
      </w:pPr>
      <w:r>
        <w:rPr>
          <w:rFonts w:ascii="Calibri" w:eastAsia="Calibri" w:hAnsi="Calibri" w:cs="Arial" w:hint="cs"/>
          <w:b/>
          <w:bCs/>
          <w:kern w:val="0"/>
          <w:rtl/>
          <w:lang w:val="en-US"/>
          <w14:ligatures w14:val="none"/>
        </w:rPr>
        <w:t xml:space="preserve">סיפור הצלחה- </w:t>
      </w:r>
      <w:r w:rsidRPr="00E2499B">
        <w:rPr>
          <w:rFonts w:ascii="Calibri" w:eastAsia="Calibri" w:hAnsi="Calibri" w:cs="Arial"/>
          <w:b/>
          <w:bCs/>
          <w:kern w:val="0"/>
          <w:rtl/>
          <w:lang w:val="en-US"/>
          <w14:ligatures w14:val="none"/>
        </w:rPr>
        <w:t>זכאות ל-75% נכות וקצבה לשנתיים – סיפור מהשטח</w:t>
      </w:r>
    </w:p>
    <w:p w14:paraId="54D44453" w14:textId="77777777" w:rsidR="00E2499B" w:rsidRPr="00E2499B" w:rsidRDefault="00E2499B" w:rsidP="00E2499B">
      <w:pPr>
        <w:bidi/>
        <w:spacing w:line="259" w:lineRule="auto"/>
        <w:rPr>
          <w:rFonts w:ascii="Calibri" w:eastAsia="Calibri" w:hAnsi="Calibri" w:cs="Arial"/>
          <w:kern w:val="0"/>
          <w:lang w:val="en-US"/>
          <w14:ligatures w14:val="none"/>
        </w:rPr>
      </w:pPr>
      <w:r w:rsidRPr="00E2499B">
        <w:rPr>
          <w:rFonts w:ascii="Calibri" w:eastAsia="Calibri" w:hAnsi="Calibri" w:cs="Arial"/>
          <w:kern w:val="0"/>
          <w:rtl/>
          <w:lang w:val="en-US"/>
          <w14:ligatures w14:val="none"/>
        </w:rPr>
        <w:t>תאונות בעבודה יכולות לקרות בכל תחום, במיוחד כשמדובר בעבודות עם ציוד וכלים כבדים. במקרה שלנו, מכונאי רכב שנפגע במהלך עבודתו פנה אלינו כדי שנלווה אותו בהליך מול הביטוח הלאומי בתביעת נכות מעבודה. הפגיעה התרחשה כאשר מלגזה פגעה בכף רגלו, ומוסד הביטוח הלאומי הכיר בה כנזק מעבודה. בסיום התהליך – נקבעו לו 75% נכות זמנית וזכאות לקצבה לתקופה של שנתיים</w:t>
      </w:r>
      <w:r w:rsidRPr="00E2499B">
        <w:rPr>
          <w:rFonts w:ascii="Calibri" w:eastAsia="Calibri" w:hAnsi="Calibri" w:cs="Arial"/>
          <w:kern w:val="0"/>
          <w:lang w:val="en-US"/>
          <w14:ligatures w14:val="none"/>
        </w:rPr>
        <w:t>.</w:t>
      </w:r>
    </w:p>
    <w:p w14:paraId="6E4E05EE" w14:textId="77777777" w:rsidR="00E2499B" w:rsidRPr="00E2499B" w:rsidRDefault="00E2499B" w:rsidP="00E2499B">
      <w:pPr>
        <w:bidi/>
        <w:spacing w:line="259" w:lineRule="auto"/>
        <w:rPr>
          <w:rFonts w:ascii="Calibri" w:eastAsia="Calibri" w:hAnsi="Calibri" w:cs="Arial"/>
          <w:kern w:val="0"/>
          <w:lang w:val="en-US"/>
          <w14:ligatures w14:val="none"/>
        </w:rPr>
      </w:pPr>
      <w:r w:rsidRPr="00E2499B">
        <w:rPr>
          <w:rFonts w:ascii="Calibri" w:eastAsia="Calibri" w:hAnsi="Calibri" w:cs="Arial"/>
          <w:b/>
          <w:bCs/>
          <w:kern w:val="0"/>
          <w:rtl/>
          <w:lang w:val="en-US"/>
          <w14:ligatures w14:val="none"/>
        </w:rPr>
        <w:t>מה קרה בפועל</w:t>
      </w:r>
      <w:r w:rsidRPr="00E2499B">
        <w:rPr>
          <w:rFonts w:ascii="Calibri" w:eastAsia="Calibri" w:hAnsi="Calibri" w:cs="Arial"/>
          <w:b/>
          <w:bCs/>
          <w:kern w:val="0"/>
          <w:lang w:val="en-US"/>
          <w14:ligatures w14:val="none"/>
        </w:rPr>
        <w:t>?</w:t>
      </w:r>
      <w:r w:rsidRPr="00E2499B">
        <w:rPr>
          <w:rFonts w:ascii="Calibri" w:eastAsia="Calibri" w:hAnsi="Calibri" w:cs="Arial"/>
          <w:kern w:val="0"/>
          <w:lang w:val="en-US"/>
          <w14:ligatures w14:val="none"/>
        </w:rPr>
        <w:br/>
      </w:r>
      <w:r w:rsidRPr="00E2499B">
        <w:rPr>
          <w:rFonts w:ascii="Calibri" w:eastAsia="Calibri" w:hAnsi="Calibri" w:cs="Arial"/>
          <w:kern w:val="0"/>
          <w:rtl/>
          <w:lang w:val="en-US"/>
          <w14:ligatures w14:val="none"/>
        </w:rPr>
        <w:t>עבודתו של מכונאי רכב כוללת מגע עם ציוד כבד ומסוכן. אותו עובד, ששימש כמכונאי שכיר, נפגע ממלגזה בכף רגלו השמאלית – כולל הקרסול. הוא קיבל דמי פגיעה למשך 44 ימים, ובתקופה זו הוגדר עם 100% נכות זמנית</w:t>
      </w:r>
      <w:r w:rsidRPr="00E2499B">
        <w:rPr>
          <w:rFonts w:ascii="Calibri" w:eastAsia="Calibri" w:hAnsi="Calibri" w:cs="Arial"/>
          <w:kern w:val="0"/>
          <w:lang w:val="en-US"/>
          <w14:ligatures w14:val="none"/>
        </w:rPr>
        <w:t>.</w:t>
      </w:r>
    </w:p>
    <w:p w14:paraId="42467D3D" w14:textId="77777777" w:rsidR="00E2499B" w:rsidRPr="00E2499B" w:rsidRDefault="00E2499B" w:rsidP="00E2499B">
      <w:pPr>
        <w:bidi/>
        <w:spacing w:line="259" w:lineRule="auto"/>
        <w:rPr>
          <w:rFonts w:ascii="Calibri" w:eastAsia="Calibri" w:hAnsi="Calibri" w:cs="Arial"/>
          <w:kern w:val="0"/>
          <w:lang w:val="en-US"/>
          <w14:ligatures w14:val="none"/>
        </w:rPr>
      </w:pPr>
      <w:r w:rsidRPr="00E2499B">
        <w:rPr>
          <w:rFonts w:ascii="Calibri" w:eastAsia="Calibri" w:hAnsi="Calibri" w:cs="Arial"/>
          <w:b/>
          <w:bCs/>
          <w:kern w:val="0"/>
          <w:rtl/>
          <w:lang w:val="en-US"/>
          <w14:ligatures w14:val="none"/>
        </w:rPr>
        <w:t>השלכות הפגיעה</w:t>
      </w:r>
      <w:r w:rsidRPr="00E2499B">
        <w:rPr>
          <w:rFonts w:ascii="Calibri" w:eastAsia="Calibri" w:hAnsi="Calibri" w:cs="Arial"/>
          <w:kern w:val="0"/>
          <w:lang w:val="en-US"/>
          <w14:ligatures w14:val="none"/>
        </w:rPr>
        <w:br/>
      </w:r>
      <w:r w:rsidRPr="00E2499B">
        <w:rPr>
          <w:rFonts w:ascii="Calibri" w:eastAsia="Calibri" w:hAnsi="Calibri" w:cs="Arial"/>
          <w:kern w:val="0"/>
          <w:rtl/>
          <w:lang w:val="en-US"/>
          <w14:ligatures w14:val="none"/>
        </w:rPr>
        <w:t>לאחר ההחלמה הראשונית, התברר שהפגיעה השאירה נזקים קבועים: שבר בעצם המסרק שהתאחה בצורה לא מיטבית, ופגיעה עצבית בכף הרגל. הכאבים וההגבלות מקשים עליו לבצע עבודות פיזיות, כולל עמידה ממושכת או עלייה במדרגות. בעקבות זאת הוא נאלץ לעבור לתפקיד משרדי ואף איבד את עבודתו הקודמת</w:t>
      </w:r>
      <w:r w:rsidRPr="00E2499B">
        <w:rPr>
          <w:rFonts w:ascii="Calibri" w:eastAsia="Calibri" w:hAnsi="Calibri" w:cs="Arial"/>
          <w:kern w:val="0"/>
          <w:lang w:val="en-US"/>
          <w14:ligatures w14:val="none"/>
        </w:rPr>
        <w:t>.</w:t>
      </w:r>
    </w:p>
    <w:p w14:paraId="253F57B7" w14:textId="77777777" w:rsidR="00E2499B" w:rsidRPr="00E2499B" w:rsidRDefault="00E2499B" w:rsidP="00E2499B">
      <w:pPr>
        <w:bidi/>
        <w:spacing w:line="259" w:lineRule="auto"/>
        <w:rPr>
          <w:rFonts w:ascii="Calibri" w:eastAsia="Calibri" w:hAnsi="Calibri" w:cs="Arial"/>
          <w:kern w:val="0"/>
          <w:lang w:val="en-US"/>
          <w14:ligatures w14:val="none"/>
        </w:rPr>
      </w:pPr>
      <w:r w:rsidRPr="00E2499B">
        <w:rPr>
          <w:rFonts w:ascii="Calibri" w:eastAsia="Calibri" w:hAnsi="Calibri" w:cs="Arial"/>
          <w:b/>
          <w:bCs/>
          <w:kern w:val="0"/>
          <w:rtl/>
          <w:lang w:val="en-US"/>
          <w14:ligatures w14:val="none"/>
        </w:rPr>
        <w:t>הוועדה הרפואית וההכרעה</w:t>
      </w:r>
      <w:r w:rsidRPr="00E2499B">
        <w:rPr>
          <w:rFonts w:ascii="Calibri" w:eastAsia="Calibri" w:hAnsi="Calibri" w:cs="Arial"/>
          <w:kern w:val="0"/>
          <w:lang w:val="en-US"/>
          <w14:ligatures w14:val="none"/>
        </w:rPr>
        <w:br/>
      </w:r>
      <w:r w:rsidRPr="00E2499B">
        <w:rPr>
          <w:rFonts w:ascii="Calibri" w:eastAsia="Calibri" w:hAnsi="Calibri" w:cs="Arial"/>
          <w:kern w:val="0"/>
          <w:rtl/>
          <w:lang w:val="en-US"/>
          <w14:ligatures w14:val="none"/>
        </w:rPr>
        <w:t xml:space="preserve">הלקוח שלנו הוזמן לוועדה רפואית בביטוח הלאומי, בה השתתפו רופא </w:t>
      </w:r>
      <w:proofErr w:type="spellStart"/>
      <w:r w:rsidRPr="00E2499B">
        <w:rPr>
          <w:rFonts w:ascii="Calibri" w:eastAsia="Calibri" w:hAnsi="Calibri" w:cs="Arial"/>
          <w:kern w:val="0"/>
          <w:rtl/>
          <w:lang w:val="en-US"/>
          <w14:ligatures w14:val="none"/>
        </w:rPr>
        <w:t>אורטופד</w:t>
      </w:r>
      <w:proofErr w:type="spellEnd"/>
      <w:r w:rsidRPr="00E2499B">
        <w:rPr>
          <w:rFonts w:ascii="Calibri" w:eastAsia="Calibri" w:hAnsi="Calibri" w:cs="Arial"/>
          <w:kern w:val="0"/>
          <w:rtl/>
          <w:lang w:val="en-US"/>
          <w14:ligatures w14:val="none"/>
        </w:rPr>
        <w:t xml:space="preserve"> ומזכיר הוועדה. הצגנו בפניהם את המצב הרפואי, המסמכים והשלכות הפגיעה על חייו. לאחר בדיקה מעמיקה – נקבעו לו 19% נכות קבועה, לצד 75% נכות זמנית לשנתיים</w:t>
      </w:r>
      <w:r w:rsidRPr="00E2499B">
        <w:rPr>
          <w:rFonts w:ascii="Calibri" w:eastAsia="Calibri" w:hAnsi="Calibri" w:cs="Arial"/>
          <w:kern w:val="0"/>
          <w:lang w:val="en-US"/>
          <w14:ligatures w14:val="none"/>
        </w:rPr>
        <w:t>.</w:t>
      </w:r>
    </w:p>
    <w:p w14:paraId="0A14D70F" w14:textId="77777777" w:rsidR="00E2499B" w:rsidRPr="00E2499B" w:rsidRDefault="00E2499B" w:rsidP="00E2499B">
      <w:pPr>
        <w:bidi/>
        <w:spacing w:line="259" w:lineRule="auto"/>
        <w:rPr>
          <w:rFonts w:ascii="Calibri" w:eastAsia="Calibri" w:hAnsi="Calibri" w:cs="Arial"/>
          <w:kern w:val="0"/>
          <w:lang w:val="en-US"/>
          <w14:ligatures w14:val="none"/>
        </w:rPr>
      </w:pPr>
      <w:r w:rsidRPr="00E2499B">
        <w:rPr>
          <w:rFonts w:ascii="Calibri" w:eastAsia="Calibri" w:hAnsi="Calibri" w:cs="Arial"/>
          <w:b/>
          <w:bCs/>
          <w:kern w:val="0"/>
          <w:rtl/>
          <w:lang w:val="en-US"/>
          <w14:ligatures w14:val="none"/>
        </w:rPr>
        <w:t>חשיבות הליווי המשפטי</w:t>
      </w:r>
      <w:r w:rsidRPr="00E2499B">
        <w:rPr>
          <w:rFonts w:ascii="Calibri" w:eastAsia="Calibri" w:hAnsi="Calibri" w:cs="Arial"/>
          <w:kern w:val="0"/>
          <w:lang w:val="en-US"/>
          <w14:ligatures w14:val="none"/>
        </w:rPr>
        <w:br/>
      </w:r>
      <w:r w:rsidRPr="00E2499B">
        <w:rPr>
          <w:rFonts w:ascii="Calibri" w:eastAsia="Calibri" w:hAnsi="Calibri" w:cs="Arial"/>
          <w:kern w:val="0"/>
          <w:rtl/>
          <w:lang w:val="en-US"/>
          <w14:ligatures w14:val="none"/>
        </w:rPr>
        <w:t>התנהלות מול הביטוח הלאומי היא תהליך מורכב שדורש ידע וניסיון. ליווי מקצועי יכול להיות ההבדל בין דחייה לקבלת פיצוי משמעותי. במשרדנו אנו מלווים נפגעי עבודה בכל שלב – מהגשת התביעה ועד הופעה בוועדות רפואיות – כדי למקסם את סיכויי ההצלחה</w:t>
      </w:r>
      <w:r w:rsidRPr="00E2499B">
        <w:rPr>
          <w:rFonts w:ascii="Calibri" w:eastAsia="Calibri" w:hAnsi="Calibri" w:cs="Arial"/>
          <w:kern w:val="0"/>
          <w:lang w:val="en-US"/>
          <w14:ligatures w14:val="none"/>
        </w:rPr>
        <w:t>.</w:t>
      </w:r>
    </w:p>
    <w:p w14:paraId="7F84FB79" w14:textId="77777777" w:rsidR="00E2499B" w:rsidRPr="00E2499B" w:rsidRDefault="00E2499B">
      <w:pPr>
        <w:rPr>
          <w:lang w:val="en-US"/>
        </w:rPr>
      </w:pPr>
    </w:p>
    <w:sectPr w:rsidR="00E2499B" w:rsidRPr="00E24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99B"/>
    <w:rsid w:val="00E24646"/>
    <w:rsid w:val="00E2499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EEC0"/>
  <w15:chartTrackingRefBased/>
  <w15:docId w15:val="{3B81780B-4499-489A-A474-71241F99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9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9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9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9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9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9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9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9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9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9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9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9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9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9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9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9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9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99B"/>
    <w:rPr>
      <w:rFonts w:eastAsiaTheme="majorEastAsia" w:cstheme="majorBidi"/>
      <w:color w:val="272727" w:themeColor="text1" w:themeTint="D8"/>
    </w:rPr>
  </w:style>
  <w:style w:type="paragraph" w:styleId="Title">
    <w:name w:val="Title"/>
    <w:basedOn w:val="Normal"/>
    <w:next w:val="Normal"/>
    <w:link w:val="TitleChar"/>
    <w:uiPriority w:val="10"/>
    <w:qFormat/>
    <w:rsid w:val="00E24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9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9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99B"/>
    <w:pPr>
      <w:spacing w:before="160"/>
      <w:jc w:val="center"/>
    </w:pPr>
    <w:rPr>
      <w:i/>
      <w:iCs/>
      <w:color w:val="404040" w:themeColor="text1" w:themeTint="BF"/>
    </w:rPr>
  </w:style>
  <w:style w:type="character" w:customStyle="1" w:styleId="QuoteChar">
    <w:name w:val="Quote Char"/>
    <w:basedOn w:val="DefaultParagraphFont"/>
    <w:link w:val="Quote"/>
    <w:uiPriority w:val="29"/>
    <w:rsid w:val="00E2499B"/>
    <w:rPr>
      <w:i/>
      <w:iCs/>
      <w:color w:val="404040" w:themeColor="text1" w:themeTint="BF"/>
    </w:rPr>
  </w:style>
  <w:style w:type="paragraph" w:styleId="ListParagraph">
    <w:name w:val="List Paragraph"/>
    <w:basedOn w:val="Normal"/>
    <w:uiPriority w:val="34"/>
    <w:qFormat/>
    <w:rsid w:val="00E2499B"/>
    <w:pPr>
      <w:ind w:left="720"/>
      <w:contextualSpacing/>
    </w:pPr>
  </w:style>
  <w:style w:type="character" w:styleId="IntenseEmphasis">
    <w:name w:val="Intense Emphasis"/>
    <w:basedOn w:val="DefaultParagraphFont"/>
    <w:uiPriority w:val="21"/>
    <w:qFormat/>
    <w:rsid w:val="00E2499B"/>
    <w:rPr>
      <w:i/>
      <w:iCs/>
      <w:color w:val="0F4761" w:themeColor="accent1" w:themeShade="BF"/>
    </w:rPr>
  </w:style>
  <w:style w:type="paragraph" w:styleId="IntenseQuote">
    <w:name w:val="Intense Quote"/>
    <w:basedOn w:val="Normal"/>
    <w:next w:val="Normal"/>
    <w:link w:val="IntenseQuoteChar"/>
    <w:uiPriority w:val="30"/>
    <w:qFormat/>
    <w:rsid w:val="00E249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99B"/>
    <w:rPr>
      <w:i/>
      <w:iCs/>
      <w:color w:val="0F4761" w:themeColor="accent1" w:themeShade="BF"/>
    </w:rPr>
  </w:style>
  <w:style w:type="character" w:styleId="IntenseReference">
    <w:name w:val="Intense Reference"/>
    <w:basedOn w:val="DefaultParagraphFont"/>
    <w:uiPriority w:val="32"/>
    <w:qFormat/>
    <w:rsid w:val="00E249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2025-09-03T08:32:00Z</dcterms:created>
  <dcterms:modified xsi:type="dcterms:W3CDTF">2025-09-03T08:33:00Z</dcterms:modified>
</cp:coreProperties>
</file>