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E41A8"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 xml:space="preserve">תיק </w:t>
      </w:r>
      <w:r w:rsidRPr="00580E80">
        <w:rPr>
          <w:rFonts w:ascii="Calibri" w:eastAsia="Calibri" w:hAnsi="Calibri" w:cs="Arial" w:hint="cs"/>
          <w:b/>
          <w:bCs/>
          <w:kern w:val="0"/>
          <w:sz w:val="22"/>
          <w:szCs w:val="22"/>
          <w:lang w:val="en-US"/>
          <w14:ligatures w14:val="none"/>
        </w:rPr>
        <w:t>XXXX</w:t>
      </w:r>
      <w:r w:rsidRPr="00580E80">
        <w:rPr>
          <w:rFonts w:ascii="Calibri" w:eastAsia="Calibri" w:hAnsi="Calibri" w:cs="Arial"/>
          <w:b/>
          <w:bCs/>
          <w:kern w:val="0"/>
          <w:sz w:val="22"/>
          <w:szCs w:val="22"/>
          <w:rtl/>
          <w:lang w:val="en-US"/>
          <w14:ligatures w14:val="none"/>
        </w:rPr>
        <w:t xml:space="preserve">– הצלחה בהגנה על זכויות קניין </w:t>
      </w:r>
      <w:r w:rsidRPr="00580E80">
        <w:rPr>
          <w:rFonts w:ascii="Calibri" w:eastAsia="Calibri" w:hAnsi="Calibri" w:cs="Arial" w:hint="cs"/>
          <w:b/>
          <w:bCs/>
          <w:kern w:val="0"/>
          <w:sz w:val="22"/>
          <w:szCs w:val="22"/>
          <w:rtl/>
          <w:lang w:val="en-US"/>
          <w14:ligatures w14:val="none"/>
        </w:rPr>
        <w:t xml:space="preserve">של חנייה </w:t>
      </w:r>
      <w:r w:rsidRPr="00580E80">
        <w:rPr>
          <w:rFonts w:ascii="Calibri" w:eastAsia="Calibri" w:hAnsi="Calibri" w:cs="Arial"/>
          <w:b/>
          <w:bCs/>
          <w:kern w:val="0"/>
          <w:sz w:val="22"/>
          <w:szCs w:val="22"/>
          <w:rtl/>
          <w:lang w:val="en-US"/>
          <w14:ligatures w14:val="none"/>
        </w:rPr>
        <w:t>בבית משותף</w:t>
      </w:r>
    </w:p>
    <w:p w14:paraId="6299A272"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במרכז התיק עמד סכסוך מורכב בין שתי משפחות בבניין קטן של שישה דיירים בעיר חוף הכרמל. מרשתנו, בעלת דירה בקומה העליונה, פנתה אלינו לאחר ששכניה החדשים בקומת הקרקע הציבו מחסום ושערים בשטח המשותף, באופן שמנע ממנה גישה חופשית לחניה ולשביל הגישה לבניין</w:t>
      </w:r>
      <w:r w:rsidRPr="00580E80">
        <w:rPr>
          <w:rFonts w:ascii="Calibri" w:eastAsia="Calibri" w:hAnsi="Calibri" w:cs="Arial"/>
          <w:kern w:val="0"/>
          <w:sz w:val="22"/>
          <w:szCs w:val="22"/>
          <w:lang w:val="en-US"/>
          <w14:ligatures w14:val="none"/>
        </w:rPr>
        <w:t>.</w:t>
      </w:r>
    </w:p>
    <w:p w14:paraId="3AF9D624"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האתגר</w:t>
      </w:r>
      <w:r w:rsidRPr="00580E80">
        <w:rPr>
          <w:rFonts w:ascii="Calibri" w:eastAsia="Calibri" w:hAnsi="Calibri" w:cs="Arial"/>
          <w:kern w:val="0"/>
          <w:sz w:val="22"/>
          <w:szCs w:val="22"/>
          <w:lang w:val="en-US"/>
          <w14:ligatures w14:val="none"/>
        </w:rPr>
        <w:br/>
      </w:r>
      <w:r w:rsidRPr="00580E80">
        <w:rPr>
          <w:rFonts w:ascii="Calibri" w:eastAsia="Calibri" w:hAnsi="Calibri" w:cs="Arial"/>
          <w:kern w:val="0"/>
          <w:sz w:val="22"/>
          <w:szCs w:val="22"/>
          <w:rtl/>
          <w:lang w:val="en-US"/>
          <w14:ligatures w14:val="none"/>
        </w:rPr>
        <w:t>הנתבעים טענו כי מדובר בשיפוץ לגיטימי וכי השערים נועדו לשדרוג מראה הבניין ולשמירה על ביטחונו. לטענתם, הם אף הציעו לשכנה גישה חופשית, והיא זו שסירבה לקבל שלט לשער החשמלי</w:t>
      </w:r>
      <w:r w:rsidRPr="00580E80">
        <w:rPr>
          <w:rFonts w:ascii="Calibri" w:eastAsia="Calibri" w:hAnsi="Calibri" w:cs="Arial"/>
          <w:kern w:val="0"/>
          <w:sz w:val="22"/>
          <w:szCs w:val="22"/>
          <w:lang w:val="en-US"/>
          <w14:ligatures w14:val="none"/>
        </w:rPr>
        <w:t>.</w:t>
      </w:r>
    </w:p>
    <w:p w14:paraId="1D98FE0B"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האסטרטגיה שלנו</w:t>
      </w:r>
    </w:p>
    <w:p w14:paraId="1156B31B" w14:textId="77777777" w:rsidR="00580E80" w:rsidRPr="00580E80" w:rsidRDefault="00580E80" w:rsidP="00580E80">
      <w:pPr>
        <w:numPr>
          <w:ilvl w:val="0"/>
          <w:numId w:val="1"/>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 xml:space="preserve">הצגנו </w:t>
      </w:r>
      <w:proofErr w:type="spellStart"/>
      <w:r w:rsidRPr="00580E80">
        <w:rPr>
          <w:rFonts w:ascii="Calibri" w:eastAsia="Calibri" w:hAnsi="Calibri" w:cs="Arial"/>
          <w:kern w:val="0"/>
          <w:sz w:val="22"/>
          <w:szCs w:val="22"/>
          <w:rtl/>
          <w:lang w:val="en-US"/>
          <w14:ligatures w14:val="none"/>
        </w:rPr>
        <w:t>תשריט</w:t>
      </w:r>
      <w:proofErr w:type="spellEnd"/>
      <w:r w:rsidRPr="00580E80">
        <w:rPr>
          <w:rFonts w:ascii="Calibri" w:eastAsia="Calibri" w:hAnsi="Calibri" w:cs="Arial"/>
          <w:kern w:val="0"/>
          <w:sz w:val="22"/>
          <w:szCs w:val="22"/>
          <w:rtl/>
          <w:lang w:val="en-US"/>
          <w14:ligatures w14:val="none"/>
        </w:rPr>
        <w:t xml:space="preserve"> הבית המשותף והוכחנו כי השטחים שבהם הותקנו השערים והמחסומים הם חלק בלתי נפרד מהרכוש המשותף, ללא הצמדות</w:t>
      </w:r>
      <w:r w:rsidRPr="00580E80">
        <w:rPr>
          <w:rFonts w:ascii="Calibri" w:eastAsia="Calibri" w:hAnsi="Calibri" w:cs="Arial"/>
          <w:kern w:val="0"/>
          <w:sz w:val="22"/>
          <w:szCs w:val="22"/>
          <w:lang w:val="en-US"/>
          <w14:ligatures w14:val="none"/>
        </w:rPr>
        <w:t>.</w:t>
      </w:r>
    </w:p>
    <w:p w14:paraId="4621D4BF" w14:textId="77777777" w:rsidR="00580E80" w:rsidRPr="00580E80" w:rsidRDefault="00580E80" w:rsidP="00580E80">
      <w:pPr>
        <w:numPr>
          <w:ilvl w:val="0"/>
          <w:numId w:val="1"/>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הבאנו עותק מפסק דין קודם בין בעלי הדירה לשעבר לבין מרשתנו, שבו נקבע במפורש כי אין להציב חסימות בשטח המשותף – והדגשנו שהנתבעים ידעו על כך בעת רכישת הדירה</w:t>
      </w:r>
      <w:r w:rsidRPr="00580E80">
        <w:rPr>
          <w:rFonts w:ascii="Calibri" w:eastAsia="Calibri" w:hAnsi="Calibri" w:cs="Arial"/>
          <w:kern w:val="0"/>
          <w:sz w:val="22"/>
          <w:szCs w:val="22"/>
          <w:lang w:val="en-US"/>
          <w14:ligatures w14:val="none"/>
        </w:rPr>
        <w:t>.</w:t>
      </w:r>
    </w:p>
    <w:p w14:paraId="1AEB773C" w14:textId="77777777" w:rsidR="00580E80" w:rsidRPr="00580E80" w:rsidRDefault="00580E80" w:rsidP="00580E80">
      <w:pPr>
        <w:numPr>
          <w:ilvl w:val="0"/>
          <w:numId w:val="1"/>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הצגנו תמונות וסרטונים עדכניים הממחישים את החסימות בפועל והפגיעה בשימוש היומיומי של מרשתנו</w:t>
      </w:r>
      <w:r w:rsidRPr="00580E80">
        <w:rPr>
          <w:rFonts w:ascii="Calibri" w:eastAsia="Calibri" w:hAnsi="Calibri" w:cs="Arial"/>
          <w:kern w:val="0"/>
          <w:sz w:val="22"/>
          <w:szCs w:val="22"/>
          <w:lang w:val="en-US"/>
          <w14:ligatures w14:val="none"/>
        </w:rPr>
        <w:t>.</w:t>
      </w:r>
    </w:p>
    <w:p w14:paraId="5649F616" w14:textId="77777777" w:rsidR="00580E80" w:rsidRPr="00580E80" w:rsidRDefault="00580E80" w:rsidP="00580E80">
      <w:pPr>
        <w:numPr>
          <w:ilvl w:val="0"/>
          <w:numId w:val="1"/>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הוכחנו כי לא ניתן כל היתר בנייה או החלטת ועד בית להתקנת המחסום והשער הנוסף</w:t>
      </w:r>
      <w:r w:rsidRPr="00580E80">
        <w:rPr>
          <w:rFonts w:ascii="Calibri" w:eastAsia="Calibri" w:hAnsi="Calibri" w:cs="Arial"/>
          <w:kern w:val="0"/>
          <w:sz w:val="22"/>
          <w:szCs w:val="22"/>
          <w:lang w:val="en-US"/>
          <w14:ligatures w14:val="none"/>
        </w:rPr>
        <w:t>.</w:t>
      </w:r>
    </w:p>
    <w:p w14:paraId="6E729A28"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פסק הדין</w:t>
      </w:r>
      <w:r w:rsidRPr="00580E80">
        <w:rPr>
          <w:rFonts w:ascii="Calibri" w:eastAsia="Calibri" w:hAnsi="Calibri" w:cs="Arial"/>
          <w:kern w:val="0"/>
          <w:sz w:val="22"/>
          <w:szCs w:val="22"/>
          <w:lang w:val="en-US"/>
          <w14:ligatures w14:val="none"/>
        </w:rPr>
        <w:br/>
      </w:r>
      <w:r w:rsidRPr="00580E80">
        <w:rPr>
          <w:rFonts w:ascii="Calibri" w:eastAsia="Calibri" w:hAnsi="Calibri" w:cs="Arial"/>
          <w:kern w:val="0"/>
          <w:sz w:val="22"/>
          <w:szCs w:val="22"/>
          <w:rtl/>
          <w:lang w:val="en-US"/>
          <w14:ligatures w14:val="none"/>
        </w:rPr>
        <w:t>המפקחת קיבלה את עמדתנו והורתה על</w:t>
      </w:r>
      <w:r w:rsidRPr="00580E80">
        <w:rPr>
          <w:rFonts w:ascii="Calibri" w:eastAsia="Calibri" w:hAnsi="Calibri" w:cs="Arial"/>
          <w:kern w:val="0"/>
          <w:sz w:val="22"/>
          <w:szCs w:val="22"/>
          <w:lang w:val="en-US"/>
          <w14:ligatures w14:val="none"/>
        </w:rPr>
        <w:t>:</w:t>
      </w:r>
    </w:p>
    <w:p w14:paraId="3D90ED83" w14:textId="77777777" w:rsidR="00580E80" w:rsidRPr="00580E80" w:rsidRDefault="00580E80" w:rsidP="00580E80">
      <w:pPr>
        <w:numPr>
          <w:ilvl w:val="0"/>
          <w:numId w:val="2"/>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הסרת המחסום החשמלי</w:t>
      </w:r>
      <w:r w:rsidRPr="00580E80">
        <w:rPr>
          <w:rFonts w:ascii="Calibri" w:eastAsia="Calibri" w:hAnsi="Calibri" w:cs="Arial"/>
          <w:kern w:val="0"/>
          <w:sz w:val="22"/>
          <w:szCs w:val="22"/>
          <w:rtl/>
          <w:lang w:val="en-US"/>
          <w14:ligatures w14:val="none"/>
        </w:rPr>
        <w:t xml:space="preserve"> משביל הגישה</w:t>
      </w:r>
      <w:r w:rsidRPr="00580E80">
        <w:rPr>
          <w:rFonts w:ascii="Calibri" w:eastAsia="Calibri" w:hAnsi="Calibri" w:cs="Arial"/>
          <w:kern w:val="0"/>
          <w:sz w:val="22"/>
          <w:szCs w:val="22"/>
          <w:lang w:val="en-US"/>
          <w14:ligatures w14:val="none"/>
        </w:rPr>
        <w:t>.</w:t>
      </w:r>
    </w:p>
    <w:p w14:paraId="7BF49387" w14:textId="77777777" w:rsidR="00580E80" w:rsidRPr="00580E80" w:rsidRDefault="00580E80" w:rsidP="00580E80">
      <w:pPr>
        <w:numPr>
          <w:ilvl w:val="0"/>
          <w:numId w:val="2"/>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הריסת השער הנוסף</w:t>
      </w:r>
      <w:r w:rsidRPr="00580E80">
        <w:rPr>
          <w:rFonts w:ascii="Calibri" w:eastAsia="Calibri" w:hAnsi="Calibri" w:cs="Arial"/>
          <w:kern w:val="0"/>
          <w:sz w:val="22"/>
          <w:szCs w:val="22"/>
          <w:rtl/>
          <w:lang w:val="en-US"/>
          <w14:ligatures w14:val="none"/>
        </w:rPr>
        <w:t xml:space="preserve"> שנפתח לשטח המוצמד לדירת מרשתנו</w:t>
      </w:r>
      <w:r w:rsidRPr="00580E80">
        <w:rPr>
          <w:rFonts w:ascii="Calibri" w:eastAsia="Calibri" w:hAnsi="Calibri" w:cs="Arial"/>
          <w:kern w:val="0"/>
          <w:sz w:val="22"/>
          <w:szCs w:val="22"/>
          <w:lang w:val="en-US"/>
          <w14:ligatures w14:val="none"/>
        </w:rPr>
        <w:t>.</w:t>
      </w:r>
    </w:p>
    <w:p w14:paraId="70CC932F" w14:textId="77777777" w:rsidR="00580E80" w:rsidRPr="00580E80" w:rsidRDefault="00580E80" w:rsidP="00580E80">
      <w:pPr>
        <w:numPr>
          <w:ilvl w:val="0"/>
          <w:numId w:val="2"/>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איסור הצבת חפצים או חסימות</w:t>
      </w:r>
      <w:r w:rsidRPr="00580E80">
        <w:rPr>
          <w:rFonts w:ascii="Calibri" w:eastAsia="Calibri" w:hAnsi="Calibri" w:cs="Arial"/>
          <w:kern w:val="0"/>
          <w:sz w:val="22"/>
          <w:szCs w:val="22"/>
          <w:rtl/>
          <w:lang w:val="en-US"/>
          <w14:ligatures w14:val="none"/>
        </w:rPr>
        <w:t xml:space="preserve"> ברחבת התמרון המשותפת</w:t>
      </w:r>
      <w:r w:rsidRPr="00580E80">
        <w:rPr>
          <w:rFonts w:ascii="Calibri" w:eastAsia="Calibri" w:hAnsi="Calibri" w:cs="Arial"/>
          <w:kern w:val="0"/>
          <w:sz w:val="22"/>
          <w:szCs w:val="22"/>
          <w:lang w:val="en-US"/>
          <w14:ligatures w14:val="none"/>
        </w:rPr>
        <w:t>.</w:t>
      </w:r>
    </w:p>
    <w:p w14:paraId="733756B3" w14:textId="77777777" w:rsidR="00580E80" w:rsidRPr="00580E80" w:rsidRDefault="00580E80" w:rsidP="00580E80">
      <w:pPr>
        <w:numPr>
          <w:ilvl w:val="0"/>
          <w:numId w:val="2"/>
        </w:num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kern w:val="0"/>
          <w:sz w:val="22"/>
          <w:szCs w:val="22"/>
          <w:rtl/>
          <w:lang w:val="en-US"/>
          <w14:ligatures w14:val="none"/>
        </w:rPr>
        <w:t>חיוב הנתבעים בהוצאות משפט ובשכר טרחת עו"ד</w:t>
      </w:r>
      <w:r w:rsidRPr="00580E80">
        <w:rPr>
          <w:rFonts w:ascii="Calibri" w:eastAsia="Calibri" w:hAnsi="Calibri" w:cs="Arial"/>
          <w:kern w:val="0"/>
          <w:sz w:val="22"/>
          <w:szCs w:val="22"/>
          <w:lang w:val="en-US"/>
          <w14:ligatures w14:val="none"/>
        </w:rPr>
        <w:t>.</w:t>
      </w:r>
    </w:p>
    <w:p w14:paraId="2D060F22" w14:textId="77777777" w:rsidR="00580E80" w:rsidRPr="00580E80" w:rsidRDefault="00580E80" w:rsidP="00580E80">
      <w:pPr>
        <w:bidi/>
        <w:spacing w:line="259" w:lineRule="auto"/>
        <w:rPr>
          <w:rFonts w:ascii="Calibri" w:eastAsia="Calibri" w:hAnsi="Calibri" w:cs="Arial"/>
          <w:kern w:val="0"/>
          <w:sz w:val="22"/>
          <w:szCs w:val="22"/>
          <w:lang w:val="en-US"/>
          <w14:ligatures w14:val="none"/>
        </w:rPr>
      </w:pPr>
      <w:r w:rsidRPr="00580E80">
        <w:rPr>
          <w:rFonts w:ascii="Calibri" w:eastAsia="Calibri" w:hAnsi="Calibri" w:cs="Arial"/>
          <w:b/>
          <w:bCs/>
          <w:kern w:val="0"/>
          <w:sz w:val="22"/>
          <w:szCs w:val="22"/>
          <w:rtl/>
          <w:lang w:val="en-US"/>
          <w14:ligatures w14:val="none"/>
        </w:rPr>
        <w:t>התוצאה</w:t>
      </w:r>
      <w:r w:rsidRPr="00580E80">
        <w:rPr>
          <w:rFonts w:ascii="Calibri" w:eastAsia="Calibri" w:hAnsi="Calibri" w:cs="Arial"/>
          <w:kern w:val="0"/>
          <w:sz w:val="22"/>
          <w:szCs w:val="22"/>
          <w:lang w:val="en-US"/>
          <w14:ligatures w14:val="none"/>
        </w:rPr>
        <w:br/>
      </w:r>
      <w:r w:rsidRPr="00580E80">
        <w:rPr>
          <w:rFonts w:ascii="Calibri" w:eastAsia="Calibri" w:hAnsi="Calibri" w:cs="Arial"/>
          <w:kern w:val="0"/>
          <w:sz w:val="22"/>
          <w:szCs w:val="22"/>
          <w:rtl/>
          <w:lang w:val="en-US"/>
          <w14:ligatures w14:val="none"/>
        </w:rPr>
        <w:t>הגישה לחניה ולשביל הבניין הוחזרה למצב חופשי ונגיש, והוסרה כל מגבלה שהפריעה לשגרת החיים של מרשתנו</w:t>
      </w:r>
      <w:r w:rsidRPr="00580E80">
        <w:rPr>
          <w:rFonts w:ascii="Calibri" w:eastAsia="Calibri" w:hAnsi="Calibri" w:cs="Arial"/>
          <w:kern w:val="0"/>
          <w:sz w:val="22"/>
          <w:szCs w:val="22"/>
          <w:lang w:val="en-US"/>
          <w14:ligatures w14:val="none"/>
        </w:rPr>
        <w:t>.</w:t>
      </w:r>
    </w:p>
    <w:p w14:paraId="5C7F59CD" w14:textId="77777777" w:rsidR="00580E80" w:rsidRPr="00580E80" w:rsidRDefault="00580E80" w:rsidP="00580E80">
      <w:pPr>
        <w:bidi/>
        <w:spacing w:line="259" w:lineRule="auto"/>
        <w:rPr>
          <w:rFonts w:ascii="Calibri" w:eastAsia="Calibri" w:hAnsi="Calibri" w:cs="Arial"/>
          <w:kern w:val="0"/>
          <w:sz w:val="22"/>
          <w:szCs w:val="22"/>
          <w:rtl/>
          <w:lang w:val="en-US"/>
          <w14:ligatures w14:val="none"/>
        </w:rPr>
      </w:pPr>
      <w:r w:rsidRPr="00580E80">
        <w:rPr>
          <w:rFonts w:ascii="Calibri" w:eastAsia="Calibri" w:hAnsi="Calibri" w:cs="Arial"/>
          <w:b/>
          <w:bCs/>
          <w:kern w:val="0"/>
          <w:sz w:val="22"/>
          <w:szCs w:val="22"/>
          <w:rtl/>
          <w:lang w:val="en-US"/>
          <w14:ligatures w14:val="none"/>
        </w:rPr>
        <w:t>המסר מהמקרה</w:t>
      </w:r>
      <w:r w:rsidRPr="00580E80">
        <w:rPr>
          <w:rFonts w:ascii="Calibri" w:eastAsia="Calibri" w:hAnsi="Calibri" w:cs="Arial"/>
          <w:kern w:val="0"/>
          <w:sz w:val="22"/>
          <w:szCs w:val="22"/>
          <w:lang w:val="en-US"/>
          <w14:ligatures w14:val="none"/>
        </w:rPr>
        <w:br/>
      </w:r>
      <w:r w:rsidRPr="00580E80">
        <w:rPr>
          <w:rFonts w:ascii="Calibri" w:eastAsia="Calibri" w:hAnsi="Calibri" w:cs="Arial"/>
          <w:kern w:val="0"/>
          <w:sz w:val="22"/>
          <w:szCs w:val="22"/>
          <w:rtl/>
          <w:lang w:val="en-US"/>
          <w14:ligatures w14:val="none"/>
        </w:rPr>
        <w:t>גם כשמדובר בשינויים "קוסמטיים" לכאורה, אסור לאפשר פגיעה בזכויות ברכוש המשותף. בעזרת ייצוג משפטי ממוקד, ניתן לאכוף את הדין ולהחזיר את המצב לקדמותו</w:t>
      </w:r>
      <w:r w:rsidRPr="00580E80">
        <w:rPr>
          <w:rFonts w:ascii="Calibri" w:eastAsia="Calibri" w:hAnsi="Calibri" w:cs="Arial"/>
          <w:kern w:val="0"/>
          <w:sz w:val="22"/>
          <w:szCs w:val="22"/>
          <w:lang w:val="en-US"/>
          <w14:ligatures w14:val="none"/>
        </w:rPr>
        <w:t>.</w:t>
      </w:r>
    </w:p>
    <w:p w14:paraId="767D7239" w14:textId="77777777" w:rsidR="00580E80" w:rsidRDefault="00580E80"/>
    <w:sectPr w:rsidR="0058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90368"/>
    <w:multiLevelType w:val="multilevel"/>
    <w:tmpl w:val="944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747D8"/>
    <w:multiLevelType w:val="multilevel"/>
    <w:tmpl w:val="CD0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91326">
    <w:abstractNumId w:val="1"/>
  </w:num>
  <w:num w:numId="2" w16cid:durableId="180650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80"/>
    <w:rsid w:val="00580E80"/>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BEEE"/>
  <w15:chartTrackingRefBased/>
  <w15:docId w15:val="{C75B58F2-4699-4AC5-962F-A3E62174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E80"/>
    <w:rPr>
      <w:rFonts w:eastAsiaTheme="majorEastAsia" w:cstheme="majorBidi"/>
      <w:color w:val="272727" w:themeColor="text1" w:themeTint="D8"/>
    </w:rPr>
  </w:style>
  <w:style w:type="paragraph" w:styleId="Title">
    <w:name w:val="Title"/>
    <w:basedOn w:val="Normal"/>
    <w:next w:val="Normal"/>
    <w:link w:val="TitleChar"/>
    <w:uiPriority w:val="10"/>
    <w:qFormat/>
    <w:rsid w:val="0058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E80"/>
    <w:pPr>
      <w:spacing w:before="160"/>
      <w:jc w:val="center"/>
    </w:pPr>
    <w:rPr>
      <w:i/>
      <w:iCs/>
      <w:color w:val="404040" w:themeColor="text1" w:themeTint="BF"/>
    </w:rPr>
  </w:style>
  <w:style w:type="character" w:customStyle="1" w:styleId="QuoteChar">
    <w:name w:val="Quote Char"/>
    <w:basedOn w:val="DefaultParagraphFont"/>
    <w:link w:val="Quote"/>
    <w:uiPriority w:val="29"/>
    <w:rsid w:val="00580E80"/>
    <w:rPr>
      <w:i/>
      <w:iCs/>
      <w:color w:val="404040" w:themeColor="text1" w:themeTint="BF"/>
    </w:rPr>
  </w:style>
  <w:style w:type="paragraph" w:styleId="ListParagraph">
    <w:name w:val="List Paragraph"/>
    <w:basedOn w:val="Normal"/>
    <w:uiPriority w:val="34"/>
    <w:qFormat/>
    <w:rsid w:val="00580E80"/>
    <w:pPr>
      <w:ind w:left="720"/>
      <w:contextualSpacing/>
    </w:pPr>
  </w:style>
  <w:style w:type="character" w:styleId="IntenseEmphasis">
    <w:name w:val="Intense Emphasis"/>
    <w:basedOn w:val="DefaultParagraphFont"/>
    <w:uiPriority w:val="21"/>
    <w:qFormat/>
    <w:rsid w:val="00580E80"/>
    <w:rPr>
      <w:i/>
      <w:iCs/>
      <w:color w:val="0F4761" w:themeColor="accent1" w:themeShade="BF"/>
    </w:rPr>
  </w:style>
  <w:style w:type="paragraph" w:styleId="IntenseQuote">
    <w:name w:val="Intense Quote"/>
    <w:basedOn w:val="Normal"/>
    <w:next w:val="Normal"/>
    <w:link w:val="IntenseQuoteChar"/>
    <w:uiPriority w:val="30"/>
    <w:qFormat/>
    <w:rsid w:val="00580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E80"/>
    <w:rPr>
      <w:i/>
      <w:iCs/>
      <w:color w:val="0F4761" w:themeColor="accent1" w:themeShade="BF"/>
    </w:rPr>
  </w:style>
  <w:style w:type="character" w:styleId="IntenseReference">
    <w:name w:val="Intense Reference"/>
    <w:basedOn w:val="DefaultParagraphFont"/>
    <w:uiPriority w:val="32"/>
    <w:qFormat/>
    <w:rsid w:val="00580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2025-09-03T07:53:00Z</dcterms:created>
  <dcterms:modified xsi:type="dcterms:W3CDTF">2025-09-03T07:53:00Z</dcterms:modified>
</cp:coreProperties>
</file>