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4B42" w14:textId="77777777" w:rsidR="008C1BEE" w:rsidRDefault="008C1BEE" w:rsidP="008C1BEE">
      <w:pPr>
        <w:bidi/>
      </w:pPr>
      <w:r w:rsidRPr="008C1BEE">
        <w:rPr>
          <w:rFonts w:cs="Arial"/>
          <w:b/>
          <w:bCs/>
          <w:rtl/>
        </w:rPr>
        <w:t>משרד עורכי הדין אטיאס ושות'</w:t>
      </w:r>
      <w:r>
        <w:rPr>
          <w:rFonts w:cs="Arial"/>
          <w:rtl/>
        </w:rPr>
        <w:t xml:space="preserve"> מעניק שירותים משפטיים בתחומי המשפט האזרחי, תוך התמחות מרכזית בדיני נזיקין, נזקי גוף ורכוש. המשרד מטפל במגוון רחב של תביעות נזיקין, לרבות תאונות דרכים, תאונות עבודה, תאונות תלמידים, רשלנות, תביעות ביטוח, נזקי רכוש ומיצוי זכויות מול חברות ביטוח, ביטוח לאומי וגופים ציבוריים. לצד תחום </w:t>
      </w:r>
      <w:proofErr w:type="spellStart"/>
      <w:r>
        <w:rPr>
          <w:rFonts w:cs="Arial"/>
          <w:rtl/>
        </w:rPr>
        <w:t>הנזיקין</w:t>
      </w:r>
      <w:proofErr w:type="spellEnd"/>
      <w:r>
        <w:rPr>
          <w:rFonts w:cs="Arial"/>
          <w:rtl/>
        </w:rPr>
        <w:t xml:space="preserve"> פועל המשרד גם בתחומי המשפט האזרחי הנוספים, ובהם דיני מקרקעין, בתים משותפים, צוואות והסכמי ממון</w:t>
      </w:r>
      <w:r>
        <w:t>.</w:t>
      </w:r>
    </w:p>
    <w:p w14:paraId="17C0D7CE" w14:textId="77777777" w:rsidR="008C1BEE" w:rsidRDefault="008C1BEE" w:rsidP="008C1BEE">
      <w:pPr>
        <w:bidi/>
      </w:pPr>
      <w:r>
        <w:rPr>
          <w:rFonts w:cs="Arial"/>
          <w:rtl/>
        </w:rPr>
        <w:t>המשרד מעניק ללקוחותיו ליווי משפטי מקיף – החל משלב הייעוץ הראשוני, דרך ניהול משא ומתן מול חברות הביטוח והגורמים הרלוונטיים, ועד לניהול הליכים משפטיים בבתי המשפט. צוות המשרד פועל בגישה מקצועית, יסודית ואסטרטגית, תוך חתירה להשגת הפיצוי המרבי עבור הלקוח</w:t>
      </w:r>
      <w:r>
        <w:t>.</w:t>
      </w:r>
    </w:p>
    <w:p w14:paraId="5C23AF7C" w14:textId="77777777" w:rsidR="008C1BEE" w:rsidRDefault="008C1BEE" w:rsidP="008C1BEE">
      <w:pPr>
        <w:bidi/>
      </w:pPr>
      <w:r>
        <w:rPr>
          <w:rFonts w:cs="Arial"/>
          <w:rtl/>
        </w:rPr>
        <w:t>ייחודיות המשרד</w:t>
      </w:r>
    </w:p>
    <w:p w14:paraId="601003FB" w14:textId="77777777" w:rsidR="008C1BEE" w:rsidRPr="008C1BEE" w:rsidRDefault="008C1BEE" w:rsidP="008C1BEE">
      <w:pPr>
        <w:bidi/>
        <w:rPr>
          <w:b/>
          <w:bCs/>
        </w:rPr>
      </w:pPr>
      <w:r w:rsidRPr="008C1BEE">
        <w:rPr>
          <w:rFonts w:cs="Arial"/>
          <w:b/>
          <w:bCs/>
          <w:rtl/>
        </w:rPr>
        <w:t>מיצוי זכויות לנפגעים</w:t>
      </w:r>
      <w:r w:rsidRPr="008C1BEE">
        <w:rPr>
          <w:b/>
          <w:bCs/>
        </w:rPr>
        <w:t>:</w:t>
      </w:r>
    </w:p>
    <w:p w14:paraId="6175AF84" w14:textId="77777777" w:rsidR="008C1BEE" w:rsidRDefault="008C1BEE" w:rsidP="008C1BEE">
      <w:pPr>
        <w:bidi/>
      </w:pPr>
      <w:r>
        <w:rPr>
          <w:rFonts w:cs="Arial"/>
          <w:rtl/>
        </w:rPr>
        <w:t>המשרד מתמקד בייצוג נפגעים ובני משפחותיהם בתביעות נזיקין שונות, תוך ליווי אישי וצמוד לאורך כל ההליך. המשרד פועל למימוש מלא של זכויות הנפגעים, לרבות קבלת פיצויים מחברות הביטוח, מביטוח לאומי ומגורמים נוספים האחראים לנזק</w:t>
      </w:r>
      <w:r>
        <w:t>.</w:t>
      </w:r>
    </w:p>
    <w:p w14:paraId="7ADB340A" w14:textId="77777777" w:rsidR="008C1BEE" w:rsidRPr="008C1BEE" w:rsidRDefault="008C1BEE" w:rsidP="008C1BEE">
      <w:pPr>
        <w:bidi/>
        <w:rPr>
          <w:b/>
          <w:bCs/>
        </w:rPr>
      </w:pPr>
      <w:r w:rsidRPr="008C1BEE">
        <w:rPr>
          <w:rFonts w:cs="Arial"/>
          <w:b/>
          <w:bCs/>
          <w:rtl/>
        </w:rPr>
        <w:t>ליווי משפטי מקיף בתביעות נזיקין</w:t>
      </w:r>
      <w:r w:rsidRPr="008C1BEE">
        <w:rPr>
          <w:b/>
          <w:bCs/>
        </w:rPr>
        <w:t>:</w:t>
      </w:r>
    </w:p>
    <w:p w14:paraId="466862B6" w14:textId="77777777" w:rsidR="008C1BEE" w:rsidRDefault="008C1BEE" w:rsidP="008C1BEE">
      <w:pPr>
        <w:bidi/>
      </w:pPr>
      <w:r>
        <w:rPr>
          <w:rFonts w:cs="Arial"/>
          <w:rtl/>
        </w:rPr>
        <w:t>הטיפול המשפטי כולל איסוף ראיות וחוות דעת רפואיות, ליווי בוועדות רפואיות, ניהול משא ומתן מול חברות הביטוח וניהול הליכים משפטיים עד לקבלת פסק דין או הסדר פיצוי מיטבי</w:t>
      </w:r>
      <w:r>
        <w:t>.</w:t>
      </w:r>
    </w:p>
    <w:p w14:paraId="2D9FBC5B" w14:textId="77777777" w:rsidR="008C1BEE" w:rsidRPr="008C1BEE" w:rsidRDefault="008C1BEE" w:rsidP="008C1BEE">
      <w:pPr>
        <w:bidi/>
        <w:rPr>
          <w:b/>
          <w:bCs/>
        </w:rPr>
      </w:pPr>
      <w:r w:rsidRPr="008C1BEE">
        <w:rPr>
          <w:rFonts w:cs="Arial"/>
          <w:b/>
          <w:bCs/>
          <w:rtl/>
        </w:rPr>
        <w:t>גישה אישית ומקצועית</w:t>
      </w:r>
      <w:r w:rsidRPr="008C1BEE">
        <w:rPr>
          <w:b/>
          <w:bCs/>
        </w:rPr>
        <w:t>:</w:t>
      </w:r>
    </w:p>
    <w:p w14:paraId="6409B989" w14:textId="77777777" w:rsidR="008C1BEE" w:rsidRDefault="008C1BEE" w:rsidP="008C1BEE">
      <w:pPr>
        <w:bidi/>
      </w:pPr>
      <w:r>
        <w:rPr>
          <w:rFonts w:cs="Arial"/>
          <w:rtl/>
        </w:rPr>
        <w:t>המשרד שם דגש על יחס אישי, שקיפות מלאה ועדכון שוטף של הלקוח בכל שלבי ההליך. אנו מבינים כי מאחורי כל תיק עומד אדם שנפגע – ולכן משלבים מקצועיות משפטית עם רגישות אנושית</w:t>
      </w:r>
      <w:r>
        <w:t>.</w:t>
      </w:r>
    </w:p>
    <w:p w14:paraId="641FABBD" w14:textId="77777777" w:rsidR="008C1BEE" w:rsidRPr="008C1BEE" w:rsidRDefault="008C1BEE" w:rsidP="008C1BEE">
      <w:pPr>
        <w:bidi/>
        <w:rPr>
          <w:b/>
          <w:bCs/>
        </w:rPr>
      </w:pPr>
      <w:r w:rsidRPr="008C1BEE">
        <w:rPr>
          <w:rFonts w:cs="Arial"/>
          <w:b/>
          <w:bCs/>
          <w:rtl/>
        </w:rPr>
        <w:t>החזון שלנו</w:t>
      </w:r>
    </w:p>
    <w:p w14:paraId="2E0C4BE0" w14:textId="77777777" w:rsidR="008C1BEE" w:rsidRDefault="008C1BEE" w:rsidP="008C1BEE">
      <w:pPr>
        <w:bidi/>
      </w:pPr>
      <w:r>
        <w:rPr>
          <w:rFonts w:cs="Arial"/>
          <w:rtl/>
        </w:rPr>
        <w:t>לסייע לנפגעים לקבל את מלוא הזכויות והפיצויים המגיעים להם על פי דין, תוך ניהול ההליך המשפטי במקצועיות, בנחישות ובאחריות – במטרה להקל על הלקוח בתקופה מורכבת ולהבטיח לו את הפיצוי הראוי</w:t>
      </w:r>
      <w:r>
        <w:t>.</w:t>
      </w:r>
    </w:p>
    <w:p w14:paraId="28C79E87" w14:textId="63A344F5" w:rsidR="008C1BEE" w:rsidRPr="008C1BEE" w:rsidRDefault="008C1BEE" w:rsidP="008C1BEE">
      <w:pPr>
        <w:tabs>
          <w:tab w:val="center" w:pos="4513"/>
        </w:tabs>
        <w:bidi/>
        <w:rPr>
          <w:b/>
          <w:bCs/>
        </w:rPr>
      </w:pPr>
      <w:r w:rsidRPr="008C1BEE">
        <w:rPr>
          <w:rFonts w:cs="Arial"/>
          <w:b/>
          <w:bCs/>
          <w:rtl/>
        </w:rPr>
        <w:t>בין לקוחותינו</w:t>
      </w:r>
      <w:r w:rsidRPr="008C1BEE">
        <w:rPr>
          <w:b/>
          <w:bCs/>
        </w:rPr>
        <w:t>:</w:t>
      </w:r>
      <w:r>
        <w:rPr>
          <w:b/>
          <w:bCs/>
        </w:rPr>
        <w:tab/>
      </w:r>
    </w:p>
    <w:p w14:paraId="0D1965D5" w14:textId="77777777" w:rsidR="008C1BEE" w:rsidRDefault="008C1BEE" w:rsidP="008C1BEE">
      <w:pPr>
        <w:bidi/>
        <w:jc w:val="both"/>
      </w:pPr>
      <w:r>
        <w:rPr>
          <w:rFonts w:cs="Arial"/>
          <w:rtl/>
        </w:rPr>
        <w:t>נפגעי תאונות דרכים, נפגעי תאונות עבודה, נפגעי רשלנות, נפגעים מתאונות שונות ונפגעי נזקי רכוש, וכן לקוחות פרטיים הזקוקים לייעוץ ולייצוג משפטי בתחומי המשפט האזרחי</w:t>
      </w:r>
      <w:r>
        <w:t>.</w:t>
      </w:r>
    </w:p>
    <w:p w14:paraId="0AF97C6D" w14:textId="2264461E" w:rsidR="008C1BEE" w:rsidRDefault="008C1BEE" w:rsidP="008C1BEE">
      <w:pPr>
        <w:bidi/>
        <w:jc w:val="both"/>
      </w:pPr>
      <w:r>
        <w:rPr>
          <w:rFonts w:cs="Arial"/>
          <w:rtl/>
        </w:rPr>
        <w:t>המשרד מעניק שירות משפטי בזמינות גבוהה ובגישה אישית, מתוך מחויבות מלאה להשגת התוצאה הטובה ביותר עבור לקוחותיו</w:t>
      </w:r>
      <w:r>
        <w:t>.</w:t>
      </w:r>
    </w:p>
    <w:sectPr w:rsidR="008C1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EE"/>
    <w:rsid w:val="00377251"/>
    <w:rsid w:val="008C1BE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3C29"/>
  <w15:chartTrackingRefBased/>
  <w15:docId w15:val="{BAFDA91B-17C8-4454-9D87-1C8DFADC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BEE"/>
    <w:rPr>
      <w:rFonts w:eastAsiaTheme="majorEastAsia" w:cstheme="majorBidi"/>
      <w:color w:val="272727" w:themeColor="text1" w:themeTint="D8"/>
    </w:rPr>
  </w:style>
  <w:style w:type="paragraph" w:styleId="Title">
    <w:name w:val="Title"/>
    <w:basedOn w:val="Normal"/>
    <w:next w:val="Normal"/>
    <w:link w:val="TitleChar"/>
    <w:uiPriority w:val="10"/>
    <w:qFormat/>
    <w:rsid w:val="008C1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BEE"/>
    <w:pPr>
      <w:spacing w:before="160"/>
      <w:jc w:val="center"/>
    </w:pPr>
    <w:rPr>
      <w:i/>
      <w:iCs/>
      <w:color w:val="404040" w:themeColor="text1" w:themeTint="BF"/>
    </w:rPr>
  </w:style>
  <w:style w:type="character" w:customStyle="1" w:styleId="QuoteChar">
    <w:name w:val="Quote Char"/>
    <w:basedOn w:val="DefaultParagraphFont"/>
    <w:link w:val="Quote"/>
    <w:uiPriority w:val="29"/>
    <w:rsid w:val="008C1BEE"/>
    <w:rPr>
      <w:i/>
      <w:iCs/>
      <w:color w:val="404040" w:themeColor="text1" w:themeTint="BF"/>
    </w:rPr>
  </w:style>
  <w:style w:type="paragraph" w:styleId="ListParagraph">
    <w:name w:val="List Paragraph"/>
    <w:basedOn w:val="Normal"/>
    <w:uiPriority w:val="34"/>
    <w:qFormat/>
    <w:rsid w:val="008C1BEE"/>
    <w:pPr>
      <w:ind w:left="720"/>
      <w:contextualSpacing/>
    </w:pPr>
  </w:style>
  <w:style w:type="character" w:styleId="IntenseEmphasis">
    <w:name w:val="Intense Emphasis"/>
    <w:basedOn w:val="DefaultParagraphFont"/>
    <w:uiPriority w:val="21"/>
    <w:qFormat/>
    <w:rsid w:val="008C1BEE"/>
    <w:rPr>
      <w:i/>
      <w:iCs/>
      <w:color w:val="2F5496" w:themeColor="accent1" w:themeShade="BF"/>
    </w:rPr>
  </w:style>
  <w:style w:type="paragraph" w:styleId="IntenseQuote">
    <w:name w:val="Intense Quote"/>
    <w:basedOn w:val="Normal"/>
    <w:next w:val="Normal"/>
    <w:link w:val="IntenseQuoteChar"/>
    <w:uiPriority w:val="30"/>
    <w:qFormat/>
    <w:rsid w:val="008C1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BEE"/>
    <w:rPr>
      <w:i/>
      <w:iCs/>
      <w:color w:val="2F5496" w:themeColor="accent1" w:themeShade="BF"/>
    </w:rPr>
  </w:style>
  <w:style w:type="character" w:styleId="IntenseReference">
    <w:name w:val="Intense Reference"/>
    <w:basedOn w:val="DefaultParagraphFont"/>
    <w:uiPriority w:val="32"/>
    <w:qFormat/>
    <w:rsid w:val="008C1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 vika</dc:creator>
  <cp:keywords/>
  <dc:description/>
  <cp:lastModifiedBy>az vika</cp:lastModifiedBy>
  <cp:revision>1</cp:revision>
  <dcterms:created xsi:type="dcterms:W3CDTF">2026-03-09T13:31:00Z</dcterms:created>
  <dcterms:modified xsi:type="dcterms:W3CDTF">2026-03-09T13:32:00Z</dcterms:modified>
</cp:coreProperties>
</file>