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bidi/>
      </w:pPr>
      <w:r>
        <w:rPr>
          <w:rtl/>
        </w:rPr>
        <w:t xml:space="preserve">אפיון: ועד בקליק – מכתב התראה לחייבי ועד בית</w:t>
      </w:r>
    </w:p>
    <w:p>
      <w:pPr/>
      <w:r>
        <w:t xml:space="preserve">Oct 8, 2026</w:t>
      </w:r>
      <w:r>
        <w:t xml:space="preserve"> · </w:t>
      </w:r>
      <w:r>
        <w:t xml:space="preserve">@zvika ashkenazi</w:t>
      </w:r>
    </w:p>
    <w:p>
      <w:pPr>
        <w:pStyle w:val="Heading2"/>
        <w:bidi/>
      </w:pPr>
      <w:r>
        <w:rPr>
          <w:rtl/>
        </w:rPr>
        <w:t xml:space="preserve">מטרה והיקף</w:t>
      </w:r>
    </w:p>
    <w:p>
      <w:pPr>
        <w:bidi/>
      </w:pPr>
      <w:r>
        <w:rPr>
          <w:rtl/>
        </w:rPr>
        <w:t xml:space="preserve">המערכת מאפשרת לנציגות בית משותף או לחברת ניהול למסור פרטי דייר חייב תוך דקה, ולעורך הדין לשלוח מכתב התראה מוכן בלחיצה. שם המוצר: ועד בקליק – מכתב התראה לחייבי ועד בית, מעורך דין. דומיין ראשי: vaadclick.co.il (הפניות אליו: vaad-click.co.il, vaadclick.com). משרד עו"ד צבי אשכנזי.</w:t>
      </w:r>
    </w:p>
    <w:p>
      <w:pPr>
        <w:bidi/>
      </w:pPr>
      <w:r>
        <w:rPr>
          <w:b/>
          <w:rtl/>
        </w:rPr>
        <w:t xml:space="preserve">בגרסה הראשונה (MVP):</w:t>
      </w:r>
    </w:p>
    <w:p>
      <w:pPr>
        <w:pStyle w:val="ListParagraph"/>
        <w:numPr>
          <w:ilvl w:val="0"/>
          <w:numId w:val="2"/>
        </w:numPr>
        <w:bidi/>
      </w:pPr>
      <w:r>
        <w:rPr>
          <w:rtl/>
        </w:rPr>
        <w:t xml:space="preserve">טופס הרשמה לבניין וטופס פנייה על חייב, באתר vaadclick.co.il.</w:t>
      </w:r>
    </w:p>
    <w:p>
      <w:pPr>
        <w:pStyle w:val="ListParagraph"/>
        <w:numPr>
          <w:ilvl w:val="0"/>
          <w:numId w:val="2"/>
        </w:numPr>
        <w:bidi/>
      </w:pPr>
      <w:r>
        <w:rPr>
          <w:rtl/>
        </w:rPr>
        <w:t xml:space="preserve">אימות הבניין </w:t>
      </w:r>
      <w:r>
        <w:rPr>
          <w:b/>
          <w:rtl/>
        </w:rPr>
        <w:t xml:space="preserve">ידני על ידי עורך הדין</w:t>
      </w:r>
      <w:r>
        <w:rPr>
          <w:rtl/>
        </w:rPr>
        <w:t xml:space="preserve">, פעם אחת לכל בניין.</w:t>
      </w:r>
    </w:p>
    <w:p>
      <w:pPr>
        <w:pStyle w:val="ListParagraph"/>
        <w:numPr>
          <w:ilvl w:val="0"/>
          <w:numId w:val="2"/>
        </w:numPr>
        <w:bidi/>
      </w:pPr>
      <w:r>
        <w:rPr>
          <w:rtl/>
        </w:rPr>
        <w:t xml:space="preserve">יצירת מכתב התראה </w:t>
      </w:r>
      <w:r>
        <w:rPr>
          <w:b/>
          <w:rtl/>
        </w:rPr>
        <w:t xml:space="preserve">אוטומטית</w:t>
      </w:r>
      <w:r>
        <w:rPr>
          <w:rtl/>
        </w:rPr>
        <w:t xml:space="preserve"> מתבנית, על נייר המכתבים של המשרד.</w:t>
      </w:r>
    </w:p>
    <w:p>
      <w:pPr>
        <w:pStyle w:val="ListParagraph"/>
        <w:numPr>
          <w:ilvl w:val="0"/>
          <w:numId w:val="2"/>
        </w:numPr>
        <w:bidi/>
      </w:pPr>
      <w:r>
        <w:rPr>
          <w:rtl/>
        </w:rPr>
        <w:t xml:space="preserve">אישור עורך הדין לפני כל שליחה.</w:t>
      </w:r>
    </w:p>
    <w:p>
      <w:pPr>
        <w:pStyle w:val="ListParagraph"/>
        <w:numPr>
          <w:ilvl w:val="0"/>
          <w:numId w:val="2"/>
        </w:numPr>
        <w:bidi/>
      </w:pPr>
      <w:r>
        <w:rPr>
          <w:rtl/>
        </w:rPr>
        <w:t xml:space="preserve">שליחה בוואטסאפ בלחיצה ידנית, ו-SMS ומייל אוטומטיים כגיבוי.</w:t>
      </w:r>
    </w:p>
    <w:p>
      <w:pPr>
        <w:pStyle w:val="ListParagraph"/>
        <w:numPr>
          <w:ilvl w:val="0"/>
          <w:numId w:val="2"/>
        </w:numPr>
        <w:bidi/>
      </w:pPr>
      <w:r>
        <w:rPr>
          <w:rtl/>
        </w:rPr>
        <w:t xml:space="preserve">מעקב תשלומים, התראה שנייה לפני תביעה, ולוח מעקב ללקוח.</w:t>
      </w:r>
    </w:p>
    <w:p>
      <w:pPr>
        <w:bidi/>
      </w:pPr>
      <w:r>
        <w:rPr>
          <w:b/>
          <w:rtl/>
        </w:rPr>
        <w:t xml:space="preserve">עקרון מנחה:</w:t>
      </w:r>
      <w:r>
        <w:rPr>
          <w:rtl/>
        </w:rPr>
        <w:t xml:space="preserve"> שום מכתב לא יוצא ללא אישור עורך הדין. המערכת מכינה, עורך הדין מחליט ושולח.</w:t>
      </w:r>
    </w:p>
    <w:p>
      <w:pPr>
        <w:pStyle w:val="Heading2"/>
        <w:bidi/>
      </w:pPr>
      <w:r>
        <w:rPr>
          <w:rtl/>
        </w:rPr>
        <w:t xml:space="preserve">משתמשים והרשאות</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משתמש</w:t>
            </w:r>
          </w:p>
        </w:tc>
        <w:tc>
          <w:tcPr>
            <w:tcW w:w="3120" w:type="dxa"/>
            <w:shd w:val="clear" w:color="auto" w:fill="F2F2F2"/>
          </w:tcPr>
          <w:p>
            <w:pPr>
              <w:bidi/>
            </w:pPr>
            <w:r>
              <w:rPr>
                <w:rtl/>
              </w:rPr>
              <w:t xml:space="preserve">מה הוא עושה</w:t>
            </w:r>
          </w:p>
        </w:tc>
        <w:tc>
          <w:tcPr>
            <w:tcW w:w="3120" w:type="dxa"/>
            <w:shd w:val="clear" w:color="auto" w:fill="F2F2F2"/>
          </w:tcPr>
          <w:p>
            <w:pPr>
              <w:bidi/>
            </w:pPr>
            <w:r>
              <w:rPr>
                <w:rtl/>
              </w:rPr>
              <w:t xml:space="preserve">מה הוא רואה</w:t>
            </w:r>
          </w:p>
        </w:tc>
      </w:tr>
      <w:tr>
        <w:tc>
          <w:tcPr>
            <w:tcW w:w="3120" w:type="dxa"/>
          </w:tcPr>
          <w:p>
            <w:pPr>
              <w:bidi/>
            </w:pPr>
            <w:r>
              <w:rPr>
                <w:rtl/>
              </w:rPr>
              <w:t xml:space="preserve">עורך הדין (מנהל)</w:t>
            </w:r>
          </w:p>
        </w:tc>
        <w:tc>
          <w:tcPr>
            <w:tcW w:w="3120" w:type="dxa"/>
          </w:tcPr>
          <w:p>
            <w:pPr>
              <w:bidi/>
            </w:pPr>
            <w:r>
              <w:rPr>
                <w:rtl/>
              </w:rPr>
              <w:t xml:space="preserve">מאשר בניינים, מאשר ושולח מכתבים, מעדכן סטטוסים, עורך תבניות</w:t>
            </w:r>
          </w:p>
        </w:tc>
        <w:tc>
          <w:tcPr>
            <w:tcW w:w="3120" w:type="dxa"/>
          </w:tcPr>
          <w:p>
            <w:pPr>
              <w:bidi/>
            </w:pPr>
            <w:r>
              <w:rPr>
                <w:rtl/>
              </w:rPr>
              <w:t xml:space="preserve">הכול</w:t>
            </w:r>
          </w:p>
        </w:tc>
      </w:tr>
      <w:tr>
        <w:tc>
          <w:tcPr>
            <w:tcW w:w="3120" w:type="dxa"/>
          </w:tcPr>
          <w:p>
            <w:pPr>
              <w:bidi/>
            </w:pPr>
            <w:r>
              <w:rPr>
                <w:rtl/>
              </w:rPr>
              <w:t xml:space="preserve">נציג נציגות</w:t>
            </w:r>
          </w:p>
        </w:tc>
        <w:tc>
          <w:tcPr>
            <w:tcW w:w="3120" w:type="dxa"/>
          </w:tcPr>
          <w:p>
            <w:pPr>
              <w:bidi/>
            </w:pPr>
            <w:r>
              <w:rPr>
                <w:rtl/>
              </w:rPr>
              <w:t xml:space="preserve">רושם בניין, מגיש חייבים, מדווח על תשלום ישיר</w:t>
            </w:r>
          </w:p>
        </w:tc>
        <w:tc>
          <w:tcPr>
            <w:tcW w:w="3120" w:type="dxa"/>
          </w:tcPr>
          <w:p>
            <w:pPr>
              <w:bidi/>
            </w:pPr>
            <w:r>
              <w:rPr>
                <w:rtl/>
              </w:rPr>
              <w:t xml:space="preserve">רק את הבניין שלו</w:t>
            </w:r>
          </w:p>
        </w:tc>
      </w:tr>
      <w:tr>
        <w:tc>
          <w:tcPr>
            <w:tcW w:w="3120" w:type="dxa"/>
          </w:tcPr>
          <w:p>
            <w:pPr>
              <w:bidi/>
            </w:pPr>
            <w:r>
              <w:rPr>
                <w:rtl/>
              </w:rPr>
              <w:t xml:space="preserve">נציג חברת ניהול</w:t>
            </w:r>
          </w:p>
        </w:tc>
        <w:tc>
          <w:tcPr>
            <w:tcW w:w="3120" w:type="dxa"/>
          </w:tcPr>
          <w:p>
            <w:pPr>
              <w:bidi/>
            </w:pPr>
            <w:r>
              <w:rPr>
                <w:rtl/>
              </w:rPr>
              <w:t xml:space="preserve">רושם כמה בניינים, מגיש חייבים, מדווח על תשלומים</w:t>
            </w:r>
          </w:p>
        </w:tc>
        <w:tc>
          <w:tcPr>
            <w:tcW w:w="3120" w:type="dxa"/>
          </w:tcPr>
          <w:p>
            <w:pPr>
              <w:bidi/>
            </w:pPr>
            <w:r>
              <w:rPr>
                <w:rtl/>
              </w:rPr>
              <w:t xml:space="preserve">רק את הבניינים שהוא רשם</w:t>
            </w:r>
          </w:p>
        </w:tc>
      </w:tr>
      <w:tr>
        <w:tc>
          <w:tcPr>
            <w:tcW w:w="3120" w:type="dxa"/>
          </w:tcPr>
          <w:p>
            <w:pPr>
              <w:bidi/>
            </w:pPr>
            <w:r>
              <w:rPr>
                <w:rtl/>
              </w:rPr>
              <w:t xml:space="preserve">חייב</w:t>
            </w:r>
          </w:p>
        </w:tc>
        <w:tc>
          <w:tcPr>
            <w:tcW w:w="3120" w:type="dxa"/>
          </w:tcPr>
          <w:p>
            <w:pPr>
              <w:bidi/>
            </w:pPr>
            <w:r>
              <w:rPr>
                <w:rtl/>
              </w:rPr>
              <w:t xml:space="preserve">מקבל מכתב, משלם בקישור, מסמן שהחוב אינו נכון</w:t>
            </w:r>
          </w:p>
        </w:tc>
        <w:tc>
          <w:tcPr>
            <w:tcW w:w="3120" w:type="dxa"/>
          </w:tcPr>
          <w:p>
            <w:pPr>
              <w:bidi/>
            </w:pPr>
            <w:r>
              <w:rPr>
                <w:rtl/>
              </w:rPr>
              <w:t xml:space="preserve">רק את המכתב שלו, ללא התחברות</w:t>
            </w:r>
          </w:p>
        </w:tc>
      </w:tr>
    </w:tbl>
    <w:p>
      <w:pPr>
        <w:pStyle w:val="ListParagraph"/>
        <w:numPr>
          <w:ilvl w:val="0"/>
          <w:numId w:val="3"/>
        </w:numPr>
        <w:bidi/>
      </w:pPr>
      <w:r>
        <w:rPr>
          <w:rtl/>
        </w:rPr>
        <w:t xml:space="preserve">כניסה לנציגים: קוד חד-פעמי לנייד (וואטסאפ, ו-SMS כגיבוי). בלי סיסמאות.</w:t>
      </w:r>
    </w:p>
    <w:p>
      <w:pPr>
        <w:pStyle w:val="ListParagraph"/>
        <w:numPr>
          <w:ilvl w:val="0"/>
          <w:numId w:val="3"/>
        </w:numPr>
        <w:bidi/>
      </w:pPr>
      <w:r>
        <w:rPr>
          <w:rtl/>
        </w:rPr>
        <w:t xml:space="preserve">חברת ניהול היא </w:t>
      </w:r>
      <w:r>
        <w:rPr>
          <w:b/>
          <w:rtl/>
        </w:rPr>
        <w:t xml:space="preserve">מפעילה</w:t>
      </w:r>
      <w:r>
        <w:rPr>
          <w:rtl/>
        </w:rPr>
        <w:t xml:space="preserve"> ולא לקוחה: הלקוח של כל תיק הוא הנציגות של אותו בניין.</w:t>
      </w:r>
    </w:p>
    <w:p>
      <w:pPr>
        <w:pStyle w:val="ListParagraph"/>
        <w:numPr>
          <w:ilvl w:val="0"/>
          <w:numId w:val="3"/>
        </w:numPr>
        <w:bidi/>
      </w:pPr>
      <w:r>
        <w:rPr>
          <w:rtl/>
        </w:rPr>
        <w:t xml:space="preserve">עורך הדין נכנס עם אימות דו-שלבי.</w:t>
      </w:r>
    </w:p>
    <w:p>
      <w:pPr>
        <w:pStyle w:val="Heading2"/>
        <w:bidi/>
      </w:pPr>
      <w:r>
        <w:rPr>
          <w:rtl/>
        </w:rPr>
        <w:t xml:space="preserve">תהליך 1: הרשמת בניין</w:t>
      </w:r>
    </w:p>
    <w:p>
      <w:pPr>
        <w:bidi/>
      </w:pPr>
      <w:r>
        <w:rPr>
          <w:rtl/>
        </w:rPr>
        <w:t xml:space="preserve">פעם אחת לכל בניין. אחרי אישור, כל החייבים של הבניין עוברים ישר לתהליך 2.</w:t>
      </w:r>
    </w:p>
    <w:p>
      <w:pPr>
        <w:bidi/>
      </w:pPr>
      <w:r>
        <w:rPr>
          <w:b/>
          <w:rtl/>
        </w:rPr>
        <w:t xml:space="preserve">שדות הטופס:</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שדה</w:t>
            </w:r>
          </w:p>
        </w:tc>
        <w:tc>
          <w:tcPr>
            <w:tcW w:w="3120" w:type="dxa"/>
            <w:shd w:val="clear" w:color="auto" w:fill="F2F2F2"/>
          </w:tcPr>
          <w:p>
            <w:pPr>
              <w:bidi/>
            </w:pPr>
            <w:r>
              <w:rPr>
                <w:rtl/>
              </w:rPr>
              <w:t xml:space="preserve">חובה</w:t>
            </w:r>
          </w:p>
        </w:tc>
        <w:tc>
          <w:tcPr>
            <w:tcW w:w="3120" w:type="dxa"/>
            <w:shd w:val="clear" w:color="auto" w:fill="F2F2F2"/>
          </w:tcPr>
          <w:p>
            <w:pPr>
              <w:bidi/>
            </w:pPr>
            <w:r>
              <w:rPr>
                <w:rtl/>
              </w:rPr>
              <w:t xml:space="preserve">הערה</w:t>
            </w:r>
          </w:p>
        </w:tc>
      </w:tr>
      <w:tr>
        <w:tc>
          <w:tcPr>
            <w:tcW w:w="3120" w:type="dxa"/>
          </w:tcPr>
          <w:p>
            <w:pPr>
              <w:bidi/>
            </w:pPr>
            <w:r>
              <w:rPr>
                <w:rtl/>
              </w:rPr>
              <w:t xml:space="preserve">סוג מגיש</w:t>
            </w:r>
          </w:p>
        </w:tc>
        <w:tc>
          <w:tcPr>
            <w:tcW w:w="3120" w:type="dxa"/>
          </w:tcPr>
          <w:p>
            <w:pPr>
              <w:bidi/>
            </w:pPr>
            <w:r>
              <w:rPr>
                <w:rtl/>
              </w:rPr>
              <w:t xml:space="preserve">כן</w:t>
            </w:r>
          </w:p>
        </w:tc>
        <w:tc>
          <w:tcPr>
            <w:tcW w:w="3120" w:type="dxa"/>
          </w:tcPr>
          <w:p>
            <w:pPr>
              <w:bidi/>
            </w:pPr>
            <w:r>
              <w:rPr>
                <w:rtl/>
              </w:rPr>
              <w:t xml:space="preserve">נציגות / חברת ניהול</w:t>
            </w:r>
          </w:p>
        </w:tc>
      </w:tr>
      <w:tr>
        <w:tc>
          <w:tcPr>
            <w:tcW w:w="3120" w:type="dxa"/>
          </w:tcPr>
          <w:p>
            <w:pPr>
              <w:bidi/>
            </w:pPr>
            <w:r>
              <w:rPr>
                <w:rtl/>
              </w:rPr>
              <w:t xml:space="preserve">שם מלא, תעודת זהות, נייד, מייל</w:t>
            </w:r>
          </w:p>
        </w:tc>
        <w:tc>
          <w:tcPr>
            <w:tcW w:w="3120" w:type="dxa"/>
          </w:tcPr>
          <w:p>
            <w:pPr>
              <w:bidi/>
            </w:pPr>
            <w:r>
              <w:rPr>
                <w:rtl/>
              </w:rPr>
              <w:t xml:space="preserve">כן</w:t>
            </w:r>
          </w:p>
        </w:tc>
        <w:tc>
          <w:tcPr>
            <w:tcW w:w="3120" w:type="dxa"/>
          </w:tcPr>
          <w:p>
            <w:pPr>
              <w:bidi/>
            </w:pPr>
            <w:r>
              <w:rPr>
                <w:rtl/>
              </w:rPr>
              <w:t xml:space="preserve">הנייד מאומת בקוד</w:t>
            </w:r>
          </w:p>
        </w:tc>
      </w:tr>
      <w:tr>
        <w:tc>
          <w:tcPr>
            <w:tcW w:w="3120" w:type="dxa"/>
          </w:tcPr>
          <w:p>
            <w:pPr>
              <w:bidi/>
            </w:pPr>
            <w:r>
              <w:rPr>
                <w:rtl/>
              </w:rPr>
              <w:t xml:space="preserve">שם חברת הניהול וח.פ.</w:t>
            </w:r>
          </w:p>
        </w:tc>
        <w:tc>
          <w:tcPr>
            <w:tcW w:w="3120" w:type="dxa"/>
          </w:tcPr>
          <w:p>
            <w:pPr>
              <w:bidi/>
            </w:pPr>
            <w:r>
              <w:rPr>
                <w:rtl/>
              </w:rPr>
              <w:t xml:space="preserve">רק לחברת ניהול</w:t>
            </w:r>
          </w:p>
        </w:tc>
        <w:tc>
          <w:tcPr>
            <w:tcW w:w="3120" w:type="dxa"/>
          </w:tcPr>
          <w:p>
            <w:pPr/>
          </w:p>
        </w:tc>
      </w:tr>
      <w:tr>
        <w:tc>
          <w:tcPr>
            <w:tcW w:w="3120" w:type="dxa"/>
          </w:tcPr>
          <w:p>
            <w:pPr>
              <w:bidi/>
            </w:pPr>
            <w:r>
              <w:rPr>
                <w:rtl/>
              </w:rPr>
              <w:t xml:space="preserve">כתובת מלאה של הבניין</w:t>
            </w:r>
          </w:p>
        </w:tc>
        <w:tc>
          <w:tcPr>
            <w:tcW w:w="3120" w:type="dxa"/>
          </w:tcPr>
          <w:p>
            <w:pPr>
              <w:bidi/>
            </w:pPr>
            <w:r>
              <w:rPr>
                <w:rtl/>
              </w:rPr>
              <w:t xml:space="preserve">כן</w:t>
            </w:r>
          </w:p>
        </w:tc>
        <w:tc>
          <w:tcPr>
            <w:tcW w:w="3120" w:type="dxa"/>
          </w:tcPr>
          <w:p>
            <w:pPr>
              <w:bidi/>
            </w:pPr>
            <w:r>
              <w:rPr>
                <w:rtl/>
              </w:rPr>
              <w:t xml:space="preserve">רחוב, מספר, עיר</w:t>
            </w:r>
          </w:p>
        </w:tc>
      </w:tr>
      <w:tr>
        <w:tc>
          <w:tcPr>
            <w:tcW w:w="3120" w:type="dxa"/>
          </w:tcPr>
          <w:p>
            <w:pPr>
              <w:bidi/>
            </w:pPr>
            <w:r>
              <w:rPr>
                <w:rtl/>
              </w:rPr>
              <w:t xml:space="preserve">מספר דירות ודמי ועד חודשיים בממוצע</w:t>
            </w:r>
          </w:p>
        </w:tc>
        <w:tc>
          <w:tcPr>
            <w:tcW w:w="3120" w:type="dxa"/>
          </w:tcPr>
          <w:p>
            <w:pPr>
              <w:bidi/>
            </w:pPr>
            <w:r>
              <w:rPr>
                <w:rtl/>
              </w:rPr>
              <w:t xml:space="preserve">כן</w:t>
            </w:r>
          </w:p>
        </w:tc>
        <w:tc>
          <w:tcPr>
            <w:tcW w:w="3120" w:type="dxa"/>
          </w:tcPr>
          <w:p>
            <w:pPr>
              <w:bidi/>
            </w:pPr>
            <w:r>
              <w:rPr>
                <w:rtl/>
              </w:rPr>
              <w:t xml:space="preserve">לבדיקת סבירות של סכומי חוב</w:t>
            </w:r>
          </w:p>
        </w:tc>
      </w:tr>
      <w:tr>
        <w:tc>
          <w:tcPr>
            <w:tcW w:w="3120" w:type="dxa"/>
          </w:tcPr>
          <w:p>
            <w:pPr>
              <w:bidi/>
            </w:pPr>
            <w:r>
              <w:rPr>
                <w:rtl/>
              </w:rPr>
              <w:t xml:space="preserve">מסמך שמקשר לבניין</w:t>
            </w:r>
          </w:p>
        </w:tc>
        <w:tc>
          <w:tcPr>
            <w:tcW w:w="3120" w:type="dxa"/>
          </w:tcPr>
          <w:p>
            <w:pPr>
              <w:bidi/>
            </w:pPr>
            <w:r>
              <w:rPr>
                <w:rtl/>
              </w:rPr>
              <w:t xml:space="preserve">כן, אחד מהרשימה</w:t>
            </w:r>
          </w:p>
        </w:tc>
        <w:tc>
          <w:tcPr>
            <w:tcW w:w="3120" w:type="dxa"/>
          </w:tcPr>
          <w:p>
            <w:pPr>
              <w:bidi/>
            </w:pPr>
            <w:r>
              <w:rPr>
                <w:rtl/>
              </w:rPr>
              <w:t xml:space="preserve">פרוטוקול בחירת נציגות (אם יש), כרטסת ועד, דף בנק של הוועד, הסכם ניהול</w:t>
            </w:r>
          </w:p>
        </w:tc>
      </w:tr>
      <w:tr>
        <w:tc>
          <w:tcPr>
            <w:tcW w:w="3120" w:type="dxa"/>
          </w:tcPr>
          <w:p>
            <w:pPr>
              <w:bidi/>
            </w:pPr>
            <w:r>
              <w:rPr>
                <w:rtl/>
              </w:rPr>
              <w:t xml:space="preserve">האם קיימת החלטת אסיפה או סעיף בתקנון על הוצאות גבייה</w:t>
            </w:r>
          </w:p>
        </w:tc>
        <w:tc>
          <w:tcPr>
            <w:tcW w:w="3120" w:type="dxa"/>
          </w:tcPr>
          <w:p>
            <w:pPr>
              <w:bidi/>
            </w:pPr>
            <w:r>
              <w:rPr>
                <w:rtl/>
              </w:rPr>
              <w:t xml:space="preserve">כן</w:t>
            </w:r>
          </w:p>
        </w:tc>
        <w:tc>
          <w:tcPr>
            <w:tcW w:w="3120" w:type="dxa"/>
          </w:tcPr>
          <w:p>
            <w:pPr>
              <w:bidi/>
            </w:pPr>
            <w:r>
              <w:rPr>
                <w:rtl/>
              </w:rPr>
              <w:t xml:space="preserve">כן / לא / לא יודע. כן: העלאת המסמך</w:t>
            </w:r>
          </w:p>
        </w:tc>
      </w:tr>
    </w:tbl>
    <w:p>
      <w:pPr>
        <w:bidi/>
      </w:pPr>
      <w:r>
        <w:rPr>
          <w:b/>
          <w:rtl/>
        </w:rPr>
        <w:t xml:space="preserve">חתימה דיגיטלית אחת,</w:t>
      </w:r>
      <w:r>
        <w:rPr>
          <w:rtl/>
        </w:rPr>
        <w:t xml:space="preserve"> על מסמך מאוחד שכולל:</w:t>
      </w:r>
    </w:p>
    <w:p>
      <w:pPr>
        <w:pStyle w:val="ListParagraph"/>
        <w:numPr>
          <w:ilvl w:val="0"/>
          <w:numId w:val="4"/>
        </w:numPr>
        <w:bidi/>
      </w:pPr>
      <w:r>
        <w:rPr>
          <w:rtl/>
        </w:rPr>
        <w:t xml:space="preserve">ייפוי כוח מהנציגות לעורך הדין: מכתבים, הליכים אצל המפקחת והוצאה לפועל.</w:t>
      </w:r>
    </w:p>
    <w:p>
      <w:pPr>
        <w:pStyle w:val="ListParagraph"/>
        <w:numPr>
          <w:ilvl w:val="0"/>
          <w:numId w:val="4"/>
        </w:numPr>
        <w:bidi/>
      </w:pPr>
      <w:r>
        <w:rPr>
          <w:rtl/>
        </w:rPr>
        <w:t xml:space="preserve">הסכם שכר טרחה.</w:t>
      </w:r>
    </w:p>
    <w:p>
      <w:pPr>
        <w:pStyle w:val="ListParagraph"/>
        <w:numPr>
          <w:ilvl w:val="0"/>
          <w:numId w:val="4"/>
        </w:numPr>
        <w:bidi/>
      </w:pPr>
      <w:r>
        <w:rPr>
          <w:rtl/>
        </w:rPr>
        <w:t xml:space="preserve">הצהרה שהחותם מוסמך מטעם הנציגות, שהפרטים נכונים, ושיפוי עורך הדין אם יתברר אחרת.</w:t>
      </w:r>
    </w:p>
    <w:p>
      <w:pPr>
        <w:pStyle w:val="ListParagraph"/>
        <w:numPr>
          <w:ilvl w:val="0"/>
          <w:numId w:val="4"/>
        </w:numPr>
        <w:bidi/>
      </w:pPr>
      <w:r>
        <w:rPr>
          <w:rtl/>
        </w:rPr>
        <w:t xml:space="preserve">התחייבות לדווח על כל תשלום שהתקבל ישירות מחייב.</w:t>
      </w:r>
    </w:p>
    <w:p>
      <w:pPr>
        <w:pStyle w:val="ListParagraph"/>
        <w:numPr>
          <w:ilvl w:val="0"/>
          <w:numId w:val="4"/>
        </w:numPr>
        <w:bidi/>
      </w:pPr>
      <w:r>
        <w:rPr>
          <w:rtl/>
        </w:rPr>
        <w:t xml:space="preserve">אם אין החלטת אסיפה: התחייבות להביא תבנית החלטה לאישור באסיפה הבאה. המערכת שולחת את התבנית אוטומטית.</w:t>
      </w:r>
    </w:p>
    <w:p>
      <w:pPr>
        <w:bidi/>
      </w:pPr>
      <w:r>
        <w:rPr>
          <w:rtl/>
        </w:rPr>
        <w:t xml:space="preserve">הנוסח של כל סעיף נכתב על ידי עורך הדין. המפתח מיישם שמירה של המסמך החתום, התאריך והגרסה.</w:t>
      </w:r>
    </w:p>
    <w:p>
      <w:pPr>
        <w:bidi/>
      </w:pPr>
      <w:r>
        <w:rPr>
          <w:b/>
          <w:rtl/>
        </w:rPr>
        <w:t xml:space="preserve">אימות ידני:</w:t>
      </w:r>
      <w:r>
        <w:rPr>
          <w:rtl/>
        </w:rPr>
        <w:t xml:space="preserve"> הבניין נכנס לתור אישור. עורך הדין רואה את הפרטים והמסמכים, מסמן רשימת בדיקה קצרה (מי הנציג, איזה מסמך, איך אומת) ומאשר או דוחה. הרשימה נשמרת בתיק הבניין. הנציג מקבל הודעה על התוצאה.</w:t>
      </w:r>
    </w:p>
    <w:p>
      <w:pPr>
        <w:pStyle w:val="Heading2"/>
        <w:bidi/>
      </w:pPr>
      <w:r>
        <w:rPr>
          <w:rtl/>
        </w:rPr>
        <w:t xml:space="preserve">תהליך 2: פנייה על חייב</w:t>
      </w:r>
    </w:p>
    <w:p>
      <w:pPr>
        <w:bidi/>
      </w:pPr>
      <w:r>
        <w:rPr>
          <w:rtl/>
        </w:rPr>
        <w:t xml:space="preserve">נציג מבניין מאושר ממלא את הטופס תוך דקה. חברת ניהול בוחרת קודם בניין מתוך הבניינים שלה.</w:t>
      </w:r>
    </w:p>
    <w:p>
      <w:pPr>
        <w:bidi/>
      </w:pPr>
      <w:r>
        <w:rPr>
          <w:b/>
          <w:rtl/>
        </w:rPr>
        <w:t xml:space="preserve">שדות הטופס:</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שדה</w:t>
            </w:r>
          </w:p>
        </w:tc>
        <w:tc>
          <w:tcPr>
            <w:tcW w:w="3120" w:type="dxa"/>
            <w:shd w:val="clear" w:color="auto" w:fill="F2F2F2"/>
          </w:tcPr>
          <w:p>
            <w:pPr>
              <w:bidi/>
            </w:pPr>
            <w:r>
              <w:rPr>
                <w:rtl/>
              </w:rPr>
              <w:t xml:space="preserve">חובה</w:t>
            </w:r>
          </w:p>
        </w:tc>
        <w:tc>
          <w:tcPr>
            <w:tcW w:w="3120" w:type="dxa"/>
            <w:shd w:val="clear" w:color="auto" w:fill="F2F2F2"/>
          </w:tcPr>
          <w:p>
            <w:pPr>
              <w:bidi/>
            </w:pPr>
            <w:r>
              <w:rPr>
                <w:rtl/>
              </w:rPr>
              <w:t xml:space="preserve">הערה</w:t>
            </w:r>
          </w:p>
        </w:tc>
      </w:tr>
      <w:tr>
        <w:tc>
          <w:tcPr>
            <w:tcW w:w="3120" w:type="dxa"/>
          </w:tcPr>
          <w:p>
            <w:pPr>
              <w:bidi/>
            </w:pPr>
            <w:r>
              <w:rPr>
                <w:rtl/>
              </w:rPr>
              <w:t xml:space="preserve">שם החייב</w:t>
            </w:r>
          </w:p>
        </w:tc>
        <w:tc>
          <w:tcPr>
            <w:tcW w:w="3120" w:type="dxa"/>
          </w:tcPr>
          <w:p>
            <w:pPr>
              <w:bidi/>
            </w:pPr>
            <w:r>
              <w:rPr>
                <w:rtl/>
              </w:rPr>
              <w:t xml:space="preserve">כן</w:t>
            </w:r>
          </w:p>
        </w:tc>
        <w:tc>
          <w:tcPr>
            <w:tcW w:w="3120" w:type="dxa"/>
          </w:tcPr>
          <w:p>
            <w:pPr/>
          </w:p>
        </w:tc>
      </w:tr>
      <w:tr>
        <w:tc>
          <w:tcPr>
            <w:tcW w:w="3120" w:type="dxa"/>
          </w:tcPr>
          <w:p>
            <w:pPr>
              <w:bidi/>
            </w:pPr>
            <w:r>
              <w:rPr>
                <w:rtl/>
              </w:rPr>
              <w:t xml:space="preserve">מספר דירה</w:t>
            </w:r>
          </w:p>
        </w:tc>
        <w:tc>
          <w:tcPr>
            <w:tcW w:w="3120" w:type="dxa"/>
          </w:tcPr>
          <w:p>
            <w:pPr>
              <w:bidi/>
            </w:pPr>
            <w:r>
              <w:rPr>
                <w:rtl/>
              </w:rPr>
              <w:t xml:space="preserve">כן</w:t>
            </w:r>
          </w:p>
        </w:tc>
        <w:tc>
          <w:tcPr>
            <w:tcW w:w="3120" w:type="dxa"/>
          </w:tcPr>
          <w:p>
            <w:pPr/>
          </w:p>
        </w:tc>
      </w:tr>
      <w:tr>
        <w:tc>
          <w:tcPr>
            <w:tcW w:w="3120" w:type="dxa"/>
          </w:tcPr>
          <w:p>
            <w:pPr>
              <w:bidi/>
            </w:pPr>
            <w:r>
              <w:rPr>
                <w:rtl/>
              </w:rPr>
              <w:t xml:space="preserve">בעלים / שוכר</w:t>
            </w:r>
          </w:p>
        </w:tc>
        <w:tc>
          <w:tcPr>
            <w:tcW w:w="3120" w:type="dxa"/>
          </w:tcPr>
          <w:p>
            <w:pPr>
              <w:bidi/>
            </w:pPr>
            <w:r>
              <w:rPr>
                <w:rtl/>
              </w:rPr>
              <w:t xml:space="preserve">כן</w:t>
            </w:r>
          </w:p>
        </w:tc>
        <w:tc>
          <w:tcPr>
            <w:tcW w:w="3120" w:type="dxa"/>
          </w:tcPr>
          <w:p>
            <w:pPr>
              <w:bidi/>
            </w:pPr>
            <w:r>
              <w:rPr>
                <w:rtl/>
              </w:rPr>
              <w:t xml:space="preserve">המכתב מופנה לבעל הדירה; שוכר מקבל העתק</w:t>
            </w:r>
          </w:p>
        </w:tc>
      </w:tr>
      <w:tr>
        <w:tc>
          <w:tcPr>
            <w:tcW w:w="3120" w:type="dxa"/>
          </w:tcPr>
          <w:p>
            <w:pPr>
              <w:bidi/>
            </w:pPr>
            <w:r>
              <w:rPr>
                <w:rtl/>
              </w:rPr>
              <w:t xml:space="preserve">סכום החוב (₪)</w:t>
            </w:r>
          </w:p>
        </w:tc>
        <w:tc>
          <w:tcPr>
            <w:tcW w:w="3120" w:type="dxa"/>
          </w:tcPr>
          <w:p>
            <w:pPr>
              <w:bidi/>
            </w:pPr>
            <w:r>
              <w:rPr>
                <w:rtl/>
              </w:rPr>
              <w:t xml:space="preserve">כן</w:t>
            </w:r>
          </w:p>
        </w:tc>
        <w:tc>
          <w:tcPr>
            <w:tcW w:w="3120" w:type="dxa"/>
          </w:tcPr>
          <w:p>
            <w:pPr/>
          </w:p>
        </w:tc>
      </w:tr>
      <w:tr>
        <w:tc>
          <w:tcPr>
            <w:tcW w:w="3120" w:type="dxa"/>
          </w:tcPr>
          <w:p>
            <w:pPr>
              <w:bidi/>
            </w:pPr>
            <w:r>
              <w:rPr>
                <w:rtl/>
              </w:rPr>
              <w:t xml:space="preserve">תקופת החוב</w:t>
            </w:r>
          </w:p>
        </w:tc>
        <w:tc>
          <w:tcPr>
            <w:tcW w:w="3120" w:type="dxa"/>
          </w:tcPr>
          <w:p>
            <w:pPr>
              <w:bidi/>
            </w:pPr>
            <w:r>
              <w:rPr>
                <w:rtl/>
              </w:rPr>
              <w:t xml:space="preserve">כן</w:t>
            </w:r>
          </w:p>
        </w:tc>
        <w:tc>
          <w:tcPr>
            <w:tcW w:w="3120" w:type="dxa"/>
          </w:tcPr>
          <w:p>
            <w:pPr>
              <w:bidi/>
            </w:pPr>
            <w:r>
              <w:rPr>
                <w:rtl/>
              </w:rPr>
              <w:t xml:space="preserve">מחודש עד חודש</w:t>
            </w:r>
          </w:p>
        </w:tc>
      </w:tr>
      <w:tr>
        <w:tc>
          <w:tcPr>
            <w:tcW w:w="3120" w:type="dxa"/>
          </w:tcPr>
          <w:p>
            <w:pPr>
              <w:bidi/>
            </w:pPr>
            <w:r>
              <w:rPr>
                <w:rtl/>
              </w:rPr>
              <w:t xml:space="preserve">נייד החייב</w:t>
            </w:r>
          </w:p>
        </w:tc>
        <w:tc>
          <w:tcPr>
            <w:tcW w:w="3120" w:type="dxa"/>
          </w:tcPr>
          <w:p>
            <w:pPr>
              <w:bidi/>
            </w:pPr>
            <w:r>
              <w:rPr>
                <w:rtl/>
              </w:rPr>
              <w:t xml:space="preserve">כן</w:t>
            </w:r>
          </w:p>
        </w:tc>
        <w:tc>
          <w:tcPr>
            <w:tcW w:w="3120" w:type="dxa"/>
          </w:tcPr>
          <w:p>
            <w:pPr/>
          </w:p>
        </w:tc>
      </w:tr>
      <w:tr>
        <w:tc>
          <w:tcPr>
            <w:tcW w:w="3120" w:type="dxa"/>
          </w:tcPr>
          <w:p>
            <w:pPr>
              <w:bidi/>
            </w:pPr>
            <w:r>
              <w:rPr>
                <w:rtl/>
              </w:rPr>
              <w:t xml:space="preserve">מייל החייב</w:t>
            </w:r>
          </w:p>
        </w:tc>
        <w:tc>
          <w:tcPr>
            <w:tcW w:w="3120" w:type="dxa"/>
          </w:tcPr>
          <w:p>
            <w:pPr>
              <w:bidi/>
            </w:pPr>
            <w:r>
              <w:rPr>
                <w:rtl/>
              </w:rPr>
              <w:t xml:space="preserve">לא</w:t>
            </w:r>
          </w:p>
        </w:tc>
        <w:tc>
          <w:tcPr>
            <w:tcW w:w="3120" w:type="dxa"/>
          </w:tcPr>
          <w:p>
            <w:pPr>
              <w:bidi/>
            </w:pPr>
            <w:r>
              <w:rPr>
                <w:rtl/>
              </w:rPr>
              <w:t xml:space="preserve">למקרה שאין וואטסאפ</w:t>
            </w:r>
          </w:p>
        </w:tc>
      </w:tr>
      <w:tr>
        <w:tc>
          <w:tcPr>
            <w:tcW w:w="3120" w:type="dxa"/>
          </w:tcPr>
          <w:p>
            <w:pPr>
              <w:bidi/>
            </w:pPr>
            <w:r>
              <w:rPr>
                <w:rtl/>
              </w:rPr>
              <w:t xml:space="preserve">כתובת למשלוח, אם שונה מהדירה</w:t>
            </w:r>
          </w:p>
        </w:tc>
        <w:tc>
          <w:tcPr>
            <w:tcW w:w="3120" w:type="dxa"/>
          </w:tcPr>
          <w:p>
            <w:pPr>
              <w:bidi/>
            </w:pPr>
            <w:r>
              <w:rPr>
                <w:rtl/>
              </w:rPr>
              <w:t xml:space="preserve">לא</w:t>
            </w:r>
          </w:p>
        </w:tc>
        <w:tc>
          <w:tcPr>
            <w:tcW w:w="3120" w:type="dxa"/>
          </w:tcPr>
          <w:p>
            <w:pPr>
              <w:bidi/>
            </w:pPr>
            <w:r>
              <w:rPr>
                <w:rtl/>
              </w:rPr>
              <w:t xml:space="preserve">בעלים שלא גר בדירה</w:t>
            </w:r>
          </w:p>
        </w:tc>
      </w:tr>
      <w:tr>
        <w:tc>
          <w:tcPr>
            <w:tcW w:w="3120" w:type="dxa"/>
          </w:tcPr>
          <w:p>
            <w:pPr>
              <w:bidi/>
            </w:pPr>
            <w:r>
              <w:rPr>
                <w:rtl/>
              </w:rPr>
              <w:t xml:space="preserve">כרטסת או פירוט חוב</w:t>
            </w:r>
          </w:p>
        </w:tc>
        <w:tc>
          <w:tcPr>
            <w:tcW w:w="3120" w:type="dxa"/>
          </w:tcPr>
          <w:p>
            <w:pPr>
              <w:bidi/>
            </w:pPr>
            <w:r>
              <w:rPr>
                <w:rtl/>
              </w:rPr>
              <w:t xml:space="preserve">לא</w:t>
            </w:r>
          </w:p>
        </w:tc>
        <w:tc>
          <w:tcPr>
            <w:tcW w:w="3120" w:type="dxa"/>
          </w:tcPr>
          <w:p>
            <w:pPr>
              <w:bidi/>
            </w:pPr>
            <w:r>
              <w:rPr>
                <w:rtl/>
              </w:rPr>
              <w:t xml:space="preserve">מומלץ</w:t>
            </w:r>
          </w:p>
        </w:tc>
      </w:tr>
    </w:tbl>
    <w:p>
      <w:pPr>
        <w:bidi/>
      </w:pPr>
      <w:r>
        <w:rPr>
          <w:b/>
          <w:rtl/>
        </w:rPr>
        <w:t xml:space="preserve">בדיקות AI אוטומטיות, לפני שהמכתב נוצר:</w:t>
      </w:r>
    </w:p>
    <w:p>
      <w:pPr>
        <w:pStyle w:val="ListParagraph"/>
        <w:numPr>
          <w:ilvl w:val="0"/>
          <w:numId w:val="5"/>
        </w:numPr>
        <w:bidi/>
      </w:pPr>
      <w:r>
        <w:rPr>
          <w:b/>
          <w:rtl/>
        </w:rPr>
        <w:t xml:space="preserve">סבירות סכום:</w:t>
      </w:r>
      <w:r>
        <w:rPr>
          <w:rtl/>
        </w:rPr>
        <w:t xml:space="preserve"> מספר החודשים כפול דמי הוועד הממוצעים של הבניין מול הסכום שהוזן.</w:t>
      </w:r>
    </w:p>
    <w:p>
      <w:pPr>
        <w:pStyle w:val="ListParagraph"/>
        <w:numPr>
          <w:ilvl w:val="0"/>
          <w:numId w:val="5"/>
        </w:numPr>
        <w:bidi/>
      </w:pPr>
      <w:r>
        <w:rPr>
          <w:b/>
          <w:rtl/>
        </w:rPr>
        <w:t xml:space="preserve">התאמת בניין:</w:t>
      </w:r>
      <w:r>
        <w:rPr>
          <w:rtl/>
        </w:rPr>
        <w:t xml:space="preserve"> הדירה שייכת לבניין המאושר.</w:t>
      </w:r>
    </w:p>
    <w:p>
      <w:pPr>
        <w:pStyle w:val="ListParagraph"/>
        <w:numPr>
          <w:ilvl w:val="0"/>
          <w:numId w:val="5"/>
        </w:numPr>
        <w:bidi/>
      </w:pPr>
      <w:r>
        <w:rPr>
          <w:b/>
          <w:rtl/>
        </w:rPr>
        <w:t xml:space="preserve">טלפון שונה:</w:t>
      </w:r>
      <w:r>
        <w:rPr>
          <w:rtl/>
        </w:rPr>
        <w:t xml:space="preserve"> נייד החייב אינו נייד הנציג.</w:t>
      </w:r>
    </w:p>
    <w:p>
      <w:pPr>
        <w:pStyle w:val="ListParagraph"/>
        <w:numPr>
          <w:ilvl w:val="0"/>
          <w:numId w:val="5"/>
        </w:numPr>
        <w:bidi/>
      </w:pPr>
      <w:r>
        <w:rPr>
          <w:b/>
          <w:rtl/>
        </w:rPr>
        <w:t xml:space="preserve">כפילויות:</w:t>
      </w:r>
      <w:r>
        <w:rPr>
          <w:rtl/>
        </w:rPr>
        <w:t xml:space="preserve"> אין תיק פתוח על אותה דירה ואותה תקופה.</w:t>
      </w:r>
    </w:p>
    <w:p>
      <w:pPr>
        <w:pStyle w:val="ListParagraph"/>
        <w:numPr>
          <w:ilvl w:val="0"/>
          <w:numId w:val="5"/>
        </w:numPr>
        <w:bidi/>
      </w:pPr>
      <w:r>
        <w:rPr>
          <w:b/>
          <w:rtl/>
        </w:rPr>
        <w:t xml:space="preserve">קריאת כרטסת:</w:t>
      </w:r>
      <w:r>
        <w:rPr>
          <w:rtl/>
        </w:rPr>
        <w:t xml:space="preserve"> אם צורפה, השוואה בין הסכום והתקופה שבה לאלה שהוזנו.</w:t>
      </w:r>
    </w:p>
    <w:p>
      <w:pPr>
        <w:bidi/>
      </w:pPr>
      <w:r>
        <w:rPr>
          <w:rtl/>
        </w:rPr>
        <w:t xml:space="preserve">כל חריגה מסמנת את התיק </w:t>
      </w:r>
      <w:r>
        <w:rPr>
          <w:b/>
          <w:rtl/>
        </w:rPr>
        <w:t xml:space="preserve">"לבדיקת עורך הדין"</w:t>
      </w:r>
      <w:r>
        <w:rPr>
          <w:rtl/>
        </w:rPr>
        <w:t xml:space="preserve"> עם הסבר קצר. הבדיקות לא חוסמות, הן מסמנות.</w:t>
      </w:r>
    </w:p>
    <w:p>
      <w:pPr>
        <w:pStyle w:val="Heading2"/>
        <w:bidi/>
      </w:pPr>
      <w:r>
        <w:rPr>
          <w:rtl/>
        </w:rPr>
        <w:t xml:space="preserve">יצירת המכתב</w:t>
      </w:r>
    </w:p>
    <w:p>
      <w:pPr>
        <w:bidi/>
      </w:pPr>
      <w:r>
        <w:rPr>
          <w:rtl/>
        </w:rPr>
        <w:t xml:space="preserve">המכתב נוצר מ</w:t>
      </w:r>
      <w:r>
        <w:rPr>
          <w:b/>
          <w:rtl/>
        </w:rPr>
        <w:t xml:space="preserve">תבנית קבועה שכתב עורך הדין</w:t>
      </w:r>
      <w:r>
        <w:rPr>
          <w:rtl/>
        </w:rPr>
        <w:t xml:space="preserve">, לא נכתב מחדש על ידי AI. המערכת ממלאת את השדות ומפיקה PDF על נייר המכתבים של המשרד, עם חתימה וחותמת.</w:t>
      </w:r>
    </w:p>
    <w:p>
      <w:pPr>
        <w:bidi/>
      </w:pPr>
      <w:r>
        <w:rPr>
          <w:b/>
          <w:rtl/>
        </w:rPr>
        <w:t xml:space="preserve">שתי תבניות:</w:t>
      </w:r>
    </w:p>
    <w:p>
      <w:pPr>
        <w:pStyle w:val="ListParagraph"/>
        <w:numPr>
          <w:ilvl w:val="0"/>
          <w:numId w:val="6"/>
        </w:numPr>
        <w:bidi/>
      </w:pPr>
      <w:r>
        <w:rPr>
          <w:b/>
          <w:rtl/>
        </w:rPr>
        <w:t xml:space="preserve">מכתב דרישה ראשון.</w:t>
      </w:r>
    </w:p>
    <w:p>
      <w:pPr>
        <w:pStyle w:val="ListParagraph"/>
        <w:numPr>
          <w:ilvl w:val="0"/>
          <w:numId w:val="6"/>
        </w:numPr>
        <w:bidi/>
      </w:pPr>
      <w:r>
        <w:rPr>
          <w:b/>
          <w:rtl/>
        </w:rPr>
        <w:t xml:space="preserve">התראה לפני תביעה.</w:t>
      </w:r>
    </w:p>
    <w:p>
      <w:pPr>
        <w:bidi/>
      </w:pPr>
      <w:r>
        <w:rPr>
          <w:rtl/>
        </w:rPr>
        <w:t xml:space="preserve">לכל תבנית שתי גרסאות: עם הוצאות טיפול (כשלבניין יש בסיס לחיוב) ובלי הוצאות טיפול. המערכת בוחרת לפי הנתון שנשמר בהרשמת הבניין.</w:t>
      </w:r>
    </w:p>
    <w:p>
      <w:pPr>
        <w:bidi/>
      </w:pPr>
      <w:r>
        <w:rPr>
          <w:b/>
          <w:rtl/>
        </w:rPr>
        <w:t xml:space="preserve">שדות שנמלאים במכתב:</w:t>
      </w:r>
    </w:p>
    <w:p>
      <w:pPr>
        <w:pStyle w:val="ListParagraph"/>
        <w:numPr>
          <w:ilvl w:val="0"/>
          <w:numId w:val="7"/>
        </w:numPr>
        <w:bidi/>
      </w:pPr>
      <w:r>
        <w:rPr>
          <w:rtl/>
        </w:rPr>
        <w:t xml:space="preserve">תאריך, מספר תיק פנימי</w:t>
      </w:r>
    </w:p>
    <w:p>
      <w:pPr>
        <w:pStyle w:val="ListParagraph"/>
        <w:numPr>
          <w:ilvl w:val="0"/>
          <w:numId w:val="7"/>
        </w:numPr>
        <w:bidi/>
      </w:pPr>
      <w:r>
        <w:rPr>
          <w:rtl/>
        </w:rPr>
        <w:t xml:space="preserve">שם החייב, כתובת הדירה, מספר דירה</w:t>
      </w:r>
    </w:p>
    <w:p>
      <w:pPr>
        <w:pStyle w:val="ListParagraph"/>
        <w:numPr>
          <w:ilvl w:val="0"/>
          <w:numId w:val="7"/>
        </w:numPr>
        <w:bidi/>
      </w:pPr>
      <w:r>
        <w:rPr>
          <w:rtl/>
        </w:rPr>
        <w:t xml:space="preserve">הלקוח: נציגות הבית המשותף בכתובת X (ובמקרה של חברת ניהול: "באמצעות חברת הניהול Y")</w:t>
      </w:r>
    </w:p>
    <w:p>
      <w:pPr>
        <w:pStyle w:val="ListParagraph"/>
        <w:numPr>
          <w:ilvl w:val="0"/>
          <w:numId w:val="7"/>
        </w:numPr>
        <w:bidi/>
      </w:pPr>
      <w:r>
        <w:rPr>
          <w:rtl/>
        </w:rPr>
        <w:t xml:space="preserve">סכום הקרן ותקופת החוב</w:t>
      </w:r>
    </w:p>
    <w:p>
      <w:pPr>
        <w:pStyle w:val="ListParagraph"/>
        <w:numPr>
          <w:ilvl w:val="0"/>
          <w:numId w:val="7"/>
        </w:numPr>
        <w:bidi/>
      </w:pPr>
      <w:r>
        <w:rPr>
          <w:rtl/>
        </w:rPr>
        <w:t xml:space="preserve">הוצאות טיפול (בגרסה שבה רלוונטי) וסכום כולל</w:t>
      </w:r>
    </w:p>
    <w:p>
      <w:pPr>
        <w:pStyle w:val="ListParagraph"/>
        <w:numPr>
          <w:ilvl w:val="0"/>
          <w:numId w:val="7"/>
        </w:numPr>
        <w:bidi/>
      </w:pPr>
      <w:r>
        <w:rPr>
          <w:rtl/>
        </w:rPr>
        <w:t xml:space="preserve">מועד אחרון לתשלום (מספר ימים שנקבע בהגדרות)</w:t>
      </w:r>
    </w:p>
    <w:p>
      <w:pPr>
        <w:pStyle w:val="ListParagraph"/>
        <w:numPr>
          <w:ilvl w:val="0"/>
          <w:numId w:val="7"/>
        </w:numPr>
        <w:bidi/>
      </w:pPr>
      <w:r>
        <w:rPr>
          <w:rtl/>
        </w:rPr>
        <w:t xml:space="preserve">קישור לתשלום דרך המשרד</w:t>
      </w:r>
    </w:p>
    <w:p>
      <w:pPr>
        <w:pStyle w:val="ListParagraph"/>
        <w:numPr>
          <w:ilvl w:val="0"/>
          <w:numId w:val="7"/>
        </w:numPr>
        <w:bidi/>
      </w:pPr>
      <w:r>
        <w:rPr>
          <w:rtl/>
        </w:rPr>
        <w:t xml:space="preserve">שורה קבועה: "אם לדעתך החוב אינו נכון, השב/י להודעה זו ונבדוק" + כפתור "החוב אינו נכון"</w:t>
      </w:r>
    </w:p>
    <w:p>
      <w:pPr>
        <w:pStyle w:val="ListParagraph"/>
        <w:numPr>
          <w:ilvl w:val="0"/>
          <w:numId w:val="7"/>
        </w:numPr>
        <w:bidi/>
      </w:pPr>
      <w:r>
        <w:rPr>
          <w:rtl/>
        </w:rPr>
        <w:t xml:space="preserve">חתימת עורך הדין</w:t>
      </w:r>
    </w:p>
    <w:p>
      <w:pPr>
        <w:bidi/>
      </w:pPr>
      <w:r>
        <w:rPr>
          <w:b/>
          <w:rtl/>
        </w:rPr>
        <w:t xml:space="preserve">תפקיד ה-AI בשלב הזה:</w:t>
      </w:r>
    </w:p>
    <w:p>
      <w:pPr>
        <w:pStyle w:val="ListParagraph"/>
        <w:numPr>
          <w:ilvl w:val="0"/>
          <w:numId w:val="8"/>
        </w:numPr>
        <w:bidi/>
      </w:pPr>
      <w:r>
        <w:rPr>
          <w:rtl/>
        </w:rPr>
        <w:t xml:space="preserve">קליטת נתונים לא מסודרים: טבלת אקסל של חברת ניהול, צילום כרטסת, רשימה בהודעה. ה-AI מפרק לשדות ומציג לאישור הנציג.</w:t>
      </w:r>
    </w:p>
    <w:p>
      <w:pPr>
        <w:pStyle w:val="ListParagraph"/>
        <w:numPr>
          <w:ilvl w:val="0"/>
          <w:numId w:val="8"/>
        </w:numPr>
        <w:bidi/>
      </w:pPr>
      <w:r>
        <w:rPr>
          <w:rtl/>
        </w:rPr>
        <w:t xml:space="preserve">ניסוח תשובה ראשונית לחייב שהשיב ("שילמתי", "בתשלומים?"), לאישור עורך הדין.</w:t>
      </w:r>
    </w:p>
    <w:p>
      <w:pPr>
        <w:pStyle w:val="Heading2"/>
        <w:bidi/>
      </w:pPr>
      <w:r>
        <w:rPr>
          <w:rtl/>
        </w:rPr>
        <w:t xml:space="preserve">אישור ושליחה</w:t>
      </w:r>
    </w:p>
    <w:p>
      <w:pPr>
        <w:bidi/>
      </w:pPr>
      <w:r>
        <w:rPr>
          <w:rtl/>
        </w:rPr>
        <w:t xml:space="preserve">עורך הדין רואה תור מכתבים ממתינים, מאשר או מתקן, ושולח. המטרה: פחות מדקה למכתב.</w:t>
      </w:r>
    </w:p>
    <w:p>
      <w:pPr>
        <w:bidi/>
      </w:pPr>
      <w:r>
        <w:rPr>
          <w:b/>
          <w:rtl/>
        </w:rPr>
        <w:t xml:space="preserve">תור האישור:</w:t>
      </w:r>
    </w:p>
    <w:p>
      <w:pPr>
        <w:pStyle w:val="ListParagraph"/>
        <w:numPr>
          <w:ilvl w:val="0"/>
          <w:numId w:val="9"/>
        </w:numPr>
        <w:bidi/>
      </w:pPr>
      <w:r>
        <w:rPr>
          <w:rtl/>
        </w:rPr>
        <w:t xml:space="preserve">תצוגה מקדימה של המכתב לצד פרטי הפנייה וסימוני ה-AI.</w:t>
      </w:r>
    </w:p>
    <w:p>
      <w:pPr>
        <w:pStyle w:val="ListParagraph"/>
        <w:numPr>
          <w:ilvl w:val="0"/>
          <w:numId w:val="9"/>
        </w:numPr>
        <w:bidi/>
      </w:pPr>
      <w:r>
        <w:rPr>
          <w:rtl/>
        </w:rPr>
        <w:t xml:space="preserve">פעולות: אשר ושלח / ערוך / החזר לנציג עם שאלה / דחה.</w:t>
      </w:r>
    </w:p>
    <w:p>
      <w:pPr>
        <w:pStyle w:val="ListParagraph"/>
        <w:numPr>
          <w:ilvl w:val="0"/>
          <w:numId w:val="9"/>
        </w:numPr>
        <w:bidi/>
      </w:pPr>
      <w:r>
        <w:rPr>
          <w:rtl/>
        </w:rPr>
        <w:t xml:space="preserve">אישור מרובה לתיקים שאין בהם סימוני חריגה.</w:t>
      </w:r>
    </w:p>
    <w:p>
      <w:pPr>
        <w:bidi/>
      </w:pPr>
      <w:r>
        <w:rPr>
          <w:b/>
          <w:rtl/>
        </w:rPr>
        <w:t xml:space="preserve">ערוצי שליחה:</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ערוץ</w:t>
            </w:r>
          </w:p>
        </w:tc>
        <w:tc>
          <w:tcPr>
            <w:tcW w:w="3120" w:type="dxa"/>
            <w:shd w:val="clear" w:color="auto" w:fill="F2F2F2"/>
          </w:tcPr>
          <w:p>
            <w:pPr>
              <w:bidi/>
            </w:pPr>
            <w:r>
              <w:rPr>
                <w:rtl/>
              </w:rPr>
              <w:t xml:space="preserve">אופן</w:t>
            </w:r>
          </w:p>
        </w:tc>
        <w:tc>
          <w:tcPr>
            <w:tcW w:w="3120" w:type="dxa"/>
            <w:shd w:val="clear" w:color="auto" w:fill="F2F2F2"/>
          </w:tcPr>
          <w:p>
            <w:pPr>
              <w:bidi/>
            </w:pPr>
            <w:r>
              <w:rPr>
                <w:rtl/>
              </w:rPr>
              <w:t xml:space="preserve">הערה</w:t>
            </w:r>
          </w:p>
        </w:tc>
      </w:tr>
      <w:tr>
        <w:tc>
          <w:tcPr>
            <w:tcW w:w="3120" w:type="dxa"/>
          </w:tcPr>
          <w:p>
            <w:pPr>
              <w:bidi/>
            </w:pPr>
            <w:r>
              <w:rPr>
                <w:rtl/>
              </w:rPr>
              <w:t xml:space="preserve">וואטסאפ</w:t>
            </w:r>
          </w:p>
        </w:tc>
        <w:tc>
          <w:tcPr>
            <w:tcW w:w="3120" w:type="dxa"/>
          </w:tcPr>
          <w:p>
            <w:pPr>
              <w:bidi/>
            </w:pPr>
            <w:r>
              <w:rPr>
                <w:b/>
                <w:rtl/>
              </w:rPr>
              <w:t xml:space="preserve">ידני בלחיצה:</w:t>
            </w:r>
            <w:r>
              <w:rPr>
                <w:rtl/>
              </w:rPr>
              <w:t xml:space="preserve"> המערכת מייצרת קישור wa.me עם נוסח ההודעה וקישור למכתב. עורך הדין פותח ולוחץ "שלח".</w:t>
            </w:r>
          </w:p>
        </w:tc>
        <w:tc>
          <w:tcPr>
            <w:tcW w:w="3120" w:type="dxa"/>
          </w:tcPr>
          <w:p>
            <w:pPr>
              <w:bidi/>
            </w:pPr>
            <w:r>
              <w:rPr>
                <w:rtl/>
              </w:rPr>
              <w:t xml:space="preserve">לא להשתמש ב-API של וואטסאפ או בשרתי שליחה לא רשמיים: מדיניות וואטסאפ אוסרת גבייה. מספר ייעודי לגבייה, נפרד מהמספר הראשי של המשרד.</w:t>
            </w:r>
          </w:p>
        </w:tc>
      </w:tr>
      <w:tr>
        <w:tc>
          <w:tcPr>
            <w:tcW w:w="3120" w:type="dxa"/>
          </w:tcPr>
          <w:p>
            <w:pPr/>
            <w:r>
              <w:t xml:space="preserve">SMS</w:t>
            </w:r>
          </w:p>
        </w:tc>
        <w:tc>
          <w:tcPr>
            <w:tcW w:w="3120" w:type="dxa"/>
          </w:tcPr>
          <w:p>
            <w:pPr>
              <w:bidi/>
            </w:pPr>
            <w:r>
              <w:rPr>
                <w:rtl/>
              </w:rPr>
              <w:t xml:space="preserve">אוטומטי ברגע האישור</w:t>
            </w:r>
          </w:p>
        </w:tc>
        <w:tc>
          <w:tcPr>
            <w:tcW w:w="3120" w:type="dxa"/>
          </w:tcPr>
          <w:p>
            <w:pPr>
              <w:bidi/>
            </w:pPr>
            <w:r>
              <w:rPr>
                <w:rtl/>
              </w:rPr>
              <w:t xml:space="preserve">הודעה קצרה + קישור מאובטח ל-PDF, דרך ספק SMS ישראלי. שם שולח: שם המשרד.</w:t>
            </w:r>
          </w:p>
        </w:tc>
      </w:tr>
      <w:tr>
        <w:tc>
          <w:tcPr>
            <w:tcW w:w="3120" w:type="dxa"/>
          </w:tcPr>
          <w:p>
            <w:pPr>
              <w:bidi/>
            </w:pPr>
            <w:r>
              <w:rPr>
                <w:rtl/>
              </w:rPr>
              <w:t xml:space="preserve">מייל</w:t>
            </w:r>
          </w:p>
        </w:tc>
        <w:tc>
          <w:tcPr>
            <w:tcW w:w="3120" w:type="dxa"/>
          </w:tcPr>
          <w:p>
            <w:pPr>
              <w:bidi/>
            </w:pPr>
            <w:r>
              <w:rPr>
                <w:rtl/>
              </w:rPr>
              <w:t xml:space="preserve">אוטומטי ברגע האישור, כשיש כתובת</w:t>
            </w:r>
          </w:p>
        </w:tc>
        <w:tc>
          <w:tcPr>
            <w:tcW w:w="3120" w:type="dxa"/>
          </w:tcPr>
          <w:p>
            <w:pPr/>
            <w:r>
              <w:t xml:space="preserve">PDF מצורף + קישור לתשלום.</w:t>
            </w:r>
          </w:p>
        </w:tc>
      </w:tr>
      <w:tr>
        <w:tc>
          <w:tcPr>
            <w:tcW w:w="3120" w:type="dxa"/>
          </w:tcPr>
          <w:p>
            <w:pPr>
              <w:bidi/>
            </w:pPr>
            <w:r>
              <w:rPr>
                <w:rtl/>
              </w:rPr>
              <w:t xml:space="preserve">דואר רשום</w:t>
            </w:r>
          </w:p>
        </w:tc>
        <w:tc>
          <w:tcPr>
            <w:tcW w:w="3120" w:type="dxa"/>
          </w:tcPr>
          <w:p>
            <w:pPr>
              <w:bidi/>
            </w:pPr>
            <w:r>
              <w:rPr>
                <w:rtl/>
              </w:rPr>
              <w:t xml:space="preserve">ידני, רק בהתראה לפני תביעה</w:t>
            </w:r>
          </w:p>
        </w:tc>
        <w:tc>
          <w:tcPr>
            <w:tcW w:w="3120" w:type="dxa"/>
          </w:tcPr>
          <w:p>
            <w:pPr>
              <w:bidi/>
            </w:pPr>
            <w:r>
              <w:rPr>
                <w:rtl/>
              </w:rPr>
              <w:t xml:space="preserve">המערכת מפיקה מכתב להדפסה ומעטפה, ושומרת מספר מעקב.</w:t>
            </w:r>
          </w:p>
        </w:tc>
      </w:tr>
    </w:tbl>
    <w:p>
      <w:pPr>
        <w:bidi/>
      </w:pPr>
      <w:r>
        <w:rPr>
          <w:b/>
          <w:rtl/>
        </w:rPr>
        <w:t xml:space="preserve">תיעוד:</w:t>
      </w:r>
      <w:r>
        <w:rPr>
          <w:rtl/>
        </w:rPr>
        <w:t xml:space="preserve"> כל שליחה נרשמת בתיק עם תאריך, שעה, ערוץ וסטטוס מסירה (כשהספק מחזיר). זו הראיה בהליך אצל המפקחת.</w:t>
      </w:r>
    </w:p>
    <w:p>
      <w:pPr>
        <w:pStyle w:val="Heading2"/>
        <w:bidi/>
      </w:pPr>
      <w:r>
        <w:rPr>
          <w:rtl/>
        </w:rPr>
        <w:t xml:space="preserve">מעקב ושלבי המשך</w:t>
      </w:r>
    </w:p>
    <w:p>
      <w:pPr/>
      <w:r>
        <w:drawing>
          <wp:inline distT="0" distB="0" distL="0" distR="0">
            <wp:extent cx="5486400" cy="4065814"/>
            <wp:docPr id="1" name="image1" descr="מעקב תיק גבייה · 4 מסלולים"/>
            <a:graphic xmlns:a="http://schemas.openxmlformats.org/drawingml/2006/main">
              <a:graphicData uri="http://schemas.openxmlformats.org/drawingml/2006/picture">
                <pic:pic xmlns:pic="http://schemas.openxmlformats.org/drawingml/2006/picture">
                  <pic:nvPicPr>
                    <pic:cNvPr id="1" name="image1" descr="מעקב תיק גבייה · 4 מסלולים"/>
                    <pic:cNvPicPr/>
                  </pic:nvPicPr>
                  <pic:blipFill>
                    <a:blip r:embed="rId3"/>
                    <a:stretch>
                      <a:fillRect/>
                    </a:stretch>
                  </pic:blipFill>
                  <pic:spPr>
                    <a:xfrm>
                      <a:off x="0" y="0"/>
                      <a:ext cx="5486400" cy="4065814"/>
                    </a:xfrm>
                    <a:prstGeom prst="rect">
                      <a:avLst/>
                    </a:prstGeom>
                  </pic:spPr>
                </pic:pic>
              </a:graphicData>
            </a:graphic>
          </wp:inline>
        </w:drawing>
      </w:r>
    </w:p>
    <w:p>
      <w:pPr/>
      <w:r>
        <w:t xml:space="preserve">מעקב תיק גבייה · 4 מסלולים</w:t>
      </w:r>
    </w:p>
    <w:p>
      <w:pPr>
        <w:bidi/>
      </w:pPr>
      <w:r>
        <w:rPr>
          <w:rtl/>
        </w:rPr>
        <w:t xml:space="preserve">חייב שעוקף ומשלם רק את הקרן ישירות ללקוח מקבל מכתב המשך על יתרת הוצאות הטיפול. חייב שמשלם אחרי ההתראה לפני תביעה – התיק נסגר. המערכת מכינה כל מכתב המשך וכל התראה בזמן, ועורך הדין מאשר כל אחד מהם.</w:t>
      </w:r>
    </w:p>
    <w:p>
      <w:pPr>
        <w:pStyle w:val="ListParagraph"/>
        <w:numPr>
          <w:ilvl w:val="0"/>
          <w:numId w:val="10"/>
        </w:numPr>
        <w:bidi/>
      </w:pPr>
      <w:r>
        <w:rPr>
          <w:b/>
          <w:rtl/>
        </w:rPr>
        <w:t xml:space="preserve">מועדים:</w:t>
      </w:r>
      <w:r>
        <w:rPr>
          <w:rtl/>
        </w:rPr>
        <w:t xml:space="preserve"> מספר הימים עד התראה שנייה נקבע בהגדרות על ידי עורך הדין.</w:t>
      </w:r>
    </w:p>
    <w:p>
      <w:pPr>
        <w:pStyle w:val="ListParagraph"/>
        <w:numPr>
          <w:ilvl w:val="0"/>
          <w:numId w:val="10"/>
        </w:numPr>
        <w:bidi/>
      </w:pPr>
      <w:r>
        <w:rPr>
          <w:b/>
          <w:rtl/>
        </w:rPr>
        <w:t xml:space="preserve">דיווח על תשלום ישיר:</w:t>
      </w:r>
      <w:r>
        <w:rPr>
          <w:rtl/>
        </w:rPr>
        <w:t xml:space="preserve"> נעשה על ידי הלקוח בלוח שלו, ומפעיל אוטומטית את מכתב ההמשך.</w:t>
      </w:r>
    </w:p>
    <w:p>
      <w:pPr>
        <w:pStyle w:val="ListParagraph"/>
        <w:numPr>
          <w:ilvl w:val="0"/>
          <w:numId w:val="10"/>
        </w:numPr>
        <w:bidi/>
      </w:pPr>
      <w:r>
        <w:rPr>
          <w:b/>
          <w:rtl/>
        </w:rPr>
        <w:t xml:space="preserve">עורך הדין יכול לסגור תיק ידנית</w:t>
      </w:r>
      <w:r>
        <w:rPr>
          <w:rtl/>
        </w:rPr>
        <w:t xml:space="preserve"> בכל שלב, עם סיבה.</w:t>
      </w:r>
    </w:p>
    <w:p>
      <w:pPr>
        <w:pStyle w:val="Heading2"/>
        <w:bidi/>
      </w:pPr>
      <w:r>
        <w:rPr>
          <w:rtl/>
        </w:rPr>
        <w:t xml:space="preserve">לוחות מעקב</w:t>
      </w:r>
    </w:p>
    <w:p>
      <w:pPr>
        <w:bidi/>
      </w:pPr>
      <w:r>
        <w:rPr>
          <w:b/>
          <w:rtl/>
        </w:rPr>
        <w:t xml:space="preserve">לוח עורך הדין:</w:t>
      </w:r>
    </w:p>
    <w:p>
      <w:pPr>
        <w:pStyle w:val="ListParagraph"/>
        <w:numPr>
          <w:ilvl w:val="0"/>
          <w:numId w:val="11"/>
        </w:numPr>
        <w:bidi/>
      </w:pPr>
      <w:r>
        <w:rPr>
          <w:rtl/>
        </w:rPr>
        <w:t xml:space="preserve">תור בניינים לאימות ותור מכתבים לאישור, בראש המסך.</w:t>
      </w:r>
    </w:p>
    <w:p>
      <w:pPr>
        <w:pStyle w:val="ListParagraph"/>
        <w:numPr>
          <w:ilvl w:val="0"/>
          <w:numId w:val="11"/>
        </w:numPr>
        <w:bidi/>
      </w:pPr>
      <w:r>
        <w:rPr>
          <w:rtl/>
        </w:rPr>
        <w:t xml:space="preserve">תיקים לפי סטטוס, עם סינון לפי לקוח, בניין ותאריך.</w:t>
      </w:r>
    </w:p>
    <w:p>
      <w:pPr>
        <w:pStyle w:val="ListParagraph"/>
        <w:numPr>
          <w:ilvl w:val="0"/>
          <w:numId w:val="11"/>
        </w:numPr>
        <w:bidi/>
      </w:pPr>
      <w:r>
        <w:rPr>
          <w:rtl/>
        </w:rPr>
        <w:t xml:space="preserve">תזכורות: התראות שניות שממתינות, דיווחי תשלום שלא נסגרו, תיקים מוקפאים.</w:t>
      </w:r>
    </w:p>
    <w:p>
      <w:pPr>
        <w:pStyle w:val="ListParagraph"/>
        <w:numPr>
          <w:ilvl w:val="0"/>
          <w:numId w:val="11"/>
        </w:numPr>
        <w:bidi/>
      </w:pPr>
      <w:r>
        <w:rPr>
          <w:rtl/>
        </w:rPr>
        <w:t xml:space="preserve">סיכום חודשי: מכתבים שנשלחו, תשלומים, הוצאות טיפול שנגבו, תיקים שעברו להליך.</w:t>
      </w:r>
    </w:p>
    <w:p>
      <w:pPr>
        <w:pStyle w:val="ListParagraph"/>
        <w:numPr>
          <w:ilvl w:val="0"/>
          <w:numId w:val="11"/>
        </w:numPr>
        <w:bidi/>
      </w:pPr>
      <w:r>
        <w:rPr>
          <w:rtl/>
        </w:rPr>
        <w:t xml:space="preserve">יצוא לאקסל.</w:t>
      </w:r>
    </w:p>
    <w:p>
      <w:pPr>
        <w:bidi/>
      </w:pPr>
      <w:r>
        <w:rPr>
          <w:b/>
          <w:rtl/>
        </w:rPr>
        <w:t xml:space="preserve">לוח הלקוח (נציגות או חברת ניהול):</w:t>
      </w:r>
    </w:p>
    <w:p>
      <w:pPr>
        <w:pStyle w:val="ListParagraph"/>
        <w:numPr>
          <w:ilvl w:val="0"/>
          <w:numId w:val="12"/>
        </w:numPr>
        <w:bidi/>
      </w:pPr>
      <w:r>
        <w:rPr>
          <w:rtl/>
        </w:rPr>
        <w:t xml:space="preserve">כל התיקים של הבניין, או של כל הבניינים של חברת הניהול.</w:t>
      </w:r>
    </w:p>
    <w:p>
      <w:pPr>
        <w:pStyle w:val="ListParagraph"/>
        <w:numPr>
          <w:ilvl w:val="0"/>
          <w:numId w:val="12"/>
        </w:numPr>
        <w:bidi/>
      </w:pPr>
      <w:r>
        <w:rPr>
          <w:rtl/>
        </w:rPr>
        <w:t xml:space="preserve">לכל תיק: מה נשלח, מתי, סטטוס, ומה הצעד הבא.</w:t>
      </w:r>
    </w:p>
    <w:p>
      <w:pPr>
        <w:pStyle w:val="ListParagraph"/>
        <w:numPr>
          <w:ilvl w:val="0"/>
          <w:numId w:val="12"/>
        </w:numPr>
        <w:bidi/>
      </w:pPr>
      <w:r>
        <w:rPr>
          <w:rtl/>
        </w:rPr>
        <w:t xml:space="preserve">כפתור בולט: </w:t>
      </w:r>
      <w:r>
        <w:rPr>
          <w:b/>
          <w:rtl/>
        </w:rPr>
        <w:t xml:space="preserve">"התקבל תשלום ישירות"</w:t>
      </w:r>
      <w:r>
        <w:rPr>
          <w:rtl/>
        </w:rPr>
        <w:t xml:space="preserve">, עם סכום ותאריך, וכפתור "ויתרנו על ההוצאות" (ראו מודל החיובים).</w:t>
      </w:r>
    </w:p>
    <w:p>
      <w:pPr>
        <w:pStyle w:val="ListParagraph"/>
        <w:numPr>
          <w:ilvl w:val="0"/>
          <w:numId w:val="12"/>
        </w:numPr>
        <w:bidi/>
      </w:pPr>
      <w:r>
        <w:rPr>
          <w:rtl/>
        </w:rPr>
        <w:t xml:space="preserve">דוח שנתי להורדה: כמה נגבה וכמה תיקים נסגרו. חברת ניהול מציגה אותו לוועד.</w:t>
      </w:r>
    </w:p>
    <w:p>
      <w:pPr>
        <w:pStyle w:val="Heading2"/>
        <w:bidi/>
      </w:pPr>
      <w:r>
        <w:rPr>
          <w:rtl/>
        </w:rPr>
        <w:t xml:space="preserve">מודל החיובים</w:t>
      </w:r>
    </w:p>
    <w:p>
      <w:pPr>
        <w:bidi/>
      </w:pPr>
      <w:r>
        <w:rPr>
          <w:rtl/>
        </w:rPr>
        <w:t xml:space="preserve">המערכת מחשבת ומתעדת את כל החיובים לפי הכללים שלהלן. כל הסכומים נשמרים כפרמטרים בהגדרות, לא בקוד.</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bidi/>
            </w:pPr>
            <w:r>
              <w:rPr>
                <w:rtl/>
              </w:rPr>
              <w:t xml:space="preserve">מצב בתיק</w:t>
            </w:r>
          </w:p>
        </w:tc>
        <w:tc>
          <w:tcPr>
            <w:tcW w:w="2340" w:type="dxa"/>
            <w:shd w:val="clear" w:color="auto" w:fill="F2F2F2"/>
          </w:tcPr>
          <w:p>
            <w:pPr>
              <w:bidi/>
            </w:pPr>
            <w:r>
              <w:rPr>
                <w:rtl/>
              </w:rPr>
              <w:t xml:space="preserve">מי משלם</w:t>
            </w:r>
          </w:p>
        </w:tc>
        <w:tc>
          <w:tcPr>
            <w:tcW w:w="2340" w:type="dxa"/>
            <w:shd w:val="clear" w:color="auto" w:fill="F2F2F2"/>
          </w:tcPr>
          <w:p>
            <w:pPr>
              <w:bidi/>
            </w:pPr>
            <w:r>
              <w:rPr>
                <w:rtl/>
              </w:rPr>
              <w:t xml:space="preserve">סכום</w:t>
            </w:r>
          </w:p>
        </w:tc>
        <w:tc>
          <w:tcPr>
            <w:tcW w:w="2340" w:type="dxa"/>
            <w:shd w:val="clear" w:color="auto" w:fill="F2F2F2"/>
          </w:tcPr>
          <w:p>
            <w:pPr>
              <w:bidi/>
            </w:pPr>
            <w:r>
              <w:rPr>
                <w:rtl/>
              </w:rPr>
              <w:t xml:space="preserve">מה המערכת עושה</w:t>
            </w:r>
          </w:p>
        </w:tc>
      </w:tr>
      <w:tr>
        <w:tc>
          <w:tcPr>
            <w:tcW w:w="2340" w:type="dxa"/>
          </w:tcPr>
          <w:p>
            <w:pPr>
              <w:bidi/>
            </w:pPr>
            <w:r>
              <w:rPr>
                <w:rtl/>
              </w:rPr>
              <w:t xml:space="preserve">מכתב התראה נשלח</w:t>
            </w:r>
          </w:p>
        </w:tc>
        <w:tc>
          <w:tcPr>
            <w:tcW w:w="2340" w:type="dxa"/>
          </w:tcPr>
          <w:p>
            <w:pPr>
              <w:bidi/>
            </w:pPr>
            <w:r>
              <w:rPr>
                <w:rtl/>
              </w:rPr>
              <w:t xml:space="preserve">החייב</w:t>
            </w:r>
          </w:p>
        </w:tc>
        <w:tc>
          <w:tcPr>
            <w:tcW w:w="2340" w:type="dxa"/>
          </w:tcPr>
          <w:p>
            <w:pPr>
              <w:bidi/>
            </w:pPr>
            <w:r>
              <w:rPr>
                <w:rtl/>
              </w:rPr>
              <w:t xml:space="preserve">277 ₪ + מע"מ (פרמטר אחד)</w:t>
            </w:r>
          </w:p>
        </w:tc>
        <w:tc>
          <w:tcPr>
            <w:tcW w:w="2340" w:type="dxa"/>
          </w:tcPr>
          <w:p>
            <w:pPr>
              <w:bidi/>
            </w:pPr>
            <w:r>
              <w:rPr>
                <w:rtl/>
              </w:rPr>
              <w:t xml:space="preserve">מוסיפה את הוצאות הטיפול ליתרת החוב במכתב ובקישור התשלום. רק בבניין שסומן "יש בסיס להוצאות טיפול".</w:t>
            </w:r>
          </w:p>
        </w:tc>
      </w:tr>
      <w:tr>
        <w:tc>
          <w:tcPr>
            <w:tcW w:w="2340" w:type="dxa"/>
          </w:tcPr>
          <w:p>
            <w:pPr>
              <w:bidi/>
            </w:pPr>
            <w:r>
              <w:rPr>
                <w:rtl/>
              </w:rPr>
              <w:t xml:space="preserve">שולם דרך המשרד</w:t>
            </w:r>
          </w:p>
        </w:tc>
        <w:tc>
          <w:tcPr>
            <w:tcW w:w="2340" w:type="dxa"/>
          </w:tcPr>
          <w:p>
            <w:pPr/>
            <w:r>
              <w:t xml:space="preserve">–</w:t>
            </w:r>
          </w:p>
        </w:tc>
        <w:tc>
          <w:tcPr>
            <w:tcW w:w="2340" w:type="dxa"/>
          </w:tcPr>
          <w:p>
            <w:pPr/>
            <w:r>
              <w:t xml:space="preserve">–</w:t>
            </w:r>
          </w:p>
        </w:tc>
        <w:tc>
          <w:tcPr>
            <w:tcW w:w="2340" w:type="dxa"/>
          </w:tcPr>
          <w:p>
            <w:pPr>
              <w:bidi/>
            </w:pPr>
            <w:r>
              <w:rPr>
                <w:rtl/>
              </w:rPr>
              <w:t xml:space="preserve">מפרידה אוטומטית: הקרן לנציגות, הוצאות הטיפול למשרד. התיק נסגר.</w:t>
            </w:r>
          </w:p>
        </w:tc>
      </w:tr>
      <w:tr>
        <w:tc>
          <w:tcPr>
            <w:tcW w:w="2340" w:type="dxa"/>
          </w:tcPr>
          <w:p>
            <w:pPr>
              <w:bidi/>
            </w:pPr>
            <w:r>
              <w:rPr>
                <w:rtl/>
              </w:rPr>
              <w:t xml:space="preserve">שולם ישירות ללקוח, בלי הוצאות</w:t>
            </w:r>
          </w:p>
        </w:tc>
        <w:tc>
          <w:tcPr>
            <w:tcW w:w="2340" w:type="dxa"/>
          </w:tcPr>
          <w:p>
            <w:pPr>
              <w:bidi/>
            </w:pPr>
            <w:r>
              <w:rPr>
                <w:rtl/>
              </w:rPr>
              <w:t xml:space="preserve">החייב</w:t>
            </w:r>
          </w:p>
        </w:tc>
        <w:tc>
          <w:tcPr>
            <w:tcW w:w="2340" w:type="dxa"/>
          </w:tcPr>
          <w:p>
            <w:pPr>
              <w:bidi/>
            </w:pPr>
            <w:r>
              <w:rPr>
                <w:rtl/>
              </w:rPr>
              <w:t xml:space="preserve">יתרת הוצאות הטיפול</w:t>
            </w:r>
          </w:p>
        </w:tc>
        <w:tc>
          <w:tcPr>
            <w:tcW w:w="2340" w:type="dxa"/>
          </w:tcPr>
          <w:p>
            <w:pPr>
              <w:bidi/>
            </w:pPr>
            <w:r>
              <w:rPr>
                <w:rtl/>
              </w:rPr>
              <w:t xml:space="preserve">הקרן מסומנת כשולמה, ההוצאות נשארות פתוחות, ונוצר מכתב המשך לאישור.</w:t>
            </w:r>
          </w:p>
        </w:tc>
      </w:tr>
      <w:tr>
        <w:tc>
          <w:tcPr>
            <w:tcW w:w="2340" w:type="dxa"/>
          </w:tcPr>
          <w:p>
            <w:pPr>
              <w:bidi/>
            </w:pPr>
            <w:r>
              <w:rPr>
                <w:rtl/>
              </w:rPr>
              <w:t xml:space="preserve">הנציגות ויתרה לחייב על ההוצאות</w:t>
            </w:r>
          </w:p>
        </w:tc>
        <w:tc>
          <w:tcPr>
            <w:tcW w:w="2340" w:type="dxa"/>
          </w:tcPr>
          <w:p>
            <w:pPr>
              <w:bidi/>
            </w:pPr>
            <w:r>
              <w:rPr>
                <w:rtl/>
              </w:rPr>
              <w:t xml:space="preserve">הנציגות</w:t>
            </w:r>
          </w:p>
        </w:tc>
        <w:tc>
          <w:tcPr>
            <w:tcW w:w="2340" w:type="dxa"/>
          </w:tcPr>
          <w:p>
            <w:pPr>
              <w:bidi/>
            </w:pPr>
            <w:r>
              <w:rPr>
                <w:rtl/>
              </w:rPr>
              <w:t xml:space="preserve">200 ₪ + מע"מ (פרמטר אחד)</w:t>
            </w:r>
          </w:p>
        </w:tc>
        <w:tc>
          <w:tcPr>
            <w:tcW w:w="2340" w:type="dxa"/>
          </w:tcPr>
          <w:p>
            <w:pPr>
              <w:bidi/>
            </w:pPr>
            <w:r>
              <w:rPr>
                <w:rtl/>
              </w:rPr>
              <w:t xml:space="preserve">כפתור "ויתרנו על ההוצאות" בלוח הלקוח, עם אישור שמציג את העלות. המערכת רושמת חיוב לנציגות וסוגרת את התיק.</w:t>
            </w:r>
          </w:p>
        </w:tc>
      </w:tr>
      <w:tr>
        <w:tc>
          <w:tcPr>
            <w:tcW w:w="2340" w:type="dxa"/>
          </w:tcPr>
          <w:p>
            <w:pPr>
              <w:bidi/>
            </w:pPr>
            <w:r>
              <w:rPr>
                <w:rtl/>
              </w:rPr>
              <w:t xml:space="preserve">התיק עובר להליך משפטי</w:t>
            </w:r>
          </w:p>
        </w:tc>
        <w:tc>
          <w:tcPr>
            <w:tcW w:w="2340" w:type="dxa"/>
          </w:tcPr>
          <w:p>
            <w:pPr>
              <w:bidi/>
            </w:pPr>
            <w:r>
              <w:rPr>
                <w:rtl/>
              </w:rPr>
              <w:t xml:space="preserve">הנציגות</w:t>
            </w:r>
          </w:p>
        </w:tc>
        <w:tc>
          <w:tcPr>
            <w:tcW w:w="2340" w:type="dxa"/>
          </w:tcPr>
          <w:p>
            <w:pPr>
              <w:bidi/>
            </w:pPr>
            <w:r>
              <w:rPr>
                <w:rtl/>
              </w:rPr>
              <w:t xml:space="preserve">אגרת בית משפט + 20% ממה שנגבה בפועל (פרמטר)</w:t>
            </w:r>
          </w:p>
        </w:tc>
        <w:tc>
          <w:tcPr>
            <w:tcW w:w="2340" w:type="dxa"/>
          </w:tcPr>
          <w:p>
            <w:pPr>
              <w:bidi/>
            </w:pPr>
            <w:r>
              <w:rPr>
                <w:rtl/>
              </w:rPr>
              <w:t xml:space="preserve">רושמת את האגרה ששולמה. על כל תשלום שנגבה – מחשבת 20% לחיוב הנציגות.</w:t>
            </w:r>
          </w:p>
        </w:tc>
      </w:tr>
      <w:tr>
        <w:tc>
          <w:tcPr>
            <w:tcW w:w="2340" w:type="dxa"/>
          </w:tcPr>
          <w:p>
            <w:pPr>
              <w:bidi/>
            </w:pPr>
            <w:r>
              <w:rPr>
                <w:rtl/>
              </w:rPr>
              <w:t xml:space="preserve">שכר טרחה והוצאות שנפסקו לחובת החייב</w:t>
            </w:r>
          </w:p>
        </w:tc>
        <w:tc>
          <w:tcPr>
            <w:tcW w:w="2340" w:type="dxa"/>
          </w:tcPr>
          <w:p>
            <w:pPr>
              <w:bidi/>
            </w:pPr>
            <w:r>
              <w:rPr>
                <w:rtl/>
              </w:rPr>
              <w:t xml:space="preserve">החייב</w:t>
            </w:r>
          </w:p>
        </w:tc>
        <w:tc>
          <w:tcPr>
            <w:tcW w:w="2340" w:type="dxa"/>
          </w:tcPr>
          <w:p>
            <w:pPr>
              <w:bidi/>
            </w:pPr>
            <w:r>
              <w:rPr>
                <w:rtl/>
              </w:rPr>
              <w:t xml:space="preserve">לפי ההחלטה</w:t>
            </w:r>
          </w:p>
        </w:tc>
        <w:tc>
          <w:tcPr>
            <w:tcW w:w="2340" w:type="dxa"/>
          </w:tcPr>
          <w:p>
            <w:pPr>
              <w:bidi/>
            </w:pPr>
            <w:r>
              <w:rPr>
                <w:rtl/>
              </w:rPr>
              <w:t xml:space="preserve">רושמת את הסכום שנפסק. כשנגבה – מיוחס למשרד.</w:t>
            </w:r>
          </w:p>
        </w:tc>
      </w:tr>
      <w:tr>
        <w:tc>
          <w:tcPr>
            <w:tcW w:w="2340" w:type="dxa"/>
          </w:tcPr>
          <w:p>
            <w:pPr>
              <w:bidi/>
            </w:pPr>
            <w:r>
              <w:rPr>
                <w:rtl/>
              </w:rPr>
              <w:t xml:space="preserve">חברת ניהול</w:t>
            </w:r>
          </w:p>
        </w:tc>
        <w:tc>
          <w:tcPr>
            <w:tcW w:w="2340" w:type="dxa"/>
          </w:tcPr>
          <w:p>
            <w:pPr/>
            <w:r>
              <w:t xml:space="preserve">–</w:t>
            </w:r>
          </w:p>
        </w:tc>
        <w:tc>
          <w:tcPr>
            <w:tcW w:w="2340" w:type="dxa"/>
          </w:tcPr>
          <w:p>
            <w:pPr>
              <w:bidi/>
            </w:pPr>
            <w:r>
              <w:rPr>
                <w:rtl/>
              </w:rPr>
              <w:t xml:space="preserve">ללא עלות</w:t>
            </w:r>
          </w:p>
        </w:tc>
        <w:tc>
          <w:tcPr>
            <w:tcW w:w="2340" w:type="dxa"/>
          </w:tcPr>
          <w:p>
            <w:pPr>
              <w:bidi/>
            </w:pPr>
            <w:r>
              <w:rPr>
                <w:rtl/>
              </w:rPr>
              <w:t xml:space="preserve">אין חיובים לחברת הניהול. החיובים נרשמים על נציגות הבניין.</w:t>
            </w:r>
          </w:p>
        </w:tc>
      </w:tr>
    </w:tbl>
    <w:p>
      <w:pPr>
        <w:bidi/>
      </w:pPr>
      <w:r>
        <w:rPr>
          <w:b/>
          <w:rtl/>
        </w:rPr>
        <w:t xml:space="preserve">הגדרות שעורך הדין מעדכן:</w:t>
      </w:r>
    </w:p>
    <w:p>
      <w:pPr>
        <w:pStyle w:val="ListParagraph"/>
        <w:numPr>
          <w:ilvl w:val="0"/>
          <w:numId w:val="13"/>
        </w:numPr>
        <w:bidi/>
      </w:pPr>
      <w:r>
        <w:rPr>
          <w:rtl/>
        </w:rPr>
        <w:t xml:space="preserve">סכום הוצאות הטיפול. מבוסס על התעריף המינימלי המומלץ של לשכת עורכי הדין, שמתעדכן ב-1 בינואר כל שנה.</w:t>
      </w:r>
    </w:p>
    <w:p>
      <w:pPr>
        <w:pStyle w:val="ListParagraph"/>
        <w:numPr>
          <w:ilvl w:val="0"/>
          <w:numId w:val="13"/>
        </w:numPr>
        <w:bidi/>
      </w:pPr>
      <w:r>
        <w:rPr>
          <w:rtl/>
        </w:rPr>
        <w:t xml:space="preserve">סכום הוויתור, אחוז שכר ההצלחה ושיעור המע"מ.</w:t>
      </w:r>
    </w:p>
    <w:p>
      <w:pPr>
        <w:pStyle w:val="ListParagraph"/>
        <w:numPr>
          <w:ilvl w:val="0"/>
          <w:numId w:val="13"/>
        </w:numPr>
        <w:bidi/>
      </w:pPr>
      <w:r>
        <w:rPr>
          <w:rtl/>
        </w:rPr>
        <w:t xml:space="preserve">מספר הימים שהנציגות מחויבת לדווח בו על תשלום ישיר.</w:t>
      </w:r>
    </w:p>
    <w:p>
      <w:pPr>
        <w:bidi/>
      </w:pPr>
      <w:r>
        <w:rPr>
          <w:b/>
          <w:rtl/>
        </w:rPr>
        <w:t xml:space="preserve">דוח חיובים חודשי לכל נציגות:</w:t>
      </w:r>
      <w:r>
        <w:rPr>
          <w:rtl/>
        </w:rPr>
        <w:t xml:space="preserve"> סכומי וויתור ושכר הצלחה, להפקת חשבונית ידנית על ידי המשרד. חיבור למערכת חשבוניות – מחוץ להיקף הגרסה הראשונה.</w:t>
      </w:r>
    </w:p>
    <w:p>
      <w:pPr>
        <w:pStyle w:val="Heading2"/>
        <w:bidi/>
      </w:pPr>
      <w:r>
        <w:rPr>
          <w:rtl/>
        </w:rPr>
        <w:t xml:space="preserve">מבנה נתונים</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bidi/>
            </w:pPr>
            <w:r>
              <w:rPr>
                <w:rtl/>
              </w:rPr>
              <w:t xml:space="preserve">ישות</w:t>
            </w:r>
          </w:p>
        </w:tc>
        <w:tc>
          <w:tcPr>
            <w:tcW w:w="3120" w:type="dxa"/>
            <w:shd w:val="clear" w:color="auto" w:fill="F2F2F2"/>
          </w:tcPr>
          <w:p>
            <w:pPr>
              <w:bidi/>
            </w:pPr>
            <w:r>
              <w:rPr>
                <w:rtl/>
              </w:rPr>
              <w:t xml:space="preserve">שדות עיקריים</w:t>
            </w:r>
          </w:p>
        </w:tc>
        <w:tc>
          <w:tcPr>
            <w:tcW w:w="3120" w:type="dxa"/>
            <w:shd w:val="clear" w:color="auto" w:fill="F2F2F2"/>
          </w:tcPr>
          <w:p>
            <w:pPr>
              <w:bidi/>
            </w:pPr>
            <w:r>
              <w:rPr>
                <w:rtl/>
              </w:rPr>
              <w:t xml:space="preserve">קשרים</w:t>
            </w:r>
          </w:p>
        </w:tc>
      </w:tr>
      <w:tr>
        <w:tc>
          <w:tcPr>
            <w:tcW w:w="3120" w:type="dxa"/>
          </w:tcPr>
          <w:p>
            <w:pPr>
              <w:bidi/>
            </w:pPr>
            <w:r>
              <w:rPr>
                <w:rtl/>
              </w:rPr>
              <w:t xml:space="preserve">משתמש</w:t>
            </w:r>
          </w:p>
        </w:tc>
        <w:tc>
          <w:tcPr>
            <w:tcW w:w="3120" w:type="dxa"/>
          </w:tcPr>
          <w:p>
            <w:pPr>
              <w:bidi/>
            </w:pPr>
            <w:r>
              <w:rPr>
                <w:rtl/>
              </w:rPr>
              <w:t xml:space="preserve">שם, ת.ז., נייד מאומת, מייל, תפקיד (עו"ד / נציגות / חברת ניהול)</w:t>
            </w:r>
          </w:p>
        </w:tc>
        <w:tc>
          <w:tcPr>
            <w:tcW w:w="3120" w:type="dxa"/>
          </w:tcPr>
          <w:p>
            <w:pPr>
              <w:bidi/>
            </w:pPr>
            <w:r>
              <w:rPr>
                <w:rtl/>
              </w:rPr>
              <w:t xml:space="preserve">משויך לבניין אחד או יותר</w:t>
            </w:r>
          </w:p>
        </w:tc>
      </w:tr>
      <w:tr>
        <w:tc>
          <w:tcPr>
            <w:tcW w:w="3120" w:type="dxa"/>
          </w:tcPr>
          <w:p>
            <w:pPr>
              <w:bidi/>
            </w:pPr>
            <w:r>
              <w:rPr>
                <w:rtl/>
              </w:rPr>
              <w:t xml:space="preserve">חברת ניהול</w:t>
            </w:r>
          </w:p>
        </w:tc>
        <w:tc>
          <w:tcPr>
            <w:tcW w:w="3120" w:type="dxa"/>
          </w:tcPr>
          <w:p>
            <w:pPr>
              <w:bidi/>
            </w:pPr>
            <w:r>
              <w:rPr>
                <w:rtl/>
              </w:rPr>
              <w:t xml:space="preserve">שם, ח.פ., אנשי קשר</w:t>
            </w:r>
          </w:p>
        </w:tc>
        <w:tc>
          <w:tcPr>
            <w:tcW w:w="3120" w:type="dxa"/>
          </w:tcPr>
          <w:p>
            <w:pPr>
              <w:bidi/>
            </w:pPr>
            <w:r>
              <w:rPr>
                <w:rtl/>
              </w:rPr>
              <w:t xml:space="preserve">מנהלת בניינים</w:t>
            </w:r>
          </w:p>
        </w:tc>
      </w:tr>
      <w:tr>
        <w:tc>
          <w:tcPr>
            <w:tcW w:w="3120" w:type="dxa"/>
          </w:tcPr>
          <w:p>
            <w:pPr>
              <w:bidi/>
            </w:pPr>
            <w:r>
              <w:rPr>
                <w:rtl/>
              </w:rPr>
              <w:t xml:space="preserve">בניין</w:t>
            </w:r>
          </w:p>
        </w:tc>
        <w:tc>
          <w:tcPr>
            <w:tcW w:w="3120" w:type="dxa"/>
          </w:tcPr>
          <w:p>
            <w:pPr>
              <w:bidi/>
            </w:pPr>
            <w:r>
              <w:rPr>
                <w:rtl/>
              </w:rPr>
              <w:t xml:space="preserve">כתובת, מספר דירות, דמי ועד ממוצעים, סטטוס (ממתין / מאושר / נדחה), יש בסיס להוצאות טיפול (כן/לא), רשימת האימות</w:t>
            </w:r>
          </w:p>
        </w:tc>
        <w:tc>
          <w:tcPr>
            <w:tcW w:w="3120" w:type="dxa"/>
          </w:tcPr>
          <w:p>
            <w:pPr>
              <w:bidi/>
            </w:pPr>
            <w:r>
              <w:rPr>
                <w:rtl/>
              </w:rPr>
              <w:t xml:space="preserve">שייך לנציגות, ואולי לחברת ניהול</w:t>
            </w:r>
          </w:p>
        </w:tc>
      </w:tr>
      <w:tr>
        <w:tc>
          <w:tcPr>
            <w:tcW w:w="3120" w:type="dxa"/>
          </w:tcPr>
          <w:p>
            <w:pPr>
              <w:bidi/>
            </w:pPr>
            <w:r>
              <w:rPr>
                <w:rtl/>
              </w:rPr>
              <w:t xml:space="preserve">מסמך</w:t>
            </w:r>
          </w:p>
        </w:tc>
        <w:tc>
          <w:tcPr>
            <w:tcW w:w="3120" w:type="dxa"/>
          </w:tcPr>
          <w:p>
            <w:pPr>
              <w:bidi/>
            </w:pPr>
            <w:r>
              <w:rPr>
                <w:rtl/>
              </w:rPr>
              <w:t xml:space="preserve">סוג (ייפוי כוח, הסכם, פרוטוקול, כרטסת, החלטת אסיפה), קובץ, תאריך, גרסה, חתימה</w:t>
            </w:r>
          </w:p>
        </w:tc>
        <w:tc>
          <w:tcPr>
            <w:tcW w:w="3120" w:type="dxa"/>
          </w:tcPr>
          <w:p>
            <w:pPr>
              <w:bidi/>
            </w:pPr>
            <w:r>
              <w:rPr>
                <w:rtl/>
              </w:rPr>
              <w:t xml:space="preserve">שייך לבניין או לתיק</w:t>
            </w:r>
          </w:p>
        </w:tc>
      </w:tr>
      <w:tr>
        <w:tc>
          <w:tcPr>
            <w:tcW w:w="3120" w:type="dxa"/>
          </w:tcPr>
          <w:p>
            <w:pPr>
              <w:bidi/>
            </w:pPr>
            <w:r>
              <w:rPr>
                <w:rtl/>
              </w:rPr>
              <w:t xml:space="preserve">תיק (חייב)</w:t>
            </w:r>
          </w:p>
        </w:tc>
        <w:tc>
          <w:tcPr>
            <w:tcW w:w="3120" w:type="dxa"/>
          </w:tcPr>
          <w:p>
            <w:pPr>
              <w:bidi/>
            </w:pPr>
            <w:r>
              <w:rPr>
                <w:rtl/>
              </w:rPr>
              <w:t xml:space="preserve">שם, דירה, בעלים/שוכר, נייד, מייל, קרן, תקופה, הוצאות טיפול, סטטוס, סימוני AI</w:t>
            </w:r>
          </w:p>
        </w:tc>
        <w:tc>
          <w:tcPr>
            <w:tcW w:w="3120" w:type="dxa"/>
          </w:tcPr>
          <w:p>
            <w:pPr>
              <w:bidi/>
            </w:pPr>
            <w:r>
              <w:rPr>
                <w:rtl/>
              </w:rPr>
              <w:t xml:space="preserve">שייך לבניין</w:t>
            </w:r>
          </w:p>
        </w:tc>
      </w:tr>
      <w:tr>
        <w:tc>
          <w:tcPr>
            <w:tcW w:w="3120" w:type="dxa"/>
          </w:tcPr>
          <w:p>
            <w:pPr>
              <w:bidi/>
            </w:pPr>
            <w:r>
              <w:rPr>
                <w:rtl/>
              </w:rPr>
              <w:t xml:space="preserve">מכתב</w:t>
            </w:r>
          </w:p>
        </w:tc>
        <w:tc>
          <w:tcPr>
            <w:tcW w:w="3120" w:type="dxa"/>
          </w:tcPr>
          <w:p>
            <w:pPr>
              <w:bidi/>
            </w:pPr>
            <w:r>
              <w:rPr>
                <w:rtl/>
              </w:rPr>
              <w:t xml:space="preserve">סוג (ראשון / התראה / המשך), PDF, תאריך אישור, מאשר</w:t>
            </w:r>
          </w:p>
        </w:tc>
        <w:tc>
          <w:tcPr>
            <w:tcW w:w="3120" w:type="dxa"/>
          </w:tcPr>
          <w:p>
            <w:pPr>
              <w:bidi/>
            </w:pPr>
            <w:r>
              <w:rPr>
                <w:rtl/>
              </w:rPr>
              <w:t xml:space="preserve">שייך לתיק</w:t>
            </w:r>
          </w:p>
        </w:tc>
      </w:tr>
      <w:tr>
        <w:tc>
          <w:tcPr>
            <w:tcW w:w="3120" w:type="dxa"/>
          </w:tcPr>
          <w:p>
            <w:pPr>
              <w:bidi/>
            </w:pPr>
            <w:r>
              <w:rPr>
                <w:rtl/>
              </w:rPr>
              <w:t xml:space="preserve">שליחה</w:t>
            </w:r>
          </w:p>
        </w:tc>
        <w:tc>
          <w:tcPr>
            <w:tcW w:w="3120" w:type="dxa"/>
          </w:tcPr>
          <w:p>
            <w:pPr>
              <w:bidi/>
            </w:pPr>
            <w:r>
              <w:rPr>
                <w:rtl/>
              </w:rPr>
              <w:t xml:space="preserve">ערוץ, תאריך ושעה, סטטוס מסירה, מספר מעקב רשום</w:t>
            </w:r>
          </w:p>
        </w:tc>
        <w:tc>
          <w:tcPr>
            <w:tcW w:w="3120" w:type="dxa"/>
          </w:tcPr>
          <w:p>
            <w:pPr>
              <w:bidi/>
            </w:pPr>
            <w:r>
              <w:rPr>
                <w:rtl/>
              </w:rPr>
              <w:t xml:space="preserve">שייכת למכתב</w:t>
            </w:r>
          </w:p>
        </w:tc>
      </w:tr>
      <w:tr>
        <w:tc>
          <w:tcPr>
            <w:tcW w:w="3120" w:type="dxa"/>
          </w:tcPr>
          <w:p>
            <w:pPr>
              <w:bidi/>
            </w:pPr>
            <w:r>
              <w:rPr>
                <w:rtl/>
              </w:rPr>
              <w:t xml:space="preserve">תשלום</w:t>
            </w:r>
          </w:p>
        </w:tc>
        <w:tc>
          <w:tcPr>
            <w:tcW w:w="3120" w:type="dxa"/>
          </w:tcPr>
          <w:p>
            <w:pPr>
              <w:bidi/>
            </w:pPr>
            <w:r>
              <w:rPr>
                <w:rtl/>
              </w:rPr>
              <w:t xml:space="preserve">סכום, תאריך, דרך (דרך המשרד / ישירות ללקוח), קרן / הוצאות טיפול / הוצאות שנפסקו</w:t>
            </w:r>
          </w:p>
        </w:tc>
        <w:tc>
          <w:tcPr>
            <w:tcW w:w="3120" w:type="dxa"/>
          </w:tcPr>
          <w:p>
            <w:pPr>
              <w:bidi/>
            </w:pPr>
            <w:r>
              <w:rPr>
                <w:rtl/>
              </w:rPr>
              <w:t xml:space="preserve">שייך לתיק</w:t>
            </w:r>
          </w:p>
        </w:tc>
      </w:tr>
      <w:tr>
        <w:tc>
          <w:tcPr>
            <w:tcW w:w="3120" w:type="dxa"/>
          </w:tcPr>
          <w:p>
            <w:pPr>
              <w:bidi/>
            </w:pPr>
            <w:r>
              <w:rPr>
                <w:rtl/>
              </w:rPr>
              <w:t xml:space="preserve">אירוע</w:t>
            </w:r>
          </w:p>
        </w:tc>
        <w:tc>
          <w:tcPr>
            <w:tcW w:w="3120" w:type="dxa"/>
          </w:tcPr>
          <w:p>
            <w:pPr>
              <w:bidi/>
            </w:pPr>
            <w:r>
              <w:rPr>
                <w:rtl/>
              </w:rPr>
              <w:t xml:space="preserve">מי עשה מה ומתי (יומן בלתי ניתן לעריכה)</w:t>
            </w:r>
          </w:p>
        </w:tc>
        <w:tc>
          <w:tcPr>
            <w:tcW w:w="3120" w:type="dxa"/>
          </w:tcPr>
          <w:p>
            <w:pPr>
              <w:bidi/>
            </w:pPr>
            <w:r>
              <w:rPr>
                <w:rtl/>
              </w:rPr>
              <w:t xml:space="preserve">על כל ישות</w:t>
            </w:r>
          </w:p>
        </w:tc>
      </w:tr>
    </w:tbl>
    <w:p>
      <w:pPr>
        <w:bidi/>
      </w:pPr>
      <w:r>
        <w:rPr>
          <w:b/>
          <w:rtl/>
        </w:rPr>
        <w:t xml:space="preserve">סטטוסי תיק:</w:t>
      </w:r>
      <w:r>
        <w:rPr>
          <w:rtl/>
        </w:rPr>
        <w:t xml:space="preserve"> חדש ← ממתין לאישור ← נשלח ← התראה נשלחה ← שולם / שולם חלקית / מוקפא (חוב שנוי במחלוקת) / להליך / נסגר / נסגר בוויתור על הוצאות.</w:t>
      </w:r>
    </w:p>
    <w:p>
      <w:pPr>
        <w:pStyle w:val="Heading2"/>
        <w:bidi/>
      </w:pPr>
      <w:r>
        <w:rPr>
          <w:rtl/>
        </w:rPr>
        <w:t xml:space="preserve">אבטחה, פרטיות ודרישות משפטיות</w:t>
      </w:r>
    </w:p>
    <w:p>
      <w:pPr>
        <w:bidi/>
      </w:pPr>
      <w:r>
        <w:rPr>
          <w:b/>
          <w:rtl/>
        </w:rPr>
        <w:t xml:space="preserve">אבטחה ופרטיות</w:t>
      </w:r>
      <w:r>
        <w:rPr>
          <w:rtl/>
        </w:rPr>
        <w:t xml:space="preserve"> (מאגר הכולל שמות, טלפונים וחובות, כפוף לחוק הגנת הפרטיות):</w:t>
      </w:r>
    </w:p>
    <w:p>
      <w:pPr>
        <w:pStyle w:val="ListParagraph"/>
        <w:numPr>
          <w:ilvl w:val="0"/>
          <w:numId w:val="14"/>
        </w:numPr>
        <w:bidi/>
      </w:pPr>
      <w:r>
        <w:rPr>
          <w:rtl/>
        </w:rPr>
        <w:t xml:space="preserve">אחסון הנתונים בשרתים מוצפנים, הצפנה במעבר ובמנוחה.</w:t>
      </w:r>
    </w:p>
    <w:p>
      <w:pPr>
        <w:pStyle w:val="ListParagraph"/>
        <w:numPr>
          <w:ilvl w:val="0"/>
          <w:numId w:val="14"/>
        </w:numPr>
        <w:bidi/>
      </w:pPr>
      <w:r>
        <w:rPr>
          <w:rtl/>
        </w:rPr>
        <w:t xml:space="preserve">קישורי PDF מאובטחים, אישיים לכל חייב, עם תוקף מוגבל.</w:t>
      </w:r>
    </w:p>
    <w:p>
      <w:pPr>
        <w:pStyle w:val="ListParagraph"/>
        <w:numPr>
          <w:ilvl w:val="0"/>
          <w:numId w:val="14"/>
        </w:numPr>
        <w:bidi/>
      </w:pPr>
      <w:r>
        <w:rPr>
          <w:rtl/>
        </w:rPr>
        <w:t xml:space="preserve">נציג רואה רק את הבניין שלו. חייב רואה רק את המכתב שלו.</w:t>
      </w:r>
    </w:p>
    <w:p>
      <w:pPr>
        <w:pStyle w:val="ListParagraph"/>
        <w:numPr>
          <w:ilvl w:val="0"/>
          <w:numId w:val="14"/>
        </w:numPr>
        <w:bidi/>
      </w:pPr>
      <w:r>
        <w:rPr>
          <w:rtl/>
        </w:rPr>
        <w:t xml:space="preserve">יומן פעולות מלא (ישות "אירוע").</w:t>
      </w:r>
    </w:p>
    <w:p>
      <w:pPr>
        <w:pStyle w:val="ListParagraph"/>
        <w:numPr>
          <w:ilvl w:val="0"/>
          <w:numId w:val="14"/>
        </w:numPr>
        <w:bidi/>
      </w:pPr>
      <w:r>
        <w:rPr>
          <w:rtl/>
        </w:rPr>
        <w:t xml:space="preserve">מחיקת נתוני תיקים סגורים אחרי תקופה שקובע עורך הדין.</w:t>
      </w:r>
    </w:p>
    <w:p>
      <w:pPr>
        <w:pStyle w:val="ListParagraph"/>
        <w:numPr>
          <w:ilvl w:val="0"/>
          <w:numId w:val="14"/>
        </w:numPr>
        <w:bidi/>
      </w:pPr>
      <w:r>
        <w:rPr>
          <w:rtl/>
        </w:rPr>
        <w:t xml:space="preserve">אם נשלחים נתונים לשירות AI חיצוני: רק מה שנדרש, ובספק שאינו מאמן מודלים על הנתונים.</w:t>
      </w:r>
    </w:p>
    <w:p>
      <w:pPr>
        <w:bidi/>
      </w:pPr>
      <w:r>
        <w:rPr>
          <w:b/>
          <w:rtl/>
        </w:rPr>
        <w:t xml:space="preserve">דרישות משפטיות שהמערכת אוכפת:</w:t>
      </w:r>
    </w:p>
    <w:p>
      <w:pPr>
        <w:pStyle w:val="ListParagraph"/>
        <w:numPr>
          <w:ilvl w:val="0"/>
          <w:numId w:val="15"/>
        </w:numPr>
        <w:bidi/>
      </w:pPr>
      <w:r>
        <w:rPr>
          <w:rtl/>
        </w:rPr>
        <w:t xml:space="preserve">אין מכתב ללא ייפוי כוח והסכם שכר טרחה חתומים לבניין.</w:t>
      </w:r>
    </w:p>
    <w:p>
      <w:pPr>
        <w:pStyle w:val="ListParagraph"/>
        <w:numPr>
          <w:ilvl w:val="0"/>
          <w:numId w:val="15"/>
        </w:numPr>
        <w:bidi/>
      </w:pPr>
      <w:r>
        <w:rPr>
          <w:rtl/>
        </w:rPr>
        <w:t xml:space="preserve">אין מכתב ללא אישור עורך הדין.</w:t>
      </w:r>
    </w:p>
    <w:p>
      <w:pPr>
        <w:pStyle w:val="ListParagraph"/>
        <w:numPr>
          <w:ilvl w:val="0"/>
          <w:numId w:val="15"/>
        </w:numPr>
        <w:bidi/>
      </w:pPr>
      <w:r>
        <w:rPr>
          <w:rtl/>
        </w:rPr>
        <w:t xml:space="preserve">הוצאות טיפול מופיעות במכתב רק כשעורך הדין סימן שיש בסיס בבניין.</w:t>
      </w:r>
    </w:p>
    <w:p>
      <w:pPr>
        <w:pStyle w:val="ListParagraph"/>
        <w:numPr>
          <w:ilvl w:val="0"/>
          <w:numId w:val="15"/>
        </w:numPr>
        <w:bidi/>
      </w:pPr>
      <w:r>
        <w:rPr>
          <w:rtl/>
        </w:rPr>
        <w:t xml:space="preserve">חייב שסימן "החוב אינו נכון" מקפיא את התיק עד החלטת עורך הדין.</w:t>
      </w:r>
    </w:p>
    <w:p>
      <w:pPr>
        <w:pStyle w:val="ListParagraph"/>
        <w:numPr>
          <w:ilvl w:val="0"/>
          <w:numId w:val="15"/>
        </w:numPr>
        <w:bidi/>
      </w:pPr>
      <w:r>
        <w:rPr>
          <w:rtl/>
        </w:rPr>
        <w:t xml:space="preserve">אין שליחה אוטומטית בוואטסאפ.</w:t>
      </w:r>
    </w:p>
    <w:p>
      <w:pPr>
        <w:bidi/>
      </w:pPr>
      <w:r>
        <w:rPr>
          <w:b/>
          <w:rtl/>
        </w:rPr>
        <w:t xml:space="preserve">תוכן שיווקי במערכת ובאתר</w:t>
      </w:r>
      <w:r>
        <w:rPr>
          <w:rtl/>
        </w:rPr>
        <w:t xml:space="preserve"> כפוף לכללי הפרסומת של לשכת עורכי הדין: ללא התייחסות לשכר טרחה, הנחות או הבטחת תוצאות. הנוסחים מגיעים מעורך הדין, והמפתח לא מוסיף טקסט שיווקי משלו.</w:t>
      </w:r>
    </w:p>
    <w:p>
      <w:pPr>
        <w:pStyle w:val="Heading2"/>
        <w:bidi/>
      </w:pPr>
      <w:r>
        <w:rPr>
          <w:rtl/>
        </w:rPr>
        <w:t xml:space="preserve">מחוץ להיקף הגרסה הראשונה</w:t>
      </w:r>
    </w:p>
    <w:p>
      <w:pPr>
        <w:pStyle w:val="ListParagraph"/>
        <w:numPr>
          <w:ilvl w:val="0"/>
          <w:numId w:val="16"/>
        </w:numPr>
        <w:bidi/>
      </w:pPr>
      <w:r>
        <w:rPr>
          <w:rtl/>
        </w:rPr>
        <w:t xml:space="preserve">אימות בניינים אוטומטי מלא. עוברים אליו כשהאימות הידני לוקח יותר משעה בשבוע.</w:t>
      </w:r>
    </w:p>
    <w:p>
      <w:pPr>
        <w:pStyle w:val="ListParagraph"/>
        <w:numPr>
          <w:ilvl w:val="0"/>
          <w:numId w:val="16"/>
        </w:numPr>
        <w:bidi/>
      </w:pPr>
      <w:r>
        <w:rPr>
          <w:rtl/>
        </w:rPr>
        <w:t xml:space="preserve">הגשת תביעות למפקחת מתוך המערכת, ופתיחת תיקי הוצאה לפועל. בשלב הזה המערכת רק מסמנת תיק "להליך" ומייצאת את הנתונים.</w:t>
      </w:r>
    </w:p>
    <w:p>
      <w:pPr>
        <w:pStyle w:val="ListParagraph"/>
        <w:numPr>
          <w:ilvl w:val="0"/>
          <w:numId w:val="16"/>
        </w:numPr>
        <w:bidi/>
      </w:pPr>
      <w:r>
        <w:rPr>
          <w:rtl/>
        </w:rPr>
        <w:t xml:space="preserve">חיבור למערכות הנהלת חשבונות של חברות ניהול. בינתיים: ייבוא אקסל.</w:t>
      </w:r>
    </w:p>
    <w:p>
      <w:pPr>
        <w:pStyle w:val="ListParagraph"/>
        <w:numPr>
          <w:ilvl w:val="0"/>
          <w:numId w:val="16"/>
        </w:numPr>
        <w:bidi/>
      </w:pPr>
      <w:r>
        <w:rPr>
          <w:rtl/>
        </w:rPr>
        <w:t xml:space="preserve">הסדרי תשלומים אוטומטיים לחייבים.</w:t>
      </w:r>
    </w:p>
    <w:p>
      <w:pPr>
        <w:pStyle w:val="ListParagraph"/>
        <w:numPr>
          <w:ilvl w:val="0"/>
          <w:numId w:val="16"/>
        </w:numPr>
        <w:bidi/>
      </w:pPr>
      <w:r>
        <w:rPr>
          <w:rtl/>
        </w:rPr>
        <w:t xml:space="preserve">אפליקציית מובייל נפרדת. הגרסה הראשונה היא אתר שמותאם לנייד.</w:t>
      </w:r>
    </w:p>
    <w:p>
      <w:pPr>
        <w:bidi/>
      </w:pPr>
      <w:r>
        <w:rPr>
          <w:b/>
          <w:rtl/>
        </w:rPr>
        <w:t xml:space="preserve">שאלות פתוחות לעורך הדין:</w:t>
      </w:r>
    </w:p>
    <w:p>
      <w:pPr>
        <w:pStyle w:val="ListParagraph"/>
        <w:numPr>
          <w:ilvl w:val="0"/>
          <w:numId w:val="17"/>
        </w:numPr>
        <w:bidi/>
      </w:pPr>
      <w:r>
        <w:rPr>
          <w:rtl/>
        </w:rPr>
        <w:t xml:space="preserve">מספר הימים בין מכתב ראשון להתראה שנייה.</w:t>
      </w:r>
    </w:p>
    <w:p>
      <w:pPr>
        <w:pStyle w:val="ListParagraph"/>
        <w:numPr>
          <w:ilvl w:val="0"/>
          <w:numId w:val="17"/>
        </w:numPr>
        <w:bidi/>
      </w:pPr>
      <w:r>
        <w:rPr>
          <w:rtl/>
        </w:rPr>
        <w:t xml:space="preserve">נוסחי שני המכתבים, ההסכם וייפוי הכוח.</w:t>
      </w:r>
    </w:p>
    <w:p>
      <w:pPr>
        <w:pStyle w:val="ListParagraph"/>
        <w:numPr>
          <w:ilvl w:val="0"/>
          <w:numId w:val="17"/>
        </w:numPr>
        <w:bidi/>
      </w:pPr>
      <w:r>
        <w:rPr>
          <w:rtl/>
        </w:rPr>
        <w:t xml:space="preserve">ספק SMS, ספק חתימה דיגיטלית וספק סליקה לקישור התשלום.</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אפיון ועד בקליק – מכתב התראה לחייבי ועד בית</dc:title>
  <dc:description>Claude Docs node/937ca46e-baf2@22 docx-w6</dc:description>
  <cp:revision>22</cp:revision>
</cp:coreProperties>
</file>