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88" w:type="dxa"/>
        <w:jc w:val="center"/>
        <w:tblLayout w:type="fixed"/>
        <w:tblCellMar>
          <w:left w:w="10" w:type="dxa"/>
          <w:right w:w="10" w:type="dxa"/>
        </w:tblCellMar>
        <w:tblLook w:val="0000" w:firstRow="0" w:lastRow="0" w:firstColumn="0" w:lastColumn="0" w:noHBand="0" w:noVBand="0"/>
      </w:tblPr>
      <w:tblGrid>
        <w:gridCol w:w="9288"/>
      </w:tblGrid>
      <w:tr w:rsidR="00194A09">
        <w:trPr>
          <w:trHeight w:val="2880"/>
          <w:jc w:val="center"/>
        </w:trPr>
        <w:tc>
          <w:tcPr>
            <w:tcW w:w="9288" w:type="dxa"/>
            <w:tcMar>
              <w:top w:w="0" w:type="dxa"/>
              <w:left w:w="108" w:type="dxa"/>
              <w:bottom w:w="0" w:type="dxa"/>
              <w:right w:w="108" w:type="dxa"/>
            </w:tcMar>
          </w:tcPr>
          <w:p w:rsidR="00194A09" w:rsidRDefault="00194A09">
            <w:pPr>
              <w:pStyle w:val="Sansinterligne"/>
              <w:rPr>
                <w:rFonts w:ascii="Cambria" w:hAnsi="Cambria"/>
                <w:caps/>
              </w:rPr>
            </w:pPr>
          </w:p>
        </w:tc>
      </w:tr>
      <w:tr w:rsidR="00194A09">
        <w:trPr>
          <w:trHeight w:val="1440"/>
          <w:jc w:val="center"/>
        </w:trPr>
        <w:tc>
          <w:tcPr>
            <w:tcW w:w="9288" w:type="dxa"/>
            <w:tcBorders>
              <w:bottom w:val="single" w:sz="4" w:space="0" w:color="4F81BD"/>
            </w:tcBorders>
            <w:tcMar>
              <w:top w:w="0" w:type="dxa"/>
              <w:left w:w="108" w:type="dxa"/>
              <w:bottom w:w="0" w:type="dxa"/>
              <w:right w:w="108" w:type="dxa"/>
            </w:tcMar>
            <w:vAlign w:val="center"/>
          </w:tcPr>
          <w:p w:rsidR="00194A09" w:rsidRDefault="00EC1E05">
            <w:pPr>
              <w:pStyle w:val="Sansinterligne"/>
              <w:jc w:val="center"/>
            </w:pPr>
            <w:r>
              <w:rPr>
                <w:rFonts w:ascii="Cambria" w:hAnsi="Cambria"/>
                <w:sz w:val="80"/>
                <w:szCs w:val="80"/>
              </w:rPr>
              <w:t>Game Doc</w:t>
            </w:r>
          </w:p>
        </w:tc>
      </w:tr>
      <w:tr w:rsidR="00194A09">
        <w:trPr>
          <w:trHeight w:val="720"/>
          <w:jc w:val="center"/>
        </w:trPr>
        <w:tc>
          <w:tcPr>
            <w:tcW w:w="9288" w:type="dxa"/>
            <w:tcBorders>
              <w:top w:val="single" w:sz="4" w:space="0" w:color="4F81BD"/>
            </w:tcBorders>
            <w:tcMar>
              <w:top w:w="0" w:type="dxa"/>
              <w:left w:w="108" w:type="dxa"/>
              <w:bottom w:w="0" w:type="dxa"/>
              <w:right w:w="108" w:type="dxa"/>
            </w:tcMar>
            <w:vAlign w:val="center"/>
          </w:tcPr>
          <w:p w:rsidR="00194A09" w:rsidRDefault="00EC1E05">
            <w:pPr>
              <w:pStyle w:val="Sansinterligne"/>
              <w:jc w:val="center"/>
            </w:pPr>
            <w:r>
              <w:rPr>
                <w:rFonts w:ascii="Cambria" w:hAnsi="Cambria"/>
                <w:sz w:val="44"/>
                <w:szCs w:val="44"/>
              </w:rPr>
              <w:t>Projet Annue3A DJV</w:t>
            </w:r>
          </w:p>
        </w:tc>
      </w:tr>
      <w:tr w:rsidR="00194A09">
        <w:trPr>
          <w:trHeight w:val="360"/>
          <w:jc w:val="center"/>
        </w:trPr>
        <w:tc>
          <w:tcPr>
            <w:tcW w:w="9288" w:type="dxa"/>
            <w:tcMar>
              <w:top w:w="0" w:type="dxa"/>
              <w:left w:w="108" w:type="dxa"/>
              <w:bottom w:w="0" w:type="dxa"/>
              <w:right w:w="108" w:type="dxa"/>
            </w:tcMar>
            <w:vAlign w:val="center"/>
          </w:tcPr>
          <w:p w:rsidR="00194A09" w:rsidRDefault="00194A09">
            <w:pPr>
              <w:pStyle w:val="Sansinterligne"/>
              <w:jc w:val="center"/>
            </w:pPr>
          </w:p>
        </w:tc>
      </w:tr>
      <w:tr w:rsidR="00194A09">
        <w:trPr>
          <w:trHeight w:val="360"/>
          <w:jc w:val="center"/>
        </w:trPr>
        <w:tc>
          <w:tcPr>
            <w:tcW w:w="9288" w:type="dxa"/>
            <w:tcMar>
              <w:top w:w="0" w:type="dxa"/>
              <w:left w:w="108" w:type="dxa"/>
              <w:bottom w:w="0" w:type="dxa"/>
              <w:right w:w="108" w:type="dxa"/>
            </w:tcMar>
            <w:vAlign w:val="center"/>
          </w:tcPr>
          <w:p w:rsidR="00194A09" w:rsidRDefault="00EC1E05">
            <w:pPr>
              <w:pStyle w:val="Sansinterligne"/>
              <w:jc w:val="center"/>
            </w:pPr>
            <w:r>
              <w:rPr>
                <w:b/>
                <w:bCs/>
              </w:rPr>
              <w:t xml:space="preserve">Jonathan </w:t>
            </w:r>
            <w:proofErr w:type="spellStart"/>
            <w:r>
              <w:rPr>
                <w:b/>
                <w:bCs/>
              </w:rPr>
              <w:t>Bihet</w:t>
            </w:r>
            <w:proofErr w:type="spellEnd"/>
          </w:p>
        </w:tc>
      </w:tr>
      <w:tr w:rsidR="00194A09">
        <w:trPr>
          <w:trHeight w:val="360"/>
          <w:jc w:val="center"/>
        </w:trPr>
        <w:tc>
          <w:tcPr>
            <w:tcW w:w="9288" w:type="dxa"/>
            <w:tcMar>
              <w:top w:w="0" w:type="dxa"/>
              <w:left w:w="108" w:type="dxa"/>
              <w:bottom w:w="0" w:type="dxa"/>
              <w:right w:w="108" w:type="dxa"/>
            </w:tcMar>
            <w:vAlign w:val="center"/>
          </w:tcPr>
          <w:p w:rsidR="00194A09" w:rsidRDefault="00EC1E05">
            <w:pPr>
              <w:pStyle w:val="Sansinterligne"/>
              <w:jc w:val="center"/>
            </w:pPr>
            <w:r>
              <w:rPr>
                <w:b/>
                <w:bCs/>
              </w:rPr>
              <w:t xml:space="preserve">Thierry </w:t>
            </w:r>
            <w:proofErr w:type="spellStart"/>
            <w:r>
              <w:rPr>
                <w:b/>
                <w:bCs/>
              </w:rPr>
              <w:t>Destribats</w:t>
            </w:r>
            <w:proofErr w:type="spellEnd"/>
          </w:p>
        </w:tc>
      </w:tr>
    </w:tbl>
    <w:p w:rsidR="00194A09" w:rsidRDefault="00EC1E05">
      <w:pPr>
        <w:pStyle w:val="Standard"/>
        <w:jc w:val="center"/>
      </w:pPr>
      <w:r>
        <w:rPr>
          <w:b/>
        </w:rPr>
        <w:t xml:space="preserve">Jim </w:t>
      </w:r>
      <w:proofErr w:type="spellStart"/>
      <w:r>
        <w:rPr>
          <w:b/>
        </w:rPr>
        <w:t>Heyden</w:t>
      </w:r>
      <w:proofErr w:type="spellEnd"/>
    </w:p>
    <w:p w:rsidR="00194A09" w:rsidRDefault="00194A09">
      <w:pPr>
        <w:pStyle w:val="Standard"/>
      </w:pPr>
    </w:p>
    <w:p w:rsidR="00194A09" w:rsidRDefault="00194A09">
      <w:pPr>
        <w:pStyle w:val="Standard"/>
        <w:rPr>
          <w:rFonts w:ascii="Cambria" w:hAnsi="Cambria" w:cs="F"/>
          <w:color w:val="17365D"/>
          <w:spacing w:val="5"/>
          <w:sz w:val="52"/>
          <w:szCs w:val="52"/>
        </w:rPr>
      </w:pPr>
    </w:p>
    <w:p w:rsidR="00194A09" w:rsidRDefault="00EC1E05">
      <w:pPr>
        <w:pStyle w:val="ContentsHeading"/>
        <w:pageBreakBefore/>
        <w:outlineLvl w:val="9"/>
      </w:pPr>
      <w:bookmarkStart w:id="0" w:name="_Toc352275514"/>
      <w:r>
        <w:lastRenderedPageBreak/>
        <w:t>Table des matières</w:t>
      </w:r>
      <w:bookmarkEnd w:id="0"/>
    </w:p>
    <w:p w:rsidR="002C5EED" w:rsidRDefault="00EC1E05">
      <w:pPr>
        <w:pStyle w:val="TM1"/>
        <w:tabs>
          <w:tab w:val="right" w:leader="dot" w:pos="9062"/>
        </w:tabs>
        <w:rPr>
          <w:noProof/>
        </w:rPr>
      </w:pPr>
      <w:r>
        <w:rPr>
          <w:rFonts w:ascii="Cambria" w:hAnsi="Cambria" w:cs="F"/>
          <w:b/>
          <w:bCs/>
          <w:color w:val="365F91"/>
          <w:sz w:val="28"/>
          <w:szCs w:val="28"/>
          <w:lang w:eastAsia="fr-FR"/>
        </w:rPr>
        <w:fldChar w:fldCharType="begin"/>
      </w:r>
      <w:r>
        <w:instrText xml:space="preserve"> TOC \o "1-3" \h </w:instrText>
      </w:r>
      <w:r>
        <w:rPr>
          <w:rFonts w:ascii="Cambria" w:hAnsi="Cambria" w:cs="F"/>
          <w:b/>
          <w:bCs/>
          <w:color w:val="365F91"/>
          <w:sz w:val="28"/>
          <w:szCs w:val="28"/>
          <w:lang w:eastAsia="fr-FR"/>
        </w:rPr>
        <w:fldChar w:fldCharType="separate"/>
      </w:r>
      <w:hyperlink w:anchor="_Toc352275514" w:history="1">
        <w:r w:rsidR="002C5EED" w:rsidRPr="00FE4EC8">
          <w:rPr>
            <w:rStyle w:val="Lienhypertexte"/>
            <w:noProof/>
          </w:rPr>
          <w:t>Table des matières</w:t>
        </w:r>
        <w:r w:rsidR="002C5EED">
          <w:rPr>
            <w:noProof/>
          </w:rPr>
          <w:tab/>
        </w:r>
        <w:r w:rsidR="002C5EED">
          <w:rPr>
            <w:noProof/>
          </w:rPr>
          <w:fldChar w:fldCharType="begin"/>
        </w:r>
        <w:r w:rsidR="002C5EED">
          <w:rPr>
            <w:noProof/>
          </w:rPr>
          <w:instrText xml:space="preserve"> PAGEREF _Toc352275514 \h </w:instrText>
        </w:r>
        <w:r w:rsidR="002C5EED">
          <w:rPr>
            <w:noProof/>
          </w:rPr>
        </w:r>
        <w:r w:rsidR="002C5EED">
          <w:rPr>
            <w:noProof/>
          </w:rPr>
          <w:fldChar w:fldCharType="separate"/>
        </w:r>
        <w:r w:rsidR="002C5EED">
          <w:rPr>
            <w:noProof/>
          </w:rPr>
          <w:t>2</w:t>
        </w:r>
        <w:r w:rsidR="002C5EED">
          <w:rPr>
            <w:noProof/>
          </w:rPr>
          <w:fldChar w:fldCharType="end"/>
        </w:r>
      </w:hyperlink>
    </w:p>
    <w:p w:rsidR="002C5EED" w:rsidRDefault="002C5EED">
      <w:pPr>
        <w:pStyle w:val="TM1"/>
        <w:tabs>
          <w:tab w:val="right" w:leader="dot" w:pos="9062"/>
        </w:tabs>
        <w:rPr>
          <w:noProof/>
        </w:rPr>
      </w:pPr>
      <w:hyperlink w:anchor="_Toc352275515" w:history="1">
        <w:r w:rsidRPr="00FE4EC8">
          <w:rPr>
            <w:rStyle w:val="Lienhypertexte"/>
            <w:noProof/>
          </w:rPr>
          <w:t>I. Présentation</w:t>
        </w:r>
        <w:r>
          <w:rPr>
            <w:noProof/>
          </w:rPr>
          <w:tab/>
        </w:r>
        <w:r>
          <w:rPr>
            <w:noProof/>
          </w:rPr>
          <w:fldChar w:fldCharType="begin"/>
        </w:r>
        <w:r>
          <w:rPr>
            <w:noProof/>
          </w:rPr>
          <w:instrText xml:space="preserve"> PAGEREF _Toc352275515 \h </w:instrText>
        </w:r>
        <w:r>
          <w:rPr>
            <w:noProof/>
          </w:rPr>
        </w:r>
        <w:r>
          <w:rPr>
            <w:noProof/>
          </w:rPr>
          <w:fldChar w:fldCharType="separate"/>
        </w:r>
        <w:r>
          <w:rPr>
            <w:noProof/>
          </w:rPr>
          <w:t>4</w:t>
        </w:r>
        <w:r>
          <w:rPr>
            <w:noProof/>
          </w:rPr>
          <w:fldChar w:fldCharType="end"/>
        </w:r>
      </w:hyperlink>
    </w:p>
    <w:p w:rsidR="002C5EED" w:rsidRDefault="002C5EED">
      <w:pPr>
        <w:pStyle w:val="TM2"/>
        <w:tabs>
          <w:tab w:val="right" w:leader="dot" w:pos="9062"/>
        </w:tabs>
        <w:rPr>
          <w:noProof/>
        </w:rPr>
      </w:pPr>
      <w:hyperlink w:anchor="_Toc352275516" w:history="1">
        <w:r w:rsidRPr="00FE4EC8">
          <w:rPr>
            <w:rStyle w:val="Lienhypertexte"/>
            <w:noProof/>
          </w:rPr>
          <w:t>1. Contexte &amp; Personnage</w:t>
        </w:r>
        <w:r>
          <w:rPr>
            <w:noProof/>
          </w:rPr>
          <w:tab/>
        </w:r>
        <w:r>
          <w:rPr>
            <w:noProof/>
          </w:rPr>
          <w:fldChar w:fldCharType="begin"/>
        </w:r>
        <w:r>
          <w:rPr>
            <w:noProof/>
          </w:rPr>
          <w:instrText xml:space="preserve"> PAGEREF _Toc352275516 \h </w:instrText>
        </w:r>
        <w:r>
          <w:rPr>
            <w:noProof/>
          </w:rPr>
        </w:r>
        <w:r>
          <w:rPr>
            <w:noProof/>
          </w:rPr>
          <w:fldChar w:fldCharType="separate"/>
        </w:r>
        <w:r>
          <w:rPr>
            <w:noProof/>
          </w:rPr>
          <w:t>4</w:t>
        </w:r>
        <w:r>
          <w:rPr>
            <w:noProof/>
          </w:rPr>
          <w:fldChar w:fldCharType="end"/>
        </w:r>
      </w:hyperlink>
    </w:p>
    <w:p w:rsidR="002C5EED" w:rsidRDefault="002C5EED">
      <w:pPr>
        <w:pStyle w:val="TM2"/>
        <w:tabs>
          <w:tab w:val="right" w:leader="dot" w:pos="9062"/>
        </w:tabs>
        <w:rPr>
          <w:noProof/>
        </w:rPr>
      </w:pPr>
      <w:hyperlink w:anchor="_Toc352275517" w:history="1">
        <w:r w:rsidRPr="00FE4EC8">
          <w:rPr>
            <w:rStyle w:val="Lienhypertexte"/>
            <w:noProof/>
          </w:rPr>
          <w:t>2. Cible</w:t>
        </w:r>
        <w:r>
          <w:rPr>
            <w:noProof/>
          </w:rPr>
          <w:tab/>
        </w:r>
        <w:r>
          <w:rPr>
            <w:noProof/>
          </w:rPr>
          <w:fldChar w:fldCharType="begin"/>
        </w:r>
        <w:r>
          <w:rPr>
            <w:noProof/>
          </w:rPr>
          <w:instrText xml:space="preserve"> PAGEREF _Toc352275517 \h </w:instrText>
        </w:r>
        <w:r>
          <w:rPr>
            <w:noProof/>
          </w:rPr>
        </w:r>
        <w:r>
          <w:rPr>
            <w:noProof/>
          </w:rPr>
          <w:fldChar w:fldCharType="separate"/>
        </w:r>
        <w:r>
          <w:rPr>
            <w:noProof/>
          </w:rPr>
          <w:t>4</w:t>
        </w:r>
        <w:r>
          <w:rPr>
            <w:noProof/>
          </w:rPr>
          <w:fldChar w:fldCharType="end"/>
        </w:r>
      </w:hyperlink>
    </w:p>
    <w:p w:rsidR="002C5EED" w:rsidRDefault="002C5EED">
      <w:pPr>
        <w:pStyle w:val="TM2"/>
        <w:tabs>
          <w:tab w:val="right" w:leader="dot" w:pos="9062"/>
        </w:tabs>
        <w:rPr>
          <w:noProof/>
        </w:rPr>
      </w:pPr>
      <w:hyperlink w:anchor="_Toc352275518" w:history="1">
        <w:r w:rsidRPr="00FE4EC8">
          <w:rPr>
            <w:rStyle w:val="Lienhypertexte"/>
            <w:noProof/>
          </w:rPr>
          <w:t>3. Principes &amp; But</w:t>
        </w:r>
        <w:r>
          <w:rPr>
            <w:noProof/>
          </w:rPr>
          <w:tab/>
        </w:r>
        <w:r>
          <w:rPr>
            <w:noProof/>
          </w:rPr>
          <w:fldChar w:fldCharType="begin"/>
        </w:r>
        <w:r>
          <w:rPr>
            <w:noProof/>
          </w:rPr>
          <w:instrText xml:space="preserve"> PAGEREF _Toc352275518 \h </w:instrText>
        </w:r>
        <w:r>
          <w:rPr>
            <w:noProof/>
          </w:rPr>
        </w:r>
        <w:r>
          <w:rPr>
            <w:noProof/>
          </w:rPr>
          <w:fldChar w:fldCharType="separate"/>
        </w:r>
        <w:r>
          <w:rPr>
            <w:noProof/>
          </w:rPr>
          <w:t>4</w:t>
        </w:r>
        <w:r>
          <w:rPr>
            <w:noProof/>
          </w:rPr>
          <w:fldChar w:fldCharType="end"/>
        </w:r>
      </w:hyperlink>
    </w:p>
    <w:p w:rsidR="002C5EED" w:rsidRDefault="002C5EED">
      <w:pPr>
        <w:pStyle w:val="TM1"/>
        <w:tabs>
          <w:tab w:val="right" w:leader="dot" w:pos="9062"/>
        </w:tabs>
        <w:rPr>
          <w:noProof/>
        </w:rPr>
      </w:pPr>
      <w:hyperlink w:anchor="_Toc352275519" w:history="1">
        <w:r w:rsidRPr="00FE4EC8">
          <w:rPr>
            <w:rStyle w:val="Lienhypertexte"/>
            <w:noProof/>
          </w:rPr>
          <w:t>II. Gameplay &amp; Mécanique de jeu</w:t>
        </w:r>
        <w:r>
          <w:rPr>
            <w:noProof/>
          </w:rPr>
          <w:tab/>
        </w:r>
        <w:r>
          <w:rPr>
            <w:noProof/>
          </w:rPr>
          <w:fldChar w:fldCharType="begin"/>
        </w:r>
        <w:r>
          <w:rPr>
            <w:noProof/>
          </w:rPr>
          <w:instrText xml:space="preserve"> PAGEREF _Toc352275519 \h </w:instrText>
        </w:r>
        <w:r>
          <w:rPr>
            <w:noProof/>
          </w:rPr>
        </w:r>
        <w:r>
          <w:rPr>
            <w:noProof/>
          </w:rPr>
          <w:fldChar w:fldCharType="separate"/>
        </w:r>
        <w:r>
          <w:rPr>
            <w:noProof/>
          </w:rPr>
          <w:t>5</w:t>
        </w:r>
        <w:r>
          <w:rPr>
            <w:noProof/>
          </w:rPr>
          <w:fldChar w:fldCharType="end"/>
        </w:r>
      </w:hyperlink>
    </w:p>
    <w:p w:rsidR="002C5EED" w:rsidRDefault="002C5EED">
      <w:pPr>
        <w:pStyle w:val="TM2"/>
        <w:tabs>
          <w:tab w:val="left" w:pos="660"/>
          <w:tab w:val="right" w:leader="dot" w:pos="9062"/>
        </w:tabs>
        <w:rPr>
          <w:noProof/>
        </w:rPr>
      </w:pPr>
      <w:hyperlink w:anchor="_Toc352275520" w:history="1">
        <w:r w:rsidRPr="00FE4EC8">
          <w:rPr>
            <w:rStyle w:val="Lienhypertexte"/>
            <w:noProof/>
          </w:rPr>
          <w:t>1.</w:t>
        </w:r>
        <w:r>
          <w:rPr>
            <w:noProof/>
          </w:rPr>
          <w:tab/>
        </w:r>
        <w:r w:rsidRPr="00FE4EC8">
          <w:rPr>
            <w:rStyle w:val="Lienhypertexte"/>
            <w:noProof/>
          </w:rPr>
          <w:t>Commande et déplacement</w:t>
        </w:r>
        <w:r>
          <w:rPr>
            <w:noProof/>
          </w:rPr>
          <w:tab/>
        </w:r>
        <w:r>
          <w:rPr>
            <w:noProof/>
          </w:rPr>
          <w:fldChar w:fldCharType="begin"/>
        </w:r>
        <w:r>
          <w:rPr>
            <w:noProof/>
          </w:rPr>
          <w:instrText xml:space="preserve"> PAGEREF _Toc352275520 \h </w:instrText>
        </w:r>
        <w:r>
          <w:rPr>
            <w:noProof/>
          </w:rPr>
        </w:r>
        <w:r>
          <w:rPr>
            <w:noProof/>
          </w:rPr>
          <w:fldChar w:fldCharType="separate"/>
        </w:r>
        <w:r>
          <w:rPr>
            <w:noProof/>
          </w:rPr>
          <w:t>5</w:t>
        </w:r>
        <w:r>
          <w:rPr>
            <w:noProof/>
          </w:rPr>
          <w:fldChar w:fldCharType="end"/>
        </w:r>
      </w:hyperlink>
    </w:p>
    <w:p w:rsidR="002C5EED" w:rsidRDefault="002C5EED">
      <w:pPr>
        <w:pStyle w:val="TM2"/>
        <w:tabs>
          <w:tab w:val="left" w:pos="660"/>
          <w:tab w:val="right" w:leader="dot" w:pos="9062"/>
        </w:tabs>
        <w:rPr>
          <w:noProof/>
        </w:rPr>
      </w:pPr>
      <w:hyperlink w:anchor="_Toc352275521" w:history="1">
        <w:r w:rsidRPr="00FE4EC8">
          <w:rPr>
            <w:rStyle w:val="Lienhypertexte"/>
            <w:noProof/>
          </w:rPr>
          <w:t>1.</w:t>
        </w:r>
        <w:r>
          <w:rPr>
            <w:noProof/>
          </w:rPr>
          <w:tab/>
        </w:r>
        <w:r w:rsidRPr="00FE4EC8">
          <w:rPr>
            <w:rStyle w:val="Lienhypertexte"/>
            <w:noProof/>
          </w:rPr>
          <w:t>Le cube et les propriétés</w:t>
        </w:r>
        <w:r>
          <w:rPr>
            <w:noProof/>
          </w:rPr>
          <w:tab/>
        </w:r>
        <w:r>
          <w:rPr>
            <w:noProof/>
          </w:rPr>
          <w:fldChar w:fldCharType="begin"/>
        </w:r>
        <w:r>
          <w:rPr>
            <w:noProof/>
          </w:rPr>
          <w:instrText xml:space="preserve"> PAGEREF _Toc352275521 \h </w:instrText>
        </w:r>
        <w:r>
          <w:rPr>
            <w:noProof/>
          </w:rPr>
        </w:r>
        <w:r>
          <w:rPr>
            <w:noProof/>
          </w:rPr>
          <w:fldChar w:fldCharType="separate"/>
        </w:r>
        <w:r>
          <w:rPr>
            <w:noProof/>
          </w:rPr>
          <w:t>6</w:t>
        </w:r>
        <w:r>
          <w:rPr>
            <w:noProof/>
          </w:rPr>
          <w:fldChar w:fldCharType="end"/>
        </w:r>
      </w:hyperlink>
    </w:p>
    <w:p w:rsidR="002C5EED" w:rsidRDefault="002C5EED">
      <w:pPr>
        <w:pStyle w:val="TM3"/>
        <w:tabs>
          <w:tab w:val="left" w:pos="880"/>
          <w:tab w:val="right" w:leader="dot" w:pos="9062"/>
        </w:tabs>
        <w:rPr>
          <w:noProof/>
        </w:rPr>
      </w:pPr>
      <w:hyperlink w:anchor="_Toc352275522" w:history="1">
        <w:r w:rsidRPr="00FE4EC8">
          <w:rPr>
            <w:rStyle w:val="Lienhypertexte"/>
            <w:noProof/>
          </w:rPr>
          <w:t>a.</w:t>
        </w:r>
        <w:r>
          <w:rPr>
            <w:noProof/>
          </w:rPr>
          <w:tab/>
        </w:r>
        <w:r w:rsidRPr="00FE4EC8">
          <w:rPr>
            <w:rStyle w:val="Lienhypertexte"/>
            <w:noProof/>
          </w:rPr>
          <w:t>Le cube.</w:t>
        </w:r>
        <w:r>
          <w:rPr>
            <w:noProof/>
          </w:rPr>
          <w:tab/>
        </w:r>
        <w:r>
          <w:rPr>
            <w:noProof/>
          </w:rPr>
          <w:fldChar w:fldCharType="begin"/>
        </w:r>
        <w:r>
          <w:rPr>
            <w:noProof/>
          </w:rPr>
          <w:instrText xml:space="preserve"> PAGEREF _Toc352275522 \h </w:instrText>
        </w:r>
        <w:r>
          <w:rPr>
            <w:noProof/>
          </w:rPr>
        </w:r>
        <w:r>
          <w:rPr>
            <w:noProof/>
          </w:rPr>
          <w:fldChar w:fldCharType="separate"/>
        </w:r>
        <w:r>
          <w:rPr>
            <w:noProof/>
          </w:rPr>
          <w:t>6</w:t>
        </w:r>
        <w:r>
          <w:rPr>
            <w:noProof/>
          </w:rPr>
          <w:fldChar w:fldCharType="end"/>
        </w:r>
      </w:hyperlink>
    </w:p>
    <w:p w:rsidR="002C5EED" w:rsidRDefault="002C5EED">
      <w:pPr>
        <w:pStyle w:val="TM3"/>
        <w:tabs>
          <w:tab w:val="left" w:pos="880"/>
          <w:tab w:val="right" w:leader="dot" w:pos="9062"/>
        </w:tabs>
        <w:rPr>
          <w:noProof/>
        </w:rPr>
      </w:pPr>
      <w:hyperlink w:anchor="_Toc352275523" w:history="1">
        <w:r w:rsidRPr="00FE4EC8">
          <w:rPr>
            <w:rStyle w:val="Lienhypertexte"/>
            <w:noProof/>
          </w:rPr>
          <w:t>b.</w:t>
        </w:r>
        <w:r>
          <w:rPr>
            <w:noProof/>
          </w:rPr>
          <w:tab/>
        </w:r>
        <w:r w:rsidRPr="00FE4EC8">
          <w:rPr>
            <w:rStyle w:val="Lienhypertexte"/>
            <w:noProof/>
          </w:rPr>
          <w:t>Propriété rebondissante.</w:t>
        </w:r>
        <w:r>
          <w:rPr>
            <w:noProof/>
          </w:rPr>
          <w:tab/>
        </w:r>
        <w:r>
          <w:rPr>
            <w:noProof/>
          </w:rPr>
          <w:fldChar w:fldCharType="begin"/>
        </w:r>
        <w:r>
          <w:rPr>
            <w:noProof/>
          </w:rPr>
          <w:instrText xml:space="preserve"> PAGEREF _Toc352275523 \h </w:instrText>
        </w:r>
        <w:r>
          <w:rPr>
            <w:noProof/>
          </w:rPr>
        </w:r>
        <w:r>
          <w:rPr>
            <w:noProof/>
          </w:rPr>
          <w:fldChar w:fldCharType="separate"/>
        </w:r>
        <w:r>
          <w:rPr>
            <w:noProof/>
          </w:rPr>
          <w:t>7</w:t>
        </w:r>
        <w:r>
          <w:rPr>
            <w:noProof/>
          </w:rPr>
          <w:fldChar w:fldCharType="end"/>
        </w:r>
      </w:hyperlink>
    </w:p>
    <w:p w:rsidR="002C5EED" w:rsidRDefault="002C5EED">
      <w:pPr>
        <w:pStyle w:val="TM3"/>
        <w:tabs>
          <w:tab w:val="left" w:pos="880"/>
          <w:tab w:val="right" w:leader="dot" w:pos="9062"/>
        </w:tabs>
        <w:rPr>
          <w:noProof/>
        </w:rPr>
      </w:pPr>
      <w:hyperlink w:anchor="_Toc352275524" w:history="1">
        <w:r w:rsidRPr="00FE4EC8">
          <w:rPr>
            <w:rStyle w:val="Lienhypertexte"/>
            <w:noProof/>
          </w:rPr>
          <w:t>c.</w:t>
        </w:r>
        <w:r>
          <w:rPr>
            <w:noProof/>
          </w:rPr>
          <w:tab/>
        </w:r>
        <w:r w:rsidRPr="00FE4EC8">
          <w:rPr>
            <w:rStyle w:val="Lienhypertexte"/>
            <w:noProof/>
          </w:rPr>
          <w:t>Propriété collante</w:t>
        </w:r>
        <w:r>
          <w:rPr>
            <w:noProof/>
          </w:rPr>
          <w:tab/>
        </w:r>
        <w:r>
          <w:rPr>
            <w:noProof/>
          </w:rPr>
          <w:fldChar w:fldCharType="begin"/>
        </w:r>
        <w:r>
          <w:rPr>
            <w:noProof/>
          </w:rPr>
          <w:instrText xml:space="preserve"> PAGEREF _Toc352275524 \h </w:instrText>
        </w:r>
        <w:r>
          <w:rPr>
            <w:noProof/>
          </w:rPr>
        </w:r>
        <w:r>
          <w:rPr>
            <w:noProof/>
          </w:rPr>
          <w:fldChar w:fldCharType="separate"/>
        </w:r>
        <w:r>
          <w:rPr>
            <w:noProof/>
          </w:rPr>
          <w:t>8</w:t>
        </w:r>
        <w:r>
          <w:rPr>
            <w:noProof/>
          </w:rPr>
          <w:fldChar w:fldCharType="end"/>
        </w:r>
      </w:hyperlink>
    </w:p>
    <w:p w:rsidR="002C5EED" w:rsidRDefault="002C5EED">
      <w:pPr>
        <w:pStyle w:val="TM3"/>
        <w:tabs>
          <w:tab w:val="left" w:pos="880"/>
          <w:tab w:val="right" w:leader="dot" w:pos="9062"/>
        </w:tabs>
        <w:rPr>
          <w:noProof/>
        </w:rPr>
      </w:pPr>
      <w:hyperlink w:anchor="_Toc352275525" w:history="1">
        <w:r w:rsidRPr="00FE4EC8">
          <w:rPr>
            <w:rStyle w:val="Lienhypertexte"/>
            <w:noProof/>
          </w:rPr>
          <w:t>d.</w:t>
        </w:r>
        <w:r>
          <w:rPr>
            <w:noProof/>
          </w:rPr>
          <w:tab/>
        </w:r>
        <w:r w:rsidRPr="00FE4EC8">
          <w:rPr>
            <w:rStyle w:val="Lienhypertexte"/>
            <w:noProof/>
          </w:rPr>
          <w:t>Propriété mimétique.</w:t>
        </w:r>
        <w:r>
          <w:rPr>
            <w:noProof/>
          </w:rPr>
          <w:tab/>
        </w:r>
        <w:r>
          <w:rPr>
            <w:noProof/>
          </w:rPr>
          <w:fldChar w:fldCharType="begin"/>
        </w:r>
        <w:r>
          <w:rPr>
            <w:noProof/>
          </w:rPr>
          <w:instrText xml:space="preserve"> PAGEREF _Toc352275525 \h </w:instrText>
        </w:r>
        <w:r>
          <w:rPr>
            <w:noProof/>
          </w:rPr>
        </w:r>
        <w:r>
          <w:rPr>
            <w:noProof/>
          </w:rPr>
          <w:fldChar w:fldCharType="separate"/>
        </w:r>
        <w:r>
          <w:rPr>
            <w:noProof/>
          </w:rPr>
          <w:t>9</w:t>
        </w:r>
        <w:r>
          <w:rPr>
            <w:noProof/>
          </w:rPr>
          <w:fldChar w:fldCharType="end"/>
        </w:r>
      </w:hyperlink>
    </w:p>
    <w:p w:rsidR="002C5EED" w:rsidRDefault="002C5EED">
      <w:pPr>
        <w:pStyle w:val="TM2"/>
        <w:tabs>
          <w:tab w:val="left" w:pos="660"/>
          <w:tab w:val="right" w:leader="dot" w:pos="9062"/>
        </w:tabs>
        <w:rPr>
          <w:noProof/>
        </w:rPr>
      </w:pPr>
      <w:hyperlink w:anchor="_Toc352275526" w:history="1">
        <w:r w:rsidRPr="00FE4EC8">
          <w:rPr>
            <w:rStyle w:val="Lienhypertexte"/>
            <w:noProof/>
          </w:rPr>
          <w:t>1.</w:t>
        </w:r>
        <w:r>
          <w:rPr>
            <w:noProof/>
          </w:rPr>
          <w:tab/>
        </w:r>
        <w:r w:rsidRPr="00FE4EC8">
          <w:rPr>
            <w:rStyle w:val="Lienhypertexte"/>
            <w:noProof/>
          </w:rPr>
          <w:t>Les obstacles et les pièges</w:t>
        </w:r>
        <w:r>
          <w:rPr>
            <w:noProof/>
          </w:rPr>
          <w:tab/>
        </w:r>
        <w:r>
          <w:rPr>
            <w:noProof/>
          </w:rPr>
          <w:fldChar w:fldCharType="begin"/>
        </w:r>
        <w:r>
          <w:rPr>
            <w:noProof/>
          </w:rPr>
          <w:instrText xml:space="preserve"> PAGEREF _Toc352275526 \h </w:instrText>
        </w:r>
        <w:r>
          <w:rPr>
            <w:noProof/>
          </w:rPr>
        </w:r>
        <w:r>
          <w:rPr>
            <w:noProof/>
          </w:rPr>
          <w:fldChar w:fldCharType="separate"/>
        </w:r>
        <w:r>
          <w:rPr>
            <w:noProof/>
          </w:rPr>
          <w:t>9</w:t>
        </w:r>
        <w:r>
          <w:rPr>
            <w:noProof/>
          </w:rPr>
          <w:fldChar w:fldCharType="end"/>
        </w:r>
      </w:hyperlink>
    </w:p>
    <w:p w:rsidR="002C5EED" w:rsidRDefault="002C5EED">
      <w:pPr>
        <w:pStyle w:val="TM3"/>
        <w:tabs>
          <w:tab w:val="left" w:pos="880"/>
          <w:tab w:val="right" w:leader="dot" w:pos="9062"/>
        </w:tabs>
        <w:rPr>
          <w:noProof/>
        </w:rPr>
      </w:pPr>
      <w:hyperlink w:anchor="_Toc352275527" w:history="1">
        <w:r w:rsidRPr="00FE4EC8">
          <w:rPr>
            <w:rStyle w:val="Lienhypertexte"/>
            <w:noProof/>
          </w:rPr>
          <w:t>a.</w:t>
        </w:r>
        <w:r>
          <w:rPr>
            <w:noProof/>
          </w:rPr>
          <w:tab/>
        </w:r>
        <w:r w:rsidRPr="00FE4EC8">
          <w:rPr>
            <w:rStyle w:val="Lienhypertexte"/>
            <w:noProof/>
          </w:rPr>
          <w:t>Gouffre</w:t>
        </w:r>
        <w:r>
          <w:rPr>
            <w:noProof/>
          </w:rPr>
          <w:tab/>
        </w:r>
        <w:r>
          <w:rPr>
            <w:noProof/>
          </w:rPr>
          <w:fldChar w:fldCharType="begin"/>
        </w:r>
        <w:r>
          <w:rPr>
            <w:noProof/>
          </w:rPr>
          <w:instrText xml:space="preserve"> PAGEREF _Toc352275527 \h </w:instrText>
        </w:r>
        <w:r>
          <w:rPr>
            <w:noProof/>
          </w:rPr>
        </w:r>
        <w:r>
          <w:rPr>
            <w:noProof/>
          </w:rPr>
          <w:fldChar w:fldCharType="separate"/>
        </w:r>
        <w:r>
          <w:rPr>
            <w:noProof/>
          </w:rPr>
          <w:t>9</w:t>
        </w:r>
        <w:r>
          <w:rPr>
            <w:noProof/>
          </w:rPr>
          <w:fldChar w:fldCharType="end"/>
        </w:r>
      </w:hyperlink>
    </w:p>
    <w:p w:rsidR="002C5EED" w:rsidRDefault="002C5EED">
      <w:pPr>
        <w:pStyle w:val="TM3"/>
        <w:tabs>
          <w:tab w:val="left" w:pos="880"/>
          <w:tab w:val="right" w:leader="dot" w:pos="9062"/>
        </w:tabs>
        <w:rPr>
          <w:noProof/>
        </w:rPr>
      </w:pPr>
      <w:hyperlink w:anchor="_Toc352275528" w:history="1">
        <w:r w:rsidRPr="00FE4EC8">
          <w:rPr>
            <w:rStyle w:val="Lienhypertexte"/>
            <w:noProof/>
          </w:rPr>
          <w:t>b.</w:t>
        </w:r>
        <w:r>
          <w:rPr>
            <w:noProof/>
          </w:rPr>
          <w:tab/>
        </w:r>
        <w:r w:rsidRPr="00FE4EC8">
          <w:rPr>
            <w:rStyle w:val="Lienhypertexte"/>
            <w:noProof/>
          </w:rPr>
          <w:t>Mur</w:t>
        </w:r>
        <w:r>
          <w:rPr>
            <w:noProof/>
          </w:rPr>
          <w:tab/>
        </w:r>
        <w:r>
          <w:rPr>
            <w:noProof/>
          </w:rPr>
          <w:fldChar w:fldCharType="begin"/>
        </w:r>
        <w:r>
          <w:rPr>
            <w:noProof/>
          </w:rPr>
          <w:instrText xml:space="preserve"> PAGEREF _Toc352275528 \h </w:instrText>
        </w:r>
        <w:r>
          <w:rPr>
            <w:noProof/>
          </w:rPr>
        </w:r>
        <w:r>
          <w:rPr>
            <w:noProof/>
          </w:rPr>
          <w:fldChar w:fldCharType="separate"/>
        </w:r>
        <w:r>
          <w:rPr>
            <w:noProof/>
          </w:rPr>
          <w:t>9</w:t>
        </w:r>
        <w:r>
          <w:rPr>
            <w:noProof/>
          </w:rPr>
          <w:fldChar w:fldCharType="end"/>
        </w:r>
      </w:hyperlink>
    </w:p>
    <w:p w:rsidR="002C5EED" w:rsidRDefault="002C5EED">
      <w:pPr>
        <w:pStyle w:val="TM3"/>
        <w:tabs>
          <w:tab w:val="left" w:pos="880"/>
          <w:tab w:val="right" w:leader="dot" w:pos="9062"/>
        </w:tabs>
        <w:rPr>
          <w:noProof/>
        </w:rPr>
      </w:pPr>
      <w:hyperlink w:anchor="_Toc352275529" w:history="1">
        <w:r w:rsidRPr="00FE4EC8">
          <w:rPr>
            <w:rStyle w:val="Lienhypertexte"/>
            <w:noProof/>
          </w:rPr>
          <w:t>c.</w:t>
        </w:r>
        <w:r>
          <w:rPr>
            <w:noProof/>
          </w:rPr>
          <w:tab/>
        </w:r>
        <w:r w:rsidRPr="00FE4EC8">
          <w:rPr>
            <w:rStyle w:val="Lienhypertexte"/>
            <w:noProof/>
          </w:rPr>
          <w:t>Bouton</w:t>
        </w:r>
        <w:r>
          <w:rPr>
            <w:noProof/>
          </w:rPr>
          <w:tab/>
        </w:r>
        <w:r>
          <w:rPr>
            <w:noProof/>
          </w:rPr>
          <w:fldChar w:fldCharType="begin"/>
        </w:r>
        <w:r>
          <w:rPr>
            <w:noProof/>
          </w:rPr>
          <w:instrText xml:space="preserve"> PAGEREF _Toc352275529 \h </w:instrText>
        </w:r>
        <w:r>
          <w:rPr>
            <w:noProof/>
          </w:rPr>
        </w:r>
        <w:r>
          <w:rPr>
            <w:noProof/>
          </w:rPr>
          <w:fldChar w:fldCharType="separate"/>
        </w:r>
        <w:r>
          <w:rPr>
            <w:noProof/>
          </w:rPr>
          <w:t>9</w:t>
        </w:r>
        <w:r>
          <w:rPr>
            <w:noProof/>
          </w:rPr>
          <w:fldChar w:fldCharType="end"/>
        </w:r>
      </w:hyperlink>
    </w:p>
    <w:p w:rsidR="002C5EED" w:rsidRDefault="002C5EED">
      <w:pPr>
        <w:pStyle w:val="TM3"/>
        <w:tabs>
          <w:tab w:val="left" w:pos="880"/>
          <w:tab w:val="right" w:leader="dot" w:pos="9062"/>
        </w:tabs>
        <w:rPr>
          <w:noProof/>
        </w:rPr>
      </w:pPr>
      <w:hyperlink w:anchor="_Toc352275530" w:history="1">
        <w:r w:rsidRPr="00FE4EC8">
          <w:rPr>
            <w:rStyle w:val="Lienhypertexte"/>
            <w:noProof/>
          </w:rPr>
          <w:t>d.</w:t>
        </w:r>
        <w:r>
          <w:rPr>
            <w:noProof/>
          </w:rPr>
          <w:tab/>
        </w:r>
        <w:r w:rsidRPr="00FE4EC8">
          <w:rPr>
            <w:rStyle w:val="Lienhypertexte"/>
            <w:noProof/>
          </w:rPr>
          <w:t>Robot</w:t>
        </w:r>
        <w:r>
          <w:rPr>
            <w:noProof/>
          </w:rPr>
          <w:tab/>
        </w:r>
        <w:r>
          <w:rPr>
            <w:noProof/>
          </w:rPr>
          <w:fldChar w:fldCharType="begin"/>
        </w:r>
        <w:r>
          <w:rPr>
            <w:noProof/>
          </w:rPr>
          <w:instrText xml:space="preserve"> PAGEREF _Toc352275530 \h </w:instrText>
        </w:r>
        <w:r>
          <w:rPr>
            <w:noProof/>
          </w:rPr>
        </w:r>
        <w:r>
          <w:rPr>
            <w:noProof/>
          </w:rPr>
          <w:fldChar w:fldCharType="separate"/>
        </w:r>
        <w:r>
          <w:rPr>
            <w:noProof/>
          </w:rPr>
          <w:t>9</w:t>
        </w:r>
        <w:r>
          <w:rPr>
            <w:noProof/>
          </w:rPr>
          <w:fldChar w:fldCharType="end"/>
        </w:r>
      </w:hyperlink>
    </w:p>
    <w:p w:rsidR="002C5EED" w:rsidRDefault="002C5EED">
      <w:pPr>
        <w:pStyle w:val="TM3"/>
        <w:tabs>
          <w:tab w:val="left" w:pos="880"/>
          <w:tab w:val="right" w:leader="dot" w:pos="9062"/>
        </w:tabs>
        <w:rPr>
          <w:noProof/>
        </w:rPr>
      </w:pPr>
      <w:hyperlink w:anchor="_Toc352275531" w:history="1">
        <w:r w:rsidRPr="00FE4EC8">
          <w:rPr>
            <w:rStyle w:val="Lienhypertexte"/>
            <w:noProof/>
          </w:rPr>
          <w:t>e.</w:t>
        </w:r>
        <w:r>
          <w:rPr>
            <w:noProof/>
          </w:rPr>
          <w:tab/>
        </w:r>
        <w:r w:rsidRPr="00FE4EC8">
          <w:rPr>
            <w:rStyle w:val="Lienhypertexte"/>
            <w:noProof/>
          </w:rPr>
          <w:t>Passerelle &amp; Passerelle mouvante</w:t>
        </w:r>
        <w:r>
          <w:rPr>
            <w:noProof/>
          </w:rPr>
          <w:tab/>
        </w:r>
        <w:r>
          <w:rPr>
            <w:noProof/>
          </w:rPr>
          <w:fldChar w:fldCharType="begin"/>
        </w:r>
        <w:r>
          <w:rPr>
            <w:noProof/>
          </w:rPr>
          <w:instrText xml:space="preserve"> PAGEREF _Toc352275531 \h </w:instrText>
        </w:r>
        <w:r>
          <w:rPr>
            <w:noProof/>
          </w:rPr>
        </w:r>
        <w:r>
          <w:rPr>
            <w:noProof/>
          </w:rPr>
          <w:fldChar w:fldCharType="separate"/>
        </w:r>
        <w:r>
          <w:rPr>
            <w:noProof/>
          </w:rPr>
          <w:t>10</w:t>
        </w:r>
        <w:r>
          <w:rPr>
            <w:noProof/>
          </w:rPr>
          <w:fldChar w:fldCharType="end"/>
        </w:r>
      </w:hyperlink>
    </w:p>
    <w:p w:rsidR="002C5EED" w:rsidRDefault="002C5EED">
      <w:pPr>
        <w:pStyle w:val="TM2"/>
        <w:tabs>
          <w:tab w:val="left" w:pos="660"/>
          <w:tab w:val="right" w:leader="dot" w:pos="9062"/>
        </w:tabs>
        <w:rPr>
          <w:noProof/>
        </w:rPr>
      </w:pPr>
      <w:hyperlink w:anchor="_Toc352275532" w:history="1">
        <w:r w:rsidRPr="00FE4EC8">
          <w:rPr>
            <w:rStyle w:val="Lienhypertexte"/>
            <w:noProof/>
          </w:rPr>
          <w:t>1.</w:t>
        </w:r>
        <w:r>
          <w:rPr>
            <w:noProof/>
          </w:rPr>
          <w:tab/>
        </w:r>
        <w:r w:rsidRPr="00FE4EC8">
          <w:rPr>
            <w:rStyle w:val="Lienhypertexte"/>
            <w:noProof/>
          </w:rPr>
          <w:t>Interface de jeu</w:t>
        </w:r>
        <w:r>
          <w:rPr>
            <w:noProof/>
          </w:rPr>
          <w:tab/>
        </w:r>
        <w:r>
          <w:rPr>
            <w:noProof/>
          </w:rPr>
          <w:fldChar w:fldCharType="begin"/>
        </w:r>
        <w:r>
          <w:rPr>
            <w:noProof/>
          </w:rPr>
          <w:instrText xml:space="preserve"> PAGEREF _Toc352275532 \h </w:instrText>
        </w:r>
        <w:r>
          <w:rPr>
            <w:noProof/>
          </w:rPr>
        </w:r>
        <w:r>
          <w:rPr>
            <w:noProof/>
          </w:rPr>
          <w:fldChar w:fldCharType="separate"/>
        </w:r>
        <w:r>
          <w:rPr>
            <w:noProof/>
          </w:rPr>
          <w:t>10</w:t>
        </w:r>
        <w:r>
          <w:rPr>
            <w:noProof/>
          </w:rPr>
          <w:fldChar w:fldCharType="end"/>
        </w:r>
      </w:hyperlink>
    </w:p>
    <w:p w:rsidR="002C5EED" w:rsidRDefault="002C5EED">
      <w:pPr>
        <w:pStyle w:val="TM3"/>
        <w:tabs>
          <w:tab w:val="left" w:pos="880"/>
          <w:tab w:val="right" w:leader="dot" w:pos="9062"/>
        </w:tabs>
        <w:rPr>
          <w:noProof/>
        </w:rPr>
      </w:pPr>
      <w:hyperlink w:anchor="_Toc352275533" w:history="1">
        <w:r w:rsidRPr="00FE4EC8">
          <w:rPr>
            <w:rStyle w:val="Lienhypertexte"/>
            <w:noProof/>
          </w:rPr>
          <w:t>a.</w:t>
        </w:r>
        <w:r>
          <w:rPr>
            <w:noProof/>
          </w:rPr>
          <w:tab/>
        </w:r>
        <w:r w:rsidRPr="00FE4EC8">
          <w:rPr>
            <w:rStyle w:val="Lienhypertexte"/>
            <w:noProof/>
          </w:rPr>
          <w:t>Menu Principal</w:t>
        </w:r>
        <w:r>
          <w:rPr>
            <w:noProof/>
          </w:rPr>
          <w:tab/>
        </w:r>
        <w:r>
          <w:rPr>
            <w:noProof/>
          </w:rPr>
          <w:fldChar w:fldCharType="begin"/>
        </w:r>
        <w:r>
          <w:rPr>
            <w:noProof/>
          </w:rPr>
          <w:instrText xml:space="preserve"> PAGEREF _Toc352275533 \h </w:instrText>
        </w:r>
        <w:r>
          <w:rPr>
            <w:noProof/>
          </w:rPr>
        </w:r>
        <w:r>
          <w:rPr>
            <w:noProof/>
          </w:rPr>
          <w:fldChar w:fldCharType="separate"/>
        </w:r>
        <w:r>
          <w:rPr>
            <w:noProof/>
          </w:rPr>
          <w:t>10</w:t>
        </w:r>
        <w:r>
          <w:rPr>
            <w:noProof/>
          </w:rPr>
          <w:fldChar w:fldCharType="end"/>
        </w:r>
      </w:hyperlink>
    </w:p>
    <w:p w:rsidR="002C5EED" w:rsidRDefault="002C5EED">
      <w:pPr>
        <w:pStyle w:val="TM3"/>
        <w:tabs>
          <w:tab w:val="left" w:pos="880"/>
          <w:tab w:val="right" w:leader="dot" w:pos="9062"/>
        </w:tabs>
        <w:rPr>
          <w:noProof/>
        </w:rPr>
      </w:pPr>
      <w:hyperlink w:anchor="_Toc352275535" w:history="1">
        <w:r w:rsidRPr="00FE4EC8">
          <w:rPr>
            <w:rStyle w:val="Lienhypertexte"/>
            <w:noProof/>
          </w:rPr>
          <w:t>b.</w:t>
        </w:r>
        <w:r>
          <w:rPr>
            <w:noProof/>
          </w:rPr>
          <w:tab/>
        </w:r>
        <w:r w:rsidRPr="00FE4EC8">
          <w:rPr>
            <w:rStyle w:val="Lienhypertexte"/>
            <w:noProof/>
          </w:rPr>
          <w:t>Menu de sélection des niveaux</w:t>
        </w:r>
        <w:r>
          <w:rPr>
            <w:noProof/>
          </w:rPr>
          <w:tab/>
        </w:r>
        <w:r>
          <w:rPr>
            <w:noProof/>
          </w:rPr>
          <w:fldChar w:fldCharType="begin"/>
        </w:r>
        <w:r>
          <w:rPr>
            <w:noProof/>
          </w:rPr>
          <w:instrText xml:space="preserve"> PAGEREF _Toc352275535 \h </w:instrText>
        </w:r>
        <w:r>
          <w:rPr>
            <w:noProof/>
          </w:rPr>
        </w:r>
        <w:r>
          <w:rPr>
            <w:noProof/>
          </w:rPr>
          <w:fldChar w:fldCharType="separate"/>
        </w:r>
        <w:r>
          <w:rPr>
            <w:noProof/>
          </w:rPr>
          <w:t>10</w:t>
        </w:r>
        <w:r>
          <w:rPr>
            <w:noProof/>
          </w:rPr>
          <w:fldChar w:fldCharType="end"/>
        </w:r>
      </w:hyperlink>
    </w:p>
    <w:p w:rsidR="002C5EED" w:rsidRDefault="002C5EED">
      <w:pPr>
        <w:pStyle w:val="TM3"/>
        <w:tabs>
          <w:tab w:val="left" w:pos="880"/>
          <w:tab w:val="right" w:leader="dot" w:pos="9062"/>
        </w:tabs>
        <w:rPr>
          <w:noProof/>
        </w:rPr>
      </w:pPr>
      <w:hyperlink w:anchor="_Toc352275537" w:history="1">
        <w:r w:rsidRPr="00FE4EC8">
          <w:rPr>
            <w:rStyle w:val="Lienhypertexte"/>
            <w:noProof/>
          </w:rPr>
          <w:t>c.</w:t>
        </w:r>
        <w:r>
          <w:rPr>
            <w:noProof/>
          </w:rPr>
          <w:tab/>
        </w:r>
        <w:r w:rsidRPr="00FE4EC8">
          <w:rPr>
            <w:rStyle w:val="Lienhypertexte"/>
            <w:noProof/>
          </w:rPr>
          <w:t>In game</w:t>
        </w:r>
        <w:r>
          <w:rPr>
            <w:noProof/>
          </w:rPr>
          <w:tab/>
        </w:r>
        <w:r>
          <w:rPr>
            <w:noProof/>
          </w:rPr>
          <w:fldChar w:fldCharType="begin"/>
        </w:r>
        <w:r>
          <w:rPr>
            <w:noProof/>
          </w:rPr>
          <w:instrText xml:space="preserve"> PAGEREF _Toc352275537 \h </w:instrText>
        </w:r>
        <w:r>
          <w:rPr>
            <w:noProof/>
          </w:rPr>
        </w:r>
        <w:r>
          <w:rPr>
            <w:noProof/>
          </w:rPr>
          <w:fldChar w:fldCharType="separate"/>
        </w:r>
        <w:r>
          <w:rPr>
            <w:noProof/>
          </w:rPr>
          <w:t>11</w:t>
        </w:r>
        <w:r>
          <w:rPr>
            <w:noProof/>
          </w:rPr>
          <w:fldChar w:fldCharType="end"/>
        </w:r>
      </w:hyperlink>
    </w:p>
    <w:bookmarkStart w:id="1" w:name="_GoBack"/>
    <w:bookmarkEnd w:id="1"/>
    <w:p w:rsidR="002C5EED" w:rsidRDefault="002C5EED">
      <w:pPr>
        <w:pStyle w:val="TM1"/>
        <w:tabs>
          <w:tab w:val="right" w:leader="dot" w:pos="9062"/>
        </w:tabs>
        <w:rPr>
          <w:noProof/>
        </w:rPr>
      </w:pPr>
      <w:r w:rsidRPr="00FE4EC8">
        <w:rPr>
          <w:rStyle w:val="Lienhypertexte"/>
          <w:noProof/>
        </w:rPr>
        <w:fldChar w:fldCharType="begin"/>
      </w:r>
      <w:r w:rsidRPr="00FE4EC8">
        <w:rPr>
          <w:rStyle w:val="Lienhypertexte"/>
          <w:noProof/>
        </w:rPr>
        <w:instrText xml:space="preserve"> </w:instrText>
      </w:r>
      <w:r>
        <w:rPr>
          <w:noProof/>
        </w:rPr>
        <w:instrText>HYPERLINK \l "_Toc352275539"</w:instrText>
      </w:r>
      <w:r w:rsidRPr="00FE4EC8">
        <w:rPr>
          <w:rStyle w:val="Lienhypertexte"/>
          <w:noProof/>
        </w:rPr>
        <w:instrText xml:space="preserve"> </w:instrText>
      </w:r>
      <w:r w:rsidRPr="00FE4EC8">
        <w:rPr>
          <w:rStyle w:val="Lienhypertexte"/>
          <w:noProof/>
        </w:rPr>
      </w:r>
      <w:r w:rsidRPr="00FE4EC8">
        <w:rPr>
          <w:rStyle w:val="Lienhypertexte"/>
          <w:noProof/>
        </w:rPr>
        <w:fldChar w:fldCharType="separate"/>
      </w:r>
      <w:r w:rsidRPr="00FE4EC8">
        <w:rPr>
          <w:rStyle w:val="Lienhypertexte"/>
          <w:noProof/>
        </w:rPr>
        <w:t>III. Level Design Niveau Test &amp; Environnements de jeu.</w:t>
      </w:r>
      <w:r>
        <w:rPr>
          <w:noProof/>
        </w:rPr>
        <w:tab/>
      </w:r>
      <w:r>
        <w:rPr>
          <w:noProof/>
        </w:rPr>
        <w:fldChar w:fldCharType="begin"/>
      </w:r>
      <w:r>
        <w:rPr>
          <w:noProof/>
        </w:rPr>
        <w:instrText xml:space="preserve"> PAGEREF _Toc352275539 \h </w:instrText>
      </w:r>
      <w:r>
        <w:rPr>
          <w:noProof/>
        </w:rPr>
      </w:r>
      <w:r>
        <w:rPr>
          <w:noProof/>
        </w:rPr>
        <w:fldChar w:fldCharType="separate"/>
      </w:r>
      <w:r>
        <w:rPr>
          <w:noProof/>
        </w:rPr>
        <w:t>12</w:t>
      </w:r>
      <w:r>
        <w:rPr>
          <w:noProof/>
        </w:rPr>
        <w:fldChar w:fldCharType="end"/>
      </w:r>
      <w:r w:rsidRPr="00FE4EC8">
        <w:rPr>
          <w:rStyle w:val="Lienhypertexte"/>
          <w:noProof/>
        </w:rPr>
        <w:fldChar w:fldCharType="end"/>
      </w:r>
    </w:p>
    <w:p w:rsidR="002C5EED" w:rsidRDefault="002C5EED">
      <w:pPr>
        <w:pStyle w:val="TM2"/>
        <w:tabs>
          <w:tab w:val="left" w:pos="660"/>
          <w:tab w:val="right" w:leader="dot" w:pos="9062"/>
        </w:tabs>
        <w:rPr>
          <w:noProof/>
        </w:rPr>
      </w:pPr>
      <w:hyperlink w:anchor="_Toc352275540" w:history="1">
        <w:r w:rsidRPr="00FE4EC8">
          <w:rPr>
            <w:rStyle w:val="Lienhypertexte"/>
            <w:noProof/>
          </w:rPr>
          <w:t>1.</w:t>
        </w:r>
        <w:r>
          <w:rPr>
            <w:noProof/>
          </w:rPr>
          <w:tab/>
        </w:r>
        <w:r w:rsidRPr="00FE4EC8">
          <w:rPr>
            <w:rStyle w:val="Lienhypertexte"/>
            <w:noProof/>
          </w:rPr>
          <w:t>Niveau Test</w:t>
        </w:r>
        <w:r>
          <w:rPr>
            <w:noProof/>
          </w:rPr>
          <w:tab/>
        </w:r>
        <w:r>
          <w:rPr>
            <w:noProof/>
          </w:rPr>
          <w:fldChar w:fldCharType="begin"/>
        </w:r>
        <w:r>
          <w:rPr>
            <w:noProof/>
          </w:rPr>
          <w:instrText xml:space="preserve"> PAGEREF _Toc352275540 \h </w:instrText>
        </w:r>
        <w:r>
          <w:rPr>
            <w:noProof/>
          </w:rPr>
        </w:r>
        <w:r>
          <w:rPr>
            <w:noProof/>
          </w:rPr>
          <w:fldChar w:fldCharType="separate"/>
        </w:r>
        <w:r>
          <w:rPr>
            <w:noProof/>
          </w:rPr>
          <w:t>12</w:t>
        </w:r>
        <w:r>
          <w:rPr>
            <w:noProof/>
          </w:rPr>
          <w:fldChar w:fldCharType="end"/>
        </w:r>
      </w:hyperlink>
    </w:p>
    <w:p w:rsidR="002C5EED" w:rsidRDefault="002C5EED">
      <w:pPr>
        <w:pStyle w:val="TM2"/>
        <w:tabs>
          <w:tab w:val="left" w:pos="660"/>
          <w:tab w:val="right" w:leader="dot" w:pos="9062"/>
        </w:tabs>
        <w:rPr>
          <w:noProof/>
        </w:rPr>
      </w:pPr>
      <w:hyperlink w:anchor="_Toc352275541" w:history="1">
        <w:r w:rsidRPr="00FE4EC8">
          <w:rPr>
            <w:rStyle w:val="Lienhypertexte"/>
            <w:noProof/>
          </w:rPr>
          <w:t>1.</w:t>
        </w:r>
        <w:r>
          <w:rPr>
            <w:noProof/>
          </w:rPr>
          <w:tab/>
        </w:r>
        <w:r w:rsidRPr="00FE4EC8">
          <w:rPr>
            <w:rStyle w:val="Lienhypertexte"/>
            <w:noProof/>
          </w:rPr>
          <w:t>Environnements de jeu</w:t>
        </w:r>
        <w:r>
          <w:rPr>
            <w:noProof/>
          </w:rPr>
          <w:tab/>
        </w:r>
        <w:r>
          <w:rPr>
            <w:noProof/>
          </w:rPr>
          <w:fldChar w:fldCharType="begin"/>
        </w:r>
        <w:r>
          <w:rPr>
            <w:noProof/>
          </w:rPr>
          <w:instrText xml:space="preserve"> PAGEREF _Toc352275541 \h </w:instrText>
        </w:r>
        <w:r>
          <w:rPr>
            <w:noProof/>
          </w:rPr>
        </w:r>
        <w:r>
          <w:rPr>
            <w:noProof/>
          </w:rPr>
          <w:fldChar w:fldCharType="separate"/>
        </w:r>
        <w:r>
          <w:rPr>
            <w:noProof/>
          </w:rPr>
          <w:t>12</w:t>
        </w:r>
        <w:r>
          <w:rPr>
            <w:noProof/>
          </w:rPr>
          <w:fldChar w:fldCharType="end"/>
        </w:r>
      </w:hyperlink>
    </w:p>
    <w:p w:rsidR="00194A09" w:rsidRDefault="00EC1E05">
      <w:pPr>
        <w:pStyle w:val="Standard"/>
      </w:pPr>
      <w:r>
        <w:fldChar w:fldCharType="end"/>
      </w:r>
      <w:hyperlink w:anchor="_Toc351556233" w:history="1"/>
    </w:p>
    <w:p w:rsidR="00194A09" w:rsidRDefault="00194A09">
      <w:pPr>
        <w:pStyle w:val="Standard"/>
      </w:pPr>
    </w:p>
    <w:p w:rsidR="00194A09" w:rsidRDefault="00194A09">
      <w:pPr>
        <w:pStyle w:val="Standard"/>
      </w:pPr>
    </w:p>
    <w:p w:rsidR="00194A09" w:rsidRDefault="00194A09">
      <w:pPr>
        <w:pStyle w:val="Standard"/>
      </w:pPr>
    </w:p>
    <w:p w:rsidR="00194A09" w:rsidRDefault="00194A09">
      <w:pPr>
        <w:pStyle w:val="Standard"/>
      </w:pPr>
    </w:p>
    <w:p w:rsidR="00194A09" w:rsidRDefault="00EC1E05">
      <w:pPr>
        <w:pStyle w:val="Titre1"/>
      </w:pPr>
      <w:bookmarkStart w:id="2" w:name="_Toc351556233"/>
      <w:bookmarkStart w:id="3" w:name="_Toc352275515"/>
      <w:r>
        <w:lastRenderedPageBreak/>
        <w:t>I. Présentation</w:t>
      </w:r>
      <w:bookmarkEnd w:id="2"/>
      <w:bookmarkEnd w:id="3"/>
    </w:p>
    <w:p w:rsidR="00194A09" w:rsidRDefault="00EC1E05">
      <w:pPr>
        <w:pStyle w:val="Titre2"/>
        <w:spacing w:after="240"/>
      </w:pPr>
      <w:bookmarkStart w:id="4" w:name="_Toc351556234"/>
      <w:bookmarkStart w:id="5" w:name="_Toc352275516"/>
      <w:r>
        <w:t>1. Contexte &amp; Personnage</w:t>
      </w:r>
      <w:bookmarkEnd w:id="4"/>
      <w:bookmarkEnd w:id="5"/>
    </w:p>
    <w:p w:rsidR="00194A09" w:rsidRDefault="00EC1E05">
      <w:pPr>
        <w:pStyle w:val="Standard"/>
        <w:spacing w:line="240" w:lineRule="auto"/>
      </w:pPr>
      <w:r>
        <w:t>2050,</w:t>
      </w:r>
    </w:p>
    <w:p w:rsidR="00194A09" w:rsidRDefault="00EC1E05">
      <w:pPr>
        <w:pStyle w:val="Standard"/>
        <w:spacing w:line="240" w:lineRule="auto"/>
      </w:pPr>
      <w:r>
        <w:t>Vous incarnez un prisonnier politique participant à un jeu au cours duquel vous allez risquer votre vie en enchaînant les épreuves nécessitant une réflexion afin de gagner votre liberté.</w:t>
      </w:r>
    </w:p>
    <w:p w:rsidR="00194A09" w:rsidRDefault="00EC1E05">
      <w:pPr>
        <w:pStyle w:val="Standard"/>
        <w:spacing w:line="240" w:lineRule="auto"/>
      </w:pPr>
      <w:r>
        <w:t>L’univers carcéral est au bord de la rupture, la surpopulation des centres des détentions atteignant un seuil exceptionnel.</w:t>
      </w:r>
    </w:p>
    <w:p w:rsidR="00194A09" w:rsidRDefault="00EC1E05">
      <w:pPr>
        <w:pStyle w:val="Standard"/>
        <w:spacing w:line="240" w:lineRule="auto"/>
      </w:pPr>
      <w:r>
        <w:t>Une nouvelle autorité, mise en place après la dernière guerre ayant ravagé le monde quelques années plus tôt, interdit toute liberté d’expression ou</w:t>
      </w:r>
      <w:r w:rsidR="00DF03FA">
        <w:t xml:space="preserve"> forme de pensées individuelles. T</w:t>
      </w:r>
      <w:r>
        <w:t>out opposant du régime est emprisonné à vie.</w:t>
      </w:r>
    </w:p>
    <w:p w:rsidR="00194A09" w:rsidRDefault="00EC1E05">
      <w:pPr>
        <w:pStyle w:val="Standard"/>
        <w:spacing w:line="240" w:lineRule="auto"/>
      </w:pPr>
      <w:r>
        <w:t>Une société privée tire les ficelles en secret, ayant supprimé tout organisme gouvernemental, chapeaute le tout par le biais d’une police secrète.</w:t>
      </w:r>
    </w:p>
    <w:p w:rsidR="00194A09" w:rsidRDefault="00EC1E05">
      <w:pPr>
        <w:pStyle w:val="Standard"/>
        <w:spacing w:line="240" w:lineRule="auto"/>
      </w:pPr>
      <w:r>
        <w:t xml:space="preserve">Pour lutter contre la surpopulation massive des prisons, le programme </w:t>
      </w:r>
      <w:proofErr w:type="spellStart"/>
      <w:r>
        <w:t>CubeWays</w:t>
      </w:r>
      <w:proofErr w:type="spellEnd"/>
      <w:r>
        <w:t xml:space="preserve">  est créé afin de soumettre les prisonniers volontaires à une série d’épreuves intellectuelle</w:t>
      </w:r>
      <w:r w:rsidR="00893B52">
        <w:t>s</w:t>
      </w:r>
      <w:r>
        <w:t xml:space="preserve"> au sein d’un monde virtuel où la moindre erreur est mortelle. </w:t>
      </w:r>
      <w:r>
        <w:rPr>
          <w:shd w:val="clear" w:color="auto" w:fill="FFFFFF"/>
        </w:rPr>
        <w:t>La réussite du candidat aux différentes épreuves est sensée montrer qu’il est formaté pour réintégrer la société, et retrouver ses libertés.</w:t>
      </w:r>
    </w:p>
    <w:p w:rsidR="00194A09" w:rsidRDefault="00EC1E05">
      <w:pPr>
        <w:pStyle w:val="Standard"/>
      </w:pPr>
      <w:r>
        <w:t>Mais cela n’est que la version officielle.</w:t>
      </w:r>
    </w:p>
    <w:p w:rsidR="00194A09" w:rsidRDefault="00EC1E05">
      <w:pPr>
        <w:pStyle w:val="Titre2"/>
      </w:pPr>
      <w:bookmarkStart w:id="6" w:name="_Toc351556235"/>
      <w:bookmarkStart w:id="7" w:name="_Toc352275517"/>
      <w:r>
        <w:t>2. Cible</w:t>
      </w:r>
      <w:bookmarkEnd w:id="6"/>
      <w:bookmarkEnd w:id="7"/>
    </w:p>
    <w:p w:rsidR="00194A09" w:rsidRDefault="00EC1E05">
      <w:pPr>
        <w:pStyle w:val="Standard"/>
      </w:pPr>
      <w:r>
        <w:t>Je jeu a pour cibl</w:t>
      </w:r>
      <w:r w:rsidR="00EB390A">
        <w:t>e principale les étudiants de 3è</w:t>
      </w:r>
      <w:r>
        <w:t>me année, en spécialité développement de jeux vidéo, de l’ESGI. Ces étudiants sont pour la plupart des joueurs et des connaisseurs, donc un public difficile à satisfaire.</w:t>
      </w:r>
    </w:p>
    <w:p w:rsidR="00194A09" w:rsidRDefault="00EC1E05">
      <w:pPr>
        <w:pStyle w:val="Standard"/>
      </w:pPr>
      <w:r>
        <w:t xml:space="preserve">Le jeu cible également les joueurs qui apprécient les jeux de </w:t>
      </w:r>
      <w:r w:rsidR="00273E60">
        <w:t>plate-forme</w:t>
      </w:r>
      <w:r>
        <w:t xml:space="preserve"> à la première personne où la réflexion est mise en avant, par exemple Portal.</w:t>
      </w:r>
    </w:p>
    <w:p w:rsidR="00194A09" w:rsidRDefault="00194A09">
      <w:pPr>
        <w:pStyle w:val="Standard"/>
      </w:pPr>
    </w:p>
    <w:p w:rsidR="00194A09" w:rsidRDefault="00EC1E05">
      <w:pPr>
        <w:pStyle w:val="Standard"/>
      </w:pPr>
      <w:r>
        <w:t xml:space="preserve">Les joueurs amateurs de jeux de construction, tel </w:t>
      </w:r>
      <w:proofErr w:type="spellStart"/>
      <w:r>
        <w:t>Tetris</w:t>
      </w:r>
      <w:proofErr w:type="spellEnd"/>
      <w:r>
        <w:t xml:space="preserve"> ou </w:t>
      </w:r>
      <w:proofErr w:type="spellStart"/>
      <w:r>
        <w:t>Minecraft</w:t>
      </w:r>
      <w:proofErr w:type="spellEnd"/>
      <w:r>
        <w:t>, peuvent également être intéressé</w:t>
      </w:r>
      <w:r w:rsidR="004006D5">
        <w:t>s</w:t>
      </w:r>
      <w:r>
        <w:t xml:space="preserve"> par le projet.</w:t>
      </w:r>
    </w:p>
    <w:p w:rsidR="00194A09" w:rsidRDefault="00EC1E05">
      <w:pPr>
        <w:pStyle w:val="Titre2"/>
      </w:pPr>
      <w:bookmarkStart w:id="8" w:name="_Toc351556236"/>
      <w:bookmarkStart w:id="9" w:name="_Toc352275518"/>
      <w:r>
        <w:t>3. Principes &amp; But</w:t>
      </w:r>
      <w:bookmarkEnd w:id="8"/>
      <w:bookmarkEnd w:id="9"/>
    </w:p>
    <w:p w:rsidR="00194A09" w:rsidRDefault="00EC1E05">
      <w:pPr>
        <w:pStyle w:val="Standard"/>
      </w:pPr>
      <w:r>
        <w:t>Le joueur a pour objectif de résoudre des énigmes de construction à travers un parcours d’obstacles, pour atteindre une porte de sortie afin d’accéder au parcours suivant.</w:t>
      </w:r>
    </w:p>
    <w:p w:rsidR="00194A09" w:rsidRDefault="00EC1E05">
      <w:pPr>
        <w:pStyle w:val="Standard"/>
      </w:pPr>
      <w:r>
        <w:t>Pour débloquer son chemin à travers les différents obstacles le joueur dispose d’un nombre</w:t>
      </w:r>
      <w:r w:rsidR="000234D8">
        <w:t xml:space="preserve"> dé</w:t>
      </w:r>
      <w:r>
        <w:t>finis de cubes auquel on peut appliquer jusqu’à 2 des 3 propriétés différentes.  Chaque niveau est c</w:t>
      </w:r>
      <w:r w:rsidR="0067076C">
        <w:t>hronométré, permettant ainsi au joueur</w:t>
      </w:r>
      <w:r>
        <w:t xml:space="preserve"> de rechercher de nouvelles techniques pour finir les niveaux afin de gagner de précieuses secondes.</w:t>
      </w:r>
    </w:p>
    <w:p w:rsidR="00194A09" w:rsidRDefault="00EC1E05">
      <w:pPr>
        <w:pStyle w:val="Titre1"/>
      </w:pPr>
      <w:bookmarkStart w:id="10" w:name="_Toc351556237"/>
      <w:bookmarkStart w:id="11" w:name="_Toc352275519"/>
      <w:r>
        <w:lastRenderedPageBreak/>
        <w:t xml:space="preserve">II. </w:t>
      </w:r>
      <w:proofErr w:type="spellStart"/>
      <w:r>
        <w:t>Gameplay</w:t>
      </w:r>
      <w:proofErr w:type="spellEnd"/>
      <w:r>
        <w:t xml:space="preserve"> &amp; Mécanique de jeu</w:t>
      </w:r>
      <w:bookmarkEnd w:id="10"/>
      <w:bookmarkEnd w:id="11"/>
    </w:p>
    <w:p w:rsidR="00194A09" w:rsidRDefault="00EC1E05">
      <w:pPr>
        <w:pStyle w:val="Titre2"/>
        <w:numPr>
          <w:ilvl w:val="0"/>
          <w:numId w:val="16"/>
        </w:numPr>
      </w:pPr>
      <w:bookmarkStart w:id="12" w:name="_Toc351556238"/>
      <w:bookmarkStart w:id="13" w:name="_Toc352275520"/>
      <w:r>
        <w:t>Commande et déplacement</w:t>
      </w:r>
      <w:bookmarkEnd w:id="12"/>
      <w:bookmarkEnd w:id="13"/>
    </w:p>
    <w:p w:rsidR="00194A09" w:rsidRDefault="00EC1E05">
      <w:pPr>
        <w:pStyle w:val="Standard"/>
      </w:pPr>
      <w:r>
        <w:t>Le joueur se déplace avec les commandes classiques des jeux à la première personne, en considérant un clavier AZERTY :</w:t>
      </w:r>
    </w:p>
    <w:p w:rsidR="00194A09" w:rsidRDefault="00EC1E05">
      <w:pPr>
        <w:pStyle w:val="Paragraphedeliste"/>
        <w:numPr>
          <w:ilvl w:val="0"/>
          <w:numId w:val="17"/>
        </w:numPr>
      </w:pPr>
      <w:r>
        <w:t>Z pour avancer.</w:t>
      </w:r>
    </w:p>
    <w:p w:rsidR="00194A09" w:rsidRDefault="00EC1E05">
      <w:pPr>
        <w:pStyle w:val="Paragraphedeliste"/>
        <w:numPr>
          <w:ilvl w:val="0"/>
          <w:numId w:val="4"/>
        </w:numPr>
      </w:pPr>
      <w:r>
        <w:t>Q pour faire un pas de côté à gauche.</w:t>
      </w:r>
    </w:p>
    <w:p w:rsidR="00194A09" w:rsidRDefault="00EC1E05">
      <w:pPr>
        <w:pStyle w:val="Paragraphedeliste"/>
        <w:numPr>
          <w:ilvl w:val="0"/>
          <w:numId w:val="4"/>
        </w:numPr>
      </w:pPr>
      <w:r>
        <w:t>D idem à droite.</w:t>
      </w:r>
    </w:p>
    <w:p w:rsidR="00194A09" w:rsidRDefault="00EC1E05">
      <w:pPr>
        <w:pStyle w:val="Paragraphedeliste"/>
        <w:numPr>
          <w:ilvl w:val="0"/>
          <w:numId w:val="4"/>
        </w:numPr>
      </w:pPr>
      <w:r>
        <w:t>S pour reculer.</w:t>
      </w:r>
    </w:p>
    <w:p w:rsidR="00194A09" w:rsidRDefault="00EC1E05">
      <w:pPr>
        <w:pStyle w:val="Paragraphedeliste"/>
        <w:numPr>
          <w:ilvl w:val="0"/>
          <w:numId w:val="4"/>
        </w:numPr>
      </w:pPr>
      <w:r>
        <w:t>Espace pour sauter.</w:t>
      </w:r>
    </w:p>
    <w:p w:rsidR="00194A09" w:rsidRDefault="00EC1E05">
      <w:pPr>
        <w:pStyle w:val="Paragraphedeliste"/>
        <w:numPr>
          <w:ilvl w:val="0"/>
          <w:numId w:val="4"/>
        </w:numPr>
      </w:pPr>
      <w:r>
        <w:t>Mouvement de souris pour changer l’orientation de la caméra.</w:t>
      </w:r>
    </w:p>
    <w:p w:rsidR="00194A09" w:rsidRDefault="00194A09">
      <w:pPr>
        <w:pStyle w:val="Paragraphedeliste"/>
        <w:ind w:left="1065"/>
      </w:pPr>
    </w:p>
    <w:p w:rsidR="00194A09" w:rsidRDefault="00EC1E05">
      <w:pPr>
        <w:pStyle w:val="Standard"/>
      </w:pPr>
      <w:r>
        <w:rPr>
          <w:noProof/>
          <w:lang w:eastAsia="fr-FR"/>
        </w:rPr>
        <w:drawing>
          <wp:inline distT="0" distB="0" distL="0" distR="0">
            <wp:extent cx="5753160" cy="3114720"/>
            <wp:effectExtent l="0" t="0" r="0" b="9480"/>
            <wp:docPr id="1" name="Image 2" descr="C:\Users\Jonathan\Dropbox\ESGI\Projet Annuel\newSketchup\mouvement.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753160" cy="3114720"/>
                    </a:xfrm>
                    <a:prstGeom prst="rect">
                      <a:avLst/>
                    </a:prstGeom>
                    <a:ln>
                      <a:noFill/>
                      <a:prstDash/>
                    </a:ln>
                  </pic:spPr>
                </pic:pic>
              </a:graphicData>
            </a:graphic>
          </wp:inline>
        </w:drawing>
      </w:r>
    </w:p>
    <w:p w:rsidR="00194A09" w:rsidRDefault="00194A09">
      <w:pPr>
        <w:pStyle w:val="Standard"/>
      </w:pPr>
    </w:p>
    <w:p w:rsidR="00194A09" w:rsidRDefault="00194A09">
      <w:pPr>
        <w:pStyle w:val="Standard"/>
      </w:pPr>
    </w:p>
    <w:p w:rsidR="00194A09" w:rsidRDefault="00194A09">
      <w:pPr>
        <w:pStyle w:val="Standard"/>
      </w:pPr>
    </w:p>
    <w:p w:rsidR="00194A09" w:rsidRDefault="00194A09">
      <w:pPr>
        <w:pStyle w:val="Standard"/>
      </w:pPr>
    </w:p>
    <w:p w:rsidR="00194A09" w:rsidRDefault="00194A09">
      <w:pPr>
        <w:pStyle w:val="Standard"/>
      </w:pPr>
    </w:p>
    <w:p w:rsidR="00194A09" w:rsidRDefault="00194A09">
      <w:pPr>
        <w:pStyle w:val="Standard"/>
      </w:pPr>
    </w:p>
    <w:p w:rsidR="00194A09" w:rsidRDefault="00194A09">
      <w:pPr>
        <w:pStyle w:val="Standard"/>
      </w:pPr>
    </w:p>
    <w:p w:rsidR="00194A09" w:rsidRDefault="00194A09">
      <w:pPr>
        <w:pStyle w:val="Standard"/>
      </w:pPr>
    </w:p>
    <w:p w:rsidR="00194A09" w:rsidRDefault="00EC1E05">
      <w:pPr>
        <w:pStyle w:val="Standard"/>
      </w:pPr>
      <w:r>
        <w:t>Pour poser un bloc le joueur utilise le clic gauche de la souris, lors de l’appui le bloc se « charge » et permet au joueur de le placer ou il veut, au relâchement du clic le bloc est lâché et devient soumis à la gravité.</w:t>
      </w:r>
    </w:p>
    <w:p w:rsidR="00194A09" w:rsidRDefault="00EC1E05">
      <w:pPr>
        <w:pStyle w:val="Standard"/>
      </w:pPr>
      <w:r>
        <w:rPr>
          <w:noProof/>
          <w:lang w:eastAsia="fr-FR"/>
        </w:rPr>
        <w:drawing>
          <wp:inline distT="0" distB="0" distL="0" distR="0">
            <wp:extent cx="5753160" cy="3114720"/>
            <wp:effectExtent l="0" t="0" r="0" b="9480"/>
            <wp:docPr id="2" name="Image 6" descr="C:\Users\Jonathan\Dropbox\ESGI\Projet Annuel\newSketchup\cubeposition.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753160" cy="3114720"/>
                    </a:xfrm>
                    <a:prstGeom prst="rect">
                      <a:avLst/>
                    </a:prstGeom>
                    <a:ln>
                      <a:noFill/>
                      <a:prstDash/>
                    </a:ln>
                  </pic:spPr>
                </pic:pic>
              </a:graphicData>
            </a:graphic>
          </wp:inline>
        </w:drawing>
      </w:r>
    </w:p>
    <w:p w:rsidR="00194A09" w:rsidRDefault="00EC1E05">
      <w:pPr>
        <w:pStyle w:val="Standard"/>
      </w:pPr>
      <w:r>
        <w:t>Le clic droit permet au joueur de récupérer les cubes posés.</w:t>
      </w:r>
    </w:p>
    <w:p w:rsidR="00194A09" w:rsidRDefault="00EC1E05">
      <w:pPr>
        <w:pStyle w:val="Standard"/>
      </w:pPr>
      <w:r>
        <w:t>L’appui sur les touches 1, 2, 3, permet d’appliquer des propriétés sur le cube, jusqu'à deux sur un cube.</w:t>
      </w:r>
    </w:p>
    <w:p w:rsidR="00194A09" w:rsidRDefault="00EC1E05">
      <w:pPr>
        <w:pStyle w:val="Standard"/>
      </w:pPr>
      <w:r>
        <w:t>En utilisant la molette de la souris le joueur peut changer de cube, et ainsi préparer à l’avance les cubes qu’il va utiliser pour passer une épreuve.</w:t>
      </w:r>
    </w:p>
    <w:p w:rsidR="00194A09" w:rsidRDefault="00EC1E05">
      <w:pPr>
        <w:pStyle w:val="Titre2"/>
        <w:numPr>
          <w:ilvl w:val="0"/>
          <w:numId w:val="18"/>
        </w:numPr>
      </w:pPr>
      <w:bookmarkStart w:id="14" w:name="_Toc351556239"/>
      <w:bookmarkStart w:id="15" w:name="_Toc352275521"/>
      <w:r>
        <w:t>Le cube et les propriétés</w:t>
      </w:r>
      <w:bookmarkEnd w:id="14"/>
      <w:bookmarkEnd w:id="15"/>
    </w:p>
    <w:p w:rsidR="00194A09" w:rsidRDefault="00EC1E05">
      <w:pPr>
        <w:pStyle w:val="Titre3"/>
        <w:numPr>
          <w:ilvl w:val="0"/>
          <w:numId w:val="19"/>
        </w:numPr>
        <w:spacing w:after="240"/>
      </w:pPr>
      <w:bookmarkStart w:id="16" w:name="_Toc351556240"/>
      <w:bookmarkStart w:id="17" w:name="_Toc352275522"/>
      <w:r>
        <w:t>Le cube.</w:t>
      </w:r>
      <w:bookmarkEnd w:id="16"/>
      <w:bookmarkEnd w:id="17"/>
    </w:p>
    <w:p w:rsidR="00194A09" w:rsidRDefault="00EC1E05">
      <w:pPr>
        <w:pStyle w:val="Standard"/>
      </w:pPr>
      <w:r>
        <w:t>Par défaut le cube n’a aucune propriété appliqué sur lui. On peut le poser, le récupérer, lui sauter dessus, le mettre devant les lasers des robots, le poser sur des boutons. On peut lui appliquer deux propriétés au maximum.</w:t>
      </w:r>
    </w:p>
    <w:p w:rsidR="00194A09" w:rsidRDefault="00EC1E05">
      <w:pPr>
        <w:pStyle w:val="Standard"/>
        <w:jc w:val="center"/>
      </w:pPr>
      <w:r>
        <w:rPr>
          <w:noProof/>
          <w:lang w:eastAsia="fr-FR"/>
        </w:rPr>
        <w:lastRenderedPageBreak/>
        <w:drawing>
          <wp:inline distT="0" distB="0" distL="0" distR="0">
            <wp:extent cx="4702320" cy="2545560"/>
            <wp:effectExtent l="0" t="0" r="3030" b="7140"/>
            <wp:docPr id="3" name="Image 7" descr="C:\Users\Jonathan\Dropbox\ESGI\Projet Annuel\newSketchup\simpleCube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702320" cy="2545560"/>
                    </a:xfrm>
                    <a:prstGeom prst="rect">
                      <a:avLst/>
                    </a:prstGeom>
                    <a:ln>
                      <a:noFill/>
                      <a:prstDash/>
                    </a:ln>
                  </pic:spPr>
                </pic:pic>
              </a:graphicData>
            </a:graphic>
          </wp:inline>
        </w:drawing>
      </w:r>
    </w:p>
    <w:p w:rsidR="00194A09" w:rsidRDefault="00EC1E05">
      <w:pPr>
        <w:pStyle w:val="Standard"/>
      </w:pPr>
      <w:r>
        <w:t>Pour le poser il faut :</w:t>
      </w:r>
    </w:p>
    <w:p w:rsidR="00194A09" w:rsidRDefault="00EC1E05">
      <w:pPr>
        <w:pStyle w:val="Standard"/>
      </w:pPr>
      <w:r>
        <w:tab/>
        <w:t>- Maintenir clic gauche pour le « charger »,  et le diriger vers l’endroit désiré.</w:t>
      </w:r>
    </w:p>
    <w:p w:rsidR="00194A09" w:rsidRDefault="00EC1E05">
      <w:pPr>
        <w:pStyle w:val="Standard"/>
      </w:pPr>
      <w:r>
        <w:tab/>
        <w:t>- Relâcher clic gauche pour le poser à l’endroit ciblé.</w:t>
      </w:r>
    </w:p>
    <w:p w:rsidR="00194A09" w:rsidRDefault="00EC1E05">
      <w:pPr>
        <w:pStyle w:val="Standard"/>
      </w:pPr>
      <w:r>
        <w:t>Il est possible de le récupérer en plaçant le curseur dessus en effectuant un clic droit. Cependant la récupération entraine la perte d’un emplacement de propriété sur le cube. Il faut donc bien réfléchir avant de poser un cube, ou de le récupérer.</w:t>
      </w:r>
    </w:p>
    <w:p w:rsidR="00194A09" w:rsidRDefault="00EC1E05">
      <w:pPr>
        <w:pStyle w:val="Standard"/>
      </w:pPr>
      <w:r>
        <w:t>Enfin l’appui sur les touches 1 2 3, permet d’appliquer des propriétés sur le cube. Si on appui sur 1 on applique la propriété 1, si on appui on enlève cette propriété. Si on appui sur 1 puis 2 on a les propriétés 1 et 2 appliquées sur le cube. Si ensuite on appui sur la touche 3 la propriété 1 est remplacée par la 3.</w:t>
      </w:r>
    </w:p>
    <w:p w:rsidR="00194A09" w:rsidRDefault="00EC1E05">
      <w:pPr>
        <w:pStyle w:val="Standard"/>
      </w:pPr>
      <w:r>
        <w:t>Le cube change de couleur en fonction des propriétés appliquées sur lui.</w:t>
      </w:r>
    </w:p>
    <w:p w:rsidR="00194A09" w:rsidRDefault="00194A09">
      <w:pPr>
        <w:pStyle w:val="Standard"/>
        <w:jc w:val="center"/>
      </w:pPr>
    </w:p>
    <w:p w:rsidR="00194A09" w:rsidRDefault="00EC1E05">
      <w:pPr>
        <w:pStyle w:val="Titre3"/>
        <w:numPr>
          <w:ilvl w:val="0"/>
          <w:numId w:val="5"/>
        </w:numPr>
      </w:pPr>
      <w:bookmarkStart w:id="18" w:name="_Toc351556241"/>
      <w:bookmarkStart w:id="19" w:name="_Toc352275523"/>
      <w:r>
        <w:t xml:space="preserve">Propriété </w:t>
      </w:r>
      <w:proofErr w:type="spellStart"/>
      <w:r>
        <w:t>rebondissante</w:t>
      </w:r>
      <w:proofErr w:type="spellEnd"/>
      <w:r>
        <w:t>.</w:t>
      </w:r>
      <w:bookmarkEnd w:id="18"/>
      <w:bookmarkEnd w:id="19"/>
    </w:p>
    <w:p w:rsidR="00194A09" w:rsidRDefault="00194A09">
      <w:pPr>
        <w:pStyle w:val="Standard"/>
      </w:pPr>
    </w:p>
    <w:p w:rsidR="00194A09" w:rsidRDefault="00EC1E05">
      <w:pPr>
        <w:pStyle w:val="Standard"/>
        <w:ind w:left="360"/>
      </w:pPr>
      <w:r>
        <w:t xml:space="preserve">La propriété </w:t>
      </w:r>
      <w:proofErr w:type="spellStart"/>
      <w:r>
        <w:t>rebondissante</w:t>
      </w:r>
      <w:proofErr w:type="spellEnd"/>
      <w:r>
        <w:t xml:space="preserve"> (rouge) rend la face supérieure du cube </w:t>
      </w:r>
      <w:proofErr w:type="spellStart"/>
      <w:r>
        <w:t>rebondissante</w:t>
      </w:r>
      <w:proofErr w:type="spellEnd"/>
      <w:r>
        <w:t xml:space="preserve">, et permet ainsi de franchir des obstacles tels </w:t>
      </w:r>
      <w:r w:rsidR="001F4227">
        <w:t xml:space="preserve">que </w:t>
      </w:r>
      <w:r>
        <w:t xml:space="preserve">des gouffres ou d’atteindre des </w:t>
      </w:r>
      <w:proofErr w:type="spellStart"/>
      <w:r w:rsidR="00273E60">
        <w:t>plate</w:t>
      </w:r>
      <w:r w:rsidR="009E2C35">
        <w:t>-</w:t>
      </w:r>
      <w:r w:rsidR="00273E60">
        <w:t>formes</w:t>
      </w:r>
      <w:proofErr w:type="spellEnd"/>
      <w:r>
        <w:t xml:space="preserve"> situé</w:t>
      </w:r>
      <w:r w:rsidR="009E2C35">
        <w:t>e</w:t>
      </w:r>
      <w:r>
        <w:t>s à grande hauteur.</w:t>
      </w:r>
    </w:p>
    <w:p w:rsidR="00194A09" w:rsidRDefault="00EC1E05">
      <w:pPr>
        <w:pStyle w:val="Standard"/>
        <w:ind w:left="360"/>
      </w:pPr>
      <w:r>
        <w:t xml:space="preserve">Le cube permet au joueur de rebondir du double de la hauteur de saut avec laquelle il arrive sur le cube la première fois. En utilisant plusieurs cubes </w:t>
      </w:r>
      <w:proofErr w:type="spellStart"/>
      <w:r>
        <w:t>rebondissants</w:t>
      </w:r>
      <w:proofErr w:type="spellEnd"/>
      <w:r>
        <w:t xml:space="preserve"> il aura la possibilité de sauter aussi haut qu'il le souhaite.</w:t>
      </w:r>
    </w:p>
    <w:p w:rsidR="00194A09" w:rsidRDefault="00EC1E05">
      <w:pPr>
        <w:pStyle w:val="Standard"/>
        <w:ind w:left="360"/>
      </w:pPr>
      <w:r>
        <w:t>Pour activer cette propriété il faut appuyer sur la touche 1.</w:t>
      </w:r>
    </w:p>
    <w:p w:rsidR="00194A09" w:rsidRDefault="00EC1E05">
      <w:pPr>
        <w:pStyle w:val="Standard"/>
        <w:jc w:val="center"/>
      </w:pPr>
      <w:r>
        <w:rPr>
          <w:noProof/>
          <w:lang w:eastAsia="fr-FR"/>
        </w:rPr>
        <w:lastRenderedPageBreak/>
        <w:drawing>
          <wp:inline distT="0" distB="0" distL="0" distR="0">
            <wp:extent cx="5753160" cy="3114720"/>
            <wp:effectExtent l="0" t="0" r="0" b="9480"/>
            <wp:docPr id="4" name="Image 8" descr="C:\Users\Jonathan\Dropbox\ESGI\Projet Annuel\newSketchup\cubeproprebondissant.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753160" cy="3114720"/>
                    </a:xfrm>
                    <a:prstGeom prst="rect">
                      <a:avLst/>
                    </a:prstGeom>
                    <a:ln>
                      <a:noFill/>
                      <a:prstDash/>
                    </a:ln>
                  </pic:spPr>
                </pic:pic>
              </a:graphicData>
            </a:graphic>
          </wp:inline>
        </w:drawing>
      </w:r>
    </w:p>
    <w:p w:rsidR="00194A09" w:rsidRDefault="00194A09">
      <w:pPr>
        <w:pStyle w:val="Standard"/>
      </w:pPr>
    </w:p>
    <w:p w:rsidR="00194A09" w:rsidRDefault="00EC1E05">
      <w:pPr>
        <w:pStyle w:val="Titre3"/>
        <w:numPr>
          <w:ilvl w:val="0"/>
          <w:numId w:val="5"/>
        </w:numPr>
      </w:pPr>
      <w:bookmarkStart w:id="20" w:name="_Toc351556242"/>
      <w:bookmarkStart w:id="21" w:name="_Toc352275524"/>
      <w:r>
        <w:t>Propriété collante</w:t>
      </w:r>
      <w:bookmarkEnd w:id="20"/>
      <w:bookmarkEnd w:id="21"/>
    </w:p>
    <w:p w:rsidR="00194A09" w:rsidRDefault="00194A09">
      <w:pPr>
        <w:pStyle w:val="Standard"/>
        <w:ind w:left="360"/>
      </w:pPr>
    </w:p>
    <w:p w:rsidR="00194A09" w:rsidRDefault="00EC1E05">
      <w:pPr>
        <w:pStyle w:val="Standard"/>
        <w:ind w:left="360"/>
      </w:pPr>
      <w:r>
        <w:t xml:space="preserve">La propriété collante(Jaune) permet au cube de se coller sur les murs. On peut alors s’en servir comme une </w:t>
      </w:r>
      <w:r w:rsidR="00273E60">
        <w:t>plate</w:t>
      </w:r>
      <w:r w:rsidR="0053589C">
        <w:t>-</w:t>
      </w:r>
      <w:r w:rsidR="00273E60">
        <w:t>forme</w:t>
      </w:r>
      <w:r>
        <w:t xml:space="preserve"> intermédiaire.</w:t>
      </w:r>
    </w:p>
    <w:p w:rsidR="00194A09" w:rsidRDefault="00EC1E05">
      <w:pPr>
        <w:pStyle w:val="Standard"/>
        <w:ind w:firstLine="360"/>
      </w:pPr>
      <w:r>
        <w:t>Pour l’activer il faut appuyer sur 2.</w:t>
      </w:r>
    </w:p>
    <w:p w:rsidR="00194A09" w:rsidRDefault="00EC1E05">
      <w:pPr>
        <w:pStyle w:val="Standard"/>
        <w:ind w:firstLine="360"/>
      </w:pPr>
      <w:r>
        <w:rPr>
          <w:noProof/>
          <w:lang w:eastAsia="fr-FR"/>
        </w:rPr>
        <w:drawing>
          <wp:inline distT="0" distB="0" distL="0" distR="0">
            <wp:extent cx="5753160" cy="3114720"/>
            <wp:effectExtent l="0" t="0" r="0" b="9480"/>
            <wp:docPr id="5" name="Image 9" descr="C:\Users\Jonathan\Dropbox\ESGI\Projet Annuel\newSketchup\cubepropcollant\cubepropcollant.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753160" cy="3114720"/>
                    </a:xfrm>
                    <a:prstGeom prst="rect">
                      <a:avLst/>
                    </a:prstGeom>
                    <a:ln>
                      <a:noFill/>
                      <a:prstDash/>
                    </a:ln>
                  </pic:spPr>
                </pic:pic>
              </a:graphicData>
            </a:graphic>
          </wp:inline>
        </w:drawing>
      </w:r>
    </w:p>
    <w:p w:rsidR="00194A09" w:rsidRDefault="00194A09">
      <w:pPr>
        <w:pStyle w:val="Standard"/>
      </w:pPr>
    </w:p>
    <w:p w:rsidR="00194A09" w:rsidRDefault="00194A09">
      <w:pPr>
        <w:pStyle w:val="Standard"/>
        <w:jc w:val="center"/>
      </w:pPr>
    </w:p>
    <w:p w:rsidR="00194A09" w:rsidRDefault="00EC1E05">
      <w:pPr>
        <w:pStyle w:val="Titre3"/>
        <w:numPr>
          <w:ilvl w:val="0"/>
          <w:numId w:val="5"/>
        </w:numPr>
      </w:pPr>
      <w:bookmarkStart w:id="22" w:name="_Toc351556243"/>
      <w:bookmarkStart w:id="23" w:name="_Toc352275525"/>
      <w:r>
        <w:lastRenderedPageBreak/>
        <w:t>Propriété mimétique.</w:t>
      </w:r>
      <w:bookmarkEnd w:id="22"/>
      <w:bookmarkEnd w:id="23"/>
    </w:p>
    <w:p w:rsidR="00194A09" w:rsidRDefault="00EC1E05">
      <w:pPr>
        <w:pStyle w:val="Standard"/>
      </w:pPr>
      <w:r>
        <w:t>La propriété mimétique (bleu) permet au cube de  reproduire les mouvements du joueur comme si un miroir se trouve entre le joueur et le cube.</w:t>
      </w:r>
    </w:p>
    <w:p w:rsidR="00194A09" w:rsidRDefault="00EC1E05">
      <w:pPr>
        <w:pStyle w:val="Standard"/>
      </w:pPr>
      <w:r>
        <w:t>Pour l’activer il faut appuyer sur 3.</w:t>
      </w:r>
    </w:p>
    <w:p w:rsidR="00194A09" w:rsidRDefault="00EC1E05">
      <w:pPr>
        <w:pStyle w:val="Standard"/>
      </w:pPr>
      <w:r>
        <w:t>Peut être utilisé pour activer un bouton de l’autre côté d’un gouffre afin de mettre un pont en place.</w:t>
      </w:r>
    </w:p>
    <w:p w:rsidR="00194A09" w:rsidRDefault="00EC1E05">
      <w:pPr>
        <w:pStyle w:val="Standard"/>
      </w:pPr>
      <w:r>
        <w:t>(Il peut également servir à « attirer » les lasers des bots, pour les enlever du chemin ou détruire un autre bot.)</w:t>
      </w:r>
      <w:r>
        <w:rPr>
          <w:noProof/>
          <w:lang w:eastAsia="fr-FR"/>
        </w:rPr>
        <w:drawing>
          <wp:inline distT="0" distB="0" distL="0" distR="0">
            <wp:extent cx="5753160" cy="3114720"/>
            <wp:effectExtent l="0" t="0" r="0" b="9480"/>
            <wp:docPr id="6" name="Image 13" descr="C:\Users\Jonathan\Dropbox\ESGI\Projet Annuel\newSketchup\cube_mimetiqu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753160" cy="3114720"/>
                    </a:xfrm>
                    <a:prstGeom prst="rect">
                      <a:avLst/>
                    </a:prstGeom>
                    <a:ln>
                      <a:noFill/>
                      <a:prstDash/>
                    </a:ln>
                  </pic:spPr>
                </pic:pic>
              </a:graphicData>
            </a:graphic>
          </wp:inline>
        </w:drawing>
      </w:r>
    </w:p>
    <w:p w:rsidR="00194A09" w:rsidRDefault="00EC1E05">
      <w:pPr>
        <w:pStyle w:val="Titre2"/>
        <w:numPr>
          <w:ilvl w:val="0"/>
          <w:numId w:val="20"/>
        </w:numPr>
      </w:pPr>
      <w:bookmarkStart w:id="24" w:name="_Toc351556244"/>
      <w:bookmarkStart w:id="25" w:name="_Toc352275526"/>
      <w:r>
        <w:t>Les obstacles et les pièges</w:t>
      </w:r>
      <w:bookmarkEnd w:id="24"/>
      <w:bookmarkEnd w:id="25"/>
    </w:p>
    <w:p w:rsidR="00194A09" w:rsidRDefault="00EC1E05">
      <w:pPr>
        <w:pStyle w:val="Titre3"/>
        <w:numPr>
          <w:ilvl w:val="0"/>
          <w:numId w:val="21"/>
        </w:numPr>
      </w:pPr>
      <w:bookmarkStart w:id="26" w:name="_Toc351556245"/>
      <w:bookmarkStart w:id="27" w:name="_Toc352275527"/>
      <w:r>
        <w:t>Gouffre</w:t>
      </w:r>
      <w:bookmarkEnd w:id="26"/>
      <w:bookmarkEnd w:id="27"/>
    </w:p>
    <w:p w:rsidR="00194A09" w:rsidRDefault="00EC1E05">
      <w:pPr>
        <w:pStyle w:val="Standard"/>
      </w:pPr>
      <w:r>
        <w:t>Vaste étendu</w:t>
      </w:r>
      <w:r w:rsidR="00C73844">
        <w:t>e</w:t>
      </w:r>
      <w:r>
        <w:t xml:space="preserve"> de vide, ce danger peut être contourné, ou franchi. Une des solutions pour passer un gouffre consiste à utiliser un cube sur lequel on a appliqué la propriété </w:t>
      </w:r>
      <w:proofErr w:type="spellStart"/>
      <w:r>
        <w:t>rebondissante</w:t>
      </w:r>
      <w:proofErr w:type="spellEnd"/>
      <w:r>
        <w:t>.</w:t>
      </w:r>
    </w:p>
    <w:p w:rsidR="00194A09" w:rsidRDefault="00EC1E05">
      <w:pPr>
        <w:pStyle w:val="Titre3"/>
        <w:numPr>
          <w:ilvl w:val="0"/>
          <w:numId w:val="6"/>
        </w:numPr>
      </w:pPr>
      <w:bookmarkStart w:id="28" w:name="_Toc351556246"/>
      <w:bookmarkStart w:id="29" w:name="_Toc352275528"/>
      <w:r>
        <w:t>Mur</w:t>
      </w:r>
      <w:bookmarkEnd w:id="28"/>
      <w:bookmarkEnd w:id="29"/>
    </w:p>
    <w:p w:rsidR="00194A09" w:rsidRDefault="00EC1E05">
      <w:pPr>
        <w:pStyle w:val="Standard"/>
      </w:pPr>
      <w:r>
        <w:t xml:space="preserve">Bien qu'il s'agisse d'un obstacle primitif, il reste très efficace pour ralentir la progression. Le joueur pourra utiliser un cube </w:t>
      </w:r>
      <w:proofErr w:type="spellStart"/>
      <w:r>
        <w:t>rebondissante</w:t>
      </w:r>
      <w:proofErr w:type="spellEnd"/>
      <w:r>
        <w:t xml:space="preserve"> ou un escalier de cube simple.</w:t>
      </w:r>
    </w:p>
    <w:p w:rsidR="00194A09" w:rsidRDefault="00EC1E05">
      <w:pPr>
        <w:pStyle w:val="Titre3"/>
        <w:numPr>
          <w:ilvl w:val="0"/>
          <w:numId w:val="6"/>
        </w:numPr>
      </w:pPr>
      <w:bookmarkStart w:id="30" w:name="_Toc351556247"/>
      <w:bookmarkStart w:id="31" w:name="_Toc352275529"/>
      <w:r>
        <w:t>Bouton</w:t>
      </w:r>
      <w:bookmarkEnd w:id="30"/>
      <w:bookmarkEnd w:id="31"/>
    </w:p>
    <w:p w:rsidR="00194A09" w:rsidRDefault="00EC1E05">
      <w:pPr>
        <w:pStyle w:val="Standard"/>
        <w:spacing w:line="240" w:lineRule="auto"/>
      </w:pPr>
      <w:r>
        <w:t xml:space="preserve">Les boutons servent à ouvrir des portes, activer des pièges, lancer des ponts ou des </w:t>
      </w:r>
      <w:proofErr w:type="spellStart"/>
      <w:r w:rsidR="00273E60">
        <w:t>plate</w:t>
      </w:r>
      <w:r w:rsidR="0053589C">
        <w:t>-</w:t>
      </w:r>
      <w:r w:rsidR="00273E60">
        <w:t>formes</w:t>
      </w:r>
      <w:proofErr w:type="spellEnd"/>
      <w:r>
        <w:t>. Un bouton est activé seulement lorsqu’un objet ou un joueur se trouve dessus. Les portes, ponts et passerelles mettent un certain temps à se mettre en place ou s’ouvrir. Dans le cas d’une porte, par exemple,  le joueur aura parfois le temps de passer à travers la porte, avant que celle-ci ne se referme, dans d’autres cas il faudra poser un cube dessus pour que la porte reste ouverte.</w:t>
      </w:r>
    </w:p>
    <w:p w:rsidR="00194A09" w:rsidRDefault="00EC1E05">
      <w:pPr>
        <w:pStyle w:val="Titre3"/>
        <w:numPr>
          <w:ilvl w:val="0"/>
          <w:numId w:val="6"/>
        </w:numPr>
      </w:pPr>
      <w:bookmarkStart w:id="32" w:name="_Toc351556248"/>
      <w:bookmarkStart w:id="33" w:name="_Toc352275530"/>
      <w:r>
        <w:t>Robot</w:t>
      </w:r>
      <w:bookmarkEnd w:id="32"/>
      <w:bookmarkEnd w:id="33"/>
    </w:p>
    <w:p w:rsidR="00194A09" w:rsidRDefault="00EC1E05" w:rsidP="00273E60">
      <w:pPr>
        <w:pStyle w:val="Standard"/>
      </w:pPr>
      <w:r>
        <w:t>Les robots sont des entités munies d'un rayo</w:t>
      </w:r>
      <w:r w:rsidR="00273E60">
        <w:t>n laser mortel de grande portée</w:t>
      </w:r>
      <w:r>
        <w:t xml:space="preserve">. </w:t>
      </w:r>
      <w:r w:rsidR="00273E60">
        <w:t>Le robot pointe son laser dans un</w:t>
      </w:r>
      <w:r w:rsidR="00C1279C">
        <w:t>e</w:t>
      </w:r>
      <w:r w:rsidR="00273E60">
        <w:t xml:space="preserve"> direction, qui se trouve être souvent sur le chemin du joueur.</w:t>
      </w:r>
      <w:r w:rsidR="00C1279C">
        <w:t xml:space="preserve"> Le joueur devra alors découvrir comment contourner le laser, le déplacer, ou encore détruire le robot.</w:t>
      </w:r>
    </w:p>
    <w:p w:rsidR="00194A09" w:rsidRDefault="00EC1E05">
      <w:pPr>
        <w:pStyle w:val="Standard"/>
      </w:pPr>
      <w:r>
        <w:lastRenderedPageBreak/>
        <w:t>Pour venir à bout d'un robot</w:t>
      </w:r>
      <w:r w:rsidR="007E05C1">
        <w:t>,</w:t>
      </w:r>
      <w:r>
        <w:t xml:space="preserve"> plusieurs moyens seront à disposition du joueur. Certains boutons disposés sur le terrain permettront également de mettre un robot hors d'état de nuire, grâce à l’activation de piège</w:t>
      </w:r>
      <w:r w:rsidR="007E05C1">
        <w:t>s</w:t>
      </w:r>
      <w:r>
        <w:t>. Enfin, le rayon d'un robot peut détruire un autre robot.</w:t>
      </w:r>
    </w:p>
    <w:p w:rsidR="00194A09" w:rsidRDefault="00EC1E05">
      <w:pPr>
        <w:pStyle w:val="Titre3"/>
        <w:numPr>
          <w:ilvl w:val="0"/>
          <w:numId w:val="6"/>
        </w:numPr>
      </w:pPr>
      <w:bookmarkStart w:id="34" w:name="_Toc351556249"/>
      <w:bookmarkStart w:id="35" w:name="_Toc352275531"/>
      <w:r>
        <w:t>Passerelle &amp; Passerelle mouvante</w:t>
      </w:r>
      <w:bookmarkEnd w:id="34"/>
      <w:bookmarkEnd w:id="35"/>
    </w:p>
    <w:p w:rsidR="00194A09" w:rsidRDefault="00EC1E05">
      <w:pPr>
        <w:pStyle w:val="Standard"/>
      </w:pPr>
      <w:r>
        <w:t>Ces obstacles feront appel à la dextérité du joueur. Il est grandement envisageable de donner au joueur suffisamment de ressources pour qu'il puisse utiliser ses cubes pour franchir les plates-formes mais cela ralentira sa progression et donc son score final.</w:t>
      </w:r>
    </w:p>
    <w:p w:rsidR="00194A09" w:rsidRDefault="00EC1E05">
      <w:pPr>
        <w:pStyle w:val="Titre2"/>
        <w:numPr>
          <w:ilvl w:val="0"/>
          <w:numId w:val="22"/>
        </w:numPr>
      </w:pPr>
      <w:bookmarkStart w:id="36" w:name="_Toc351556250"/>
      <w:bookmarkStart w:id="37" w:name="_Toc352275532"/>
      <w:r>
        <w:t>Interface de jeu</w:t>
      </w:r>
      <w:bookmarkEnd w:id="36"/>
      <w:bookmarkEnd w:id="37"/>
    </w:p>
    <w:p w:rsidR="00D2619B" w:rsidRDefault="00EC1E05" w:rsidP="00D2619B">
      <w:pPr>
        <w:pStyle w:val="Titre3"/>
        <w:numPr>
          <w:ilvl w:val="0"/>
          <w:numId w:val="23"/>
        </w:numPr>
      </w:pPr>
      <w:bookmarkStart w:id="38" w:name="_Toc351556251"/>
      <w:bookmarkStart w:id="39" w:name="_Toc352275533"/>
      <w:r>
        <w:t>Menu</w:t>
      </w:r>
      <w:bookmarkEnd w:id="38"/>
      <w:r>
        <w:t xml:space="preserve"> Principal</w:t>
      </w:r>
      <w:bookmarkEnd w:id="39"/>
    </w:p>
    <w:p w:rsidR="00D2619B" w:rsidRDefault="00D2619B" w:rsidP="00D2619B">
      <w:pPr>
        <w:pStyle w:val="Titre3"/>
      </w:pPr>
      <w:bookmarkStart w:id="40" w:name="_Toc352275534"/>
      <w:r>
        <w:rPr>
          <w:noProof/>
          <w:lang w:eastAsia="fr-FR"/>
        </w:rPr>
        <w:drawing>
          <wp:inline distT="0" distB="0" distL="0" distR="0" wp14:anchorId="0E2F4158" wp14:editId="45EA9474">
            <wp:extent cx="4752975" cy="2600325"/>
            <wp:effectExtent l="0" t="0" r="9525" b="9525"/>
            <wp:docPr id="8"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lum/>
                      <a:alphaModFix/>
                      <a:extLst>
                        <a:ext uri="{28A0092B-C50C-407E-A947-70E740481C1C}">
                          <a14:useLocalDpi xmlns:a14="http://schemas.microsoft.com/office/drawing/2010/main" val="0"/>
                        </a:ext>
                      </a:extLst>
                    </a:blip>
                    <a:srcRect/>
                    <a:stretch>
                      <a:fillRect/>
                    </a:stretch>
                  </pic:blipFill>
                  <pic:spPr>
                    <a:xfrm>
                      <a:off x="0" y="0"/>
                      <a:ext cx="4752975" cy="2600325"/>
                    </a:xfrm>
                    <a:prstGeom prst="rect">
                      <a:avLst/>
                    </a:prstGeom>
                  </pic:spPr>
                </pic:pic>
              </a:graphicData>
            </a:graphic>
          </wp:inline>
        </w:drawing>
      </w:r>
      <w:bookmarkEnd w:id="40"/>
    </w:p>
    <w:p w:rsidR="00D2619B" w:rsidRDefault="00EC1E05" w:rsidP="00520567">
      <w:pPr>
        <w:pStyle w:val="Titre3"/>
        <w:numPr>
          <w:ilvl w:val="0"/>
          <w:numId w:val="7"/>
        </w:numPr>
      </w:pPr>
      <w:bookmarkStart w:id="41" w:name="_Toc3515562511"/>
      <w:bookmarkStart w:id="42" w:name="_Toc352275535"/>
      <w:r>
        <w:t>Men</w:t>
      </w:r>
      <w:bookmarkEnd w:id="41"/>
      <w:r>
        <w:t>u de sélection des niveaux</w:t>
      </w:r>
      <w:bookmarkEnd w:id="42"/>
    </w:p>
    <w:p w:rsidR="00194A09" w:rsidRDefault="00D2619B">
      <w:pPr>
        <w:pStyle w:val="Titre3"/>
      </w:pPr>
      <w:bookmarkStart w:id="43" w:name="_Toc352275536"/>
      <w:r>
        <w:rPr>
          <w:noProof/>
          <w:lang w:eastAsia="fr-FR"/>
        </w:rPr>
        <w:drawing>
          <wp:inline distT="0" distB="0" distL="0" distR="0" wp14:anchorId="2CF4B6A0" wp14:editId="430EF21D">
            <wp:extent cx="5029200" cy="2676525"/>
            <wp:effectExtent l="0" t="0" r="0" b="9525"/>
            <wp:docPr id="7"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lum/>
                      <a:alphaModFix/>
                      <a:extLst>
                        <a:ext uri="{28A0092B-C50C-407E-A947-70E740481C1C}">
                          <a14:useLocalDpi xmlns:a14="http://schemas.microsoft.com/office/drawing/2010/main" val="0"/>
                        </a:ext>
                      </a:extLst>
                    </a:blip>
                    <a:srcRect/>
                    <a:stretch>
                      <a:fillRect/>
                    </a:stretch>
                  </pic:blipFill>
                  <pic:spPr>
                    <a:xfrm>
                      <a:off x="0" y="0"/>
                      <a:ext cx="5029200" cy="2676525"/>
                    </a:xfrm>
                    <a:prstGeom prst="rect">
                      <a:avLst/>
                    </a:prstGeom>
                  </pic:spPr>
                </pic:pic>
              </a:graphicData>
            </a:graphic>
          </wp:inline>
        </w:drawing>
      </w:r>
      <w:bookmarkEnd w:id="43"/>
    </w:p>
    <w:p w:rsidR="00324F8E" w:rsidRDefault="00324F8E" w:rsidP="008E5846"/>
    <w:p w:rsidR="00324F8E" w:rsidRDefault="00EC1E05" w:rsidP="00324F8E">
      <w:pPr>
        <w:pStyle w:val="Titre3"/>
        <w:numPr>
          <w:ilvl w:val="0"/>
          <w:numId w:val="7"/>
        </w:numPr>
      </w:pPr>
      <w:bookmarkStart w:id="44" w:name="_Toc351556252"/>
      <w:bookmarkStart w:id="45" w:name="_Toc352275537"/>
      <w:r>
        <w:lastRenderedPageBreak/>
        <w:t xml:space="preserve">In </w:t>
      </w:r>
      <w:proofErr w:type="spellStart"/>
      <w:r>
        <w:t>game</w:t>
      </w:r>
      <w:bookmarkStart w:id="46" w:name="_Toc351556253"/>
      <w:bookmarkEnd w:id="44"/>
      <w:bookmarkEnd w:id="45"/>
      <w:proofErr w:type="spellEnd"/>
    </w:p>
    <w:p w:rsidR="00324F8E" w:rsidRDefault="008E5846" w:rsidP="00324F8E">
      <w:pPr>
        <w:pStyle w:val="Titre3"/>
      </w:pPr>
      <w:bookmarkStart w:id="47" w:name="_Toc352275538"/>
      <w:r>
        <w:rPr>
          <w:noProof/>
          <w:lang w:eastAsia="fr-FR"/>
        </w:rPr>
        <w:drawing>
          <wp:inline distT="0" distB="0" distL="0" distR="0" wp14:anchorId="54B0F958" wp14:editId="245A8734">
            <wp:extent cx="5762625" cy="4581525"/>
            <wp:effectExtent l="0" t="0" r="9525" b="9525"/>
            <wp:docPr id="9" name="Image 9" descr="C:\Users\Jonathan\Dropbox\ESGI\Projet Annuel\GameDoc\I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Dropbox\ESGI\Projet Annuel\GameDoc\InGa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4581525"/>
                    </a:xfrm>
                    <a:prstGeom prst="rect">
                      <a:avLst/>
                    </a:prstGeom>
                    <a:noFill/>
                    <a:ln>
                      <a:noFill/>
                    </a:ln>
                  </pic:spPr>
                </pic:pic>
              </a:graphicData>
            </a:graphic>
          </wp:inline>
        </w:drawing>
      </w:r>
      <w:bookmarkEnd w:id="47"/>
    </w:p>
    <w:p w:rsidR="00324F8E" w:rsidRDefault="00324F8E" w:rsidP="00324F8E">
      <w:pPr>
        <w:pStyle w:val="Titre3"/>
      </w:pPr>
    </w:p>
    <w:p w:rsidR="008E5846" w:rsidRDefault="008E5846" w:rsidP="00324F8E">
      <w:pPr>
        <w:pStyle w:val="Titre3"/>
      </w:pPr>
    </w:p>
    <w:p w:rsidR="008E5846" w:rsidRDefault="008E5846" w:rsidP="00324F8E">
      <w:pPr>
        <w:pStyle w:val="Titre3"/>
      </w:pPr>
    </w:p>
    <w:p w:rsidR="008E5846" w:rsidRDefault="008E5846" w:rsidP="00324F8E">
      <w:pPr>
        <w:pStyle w:val="Titre3"/>
      </w:pPr>
    </w:p>
    <w:p w:rsidR="008E5846" w:rsidRDefault="008E5846" w:rsidP="00324F8E">
      <w:pPr>
        <w:pStyle w:val="Titre3"/>
      </w:pPr>
    </w:p>
    <w:p w:rsidR="008E5846" w:rsidRDefault="008E5846" w:rsidP="00324F8E">
      <w:pPr>
        <w:pStyle w:val="Titre3"/>
      </w:pPr>
    </w:p>
    <w:p w:rsidR="008E5846" w:rsidRDefault="008E5846" w:rsidP="00324F8E">
      <w:pPr>
        <w:pStyle w:val="Titre3"/>
      </w:pPr>
    </w:p>
    <w:p w:rsidR="00324F8E" w:rsidRDefault="00324F8E" w:rsidP="008E5846"/>
    <w:p w:rsidR="008E5846" w:rsidRDefault="008E5846" w:rsidP="008E5846"/>
    <w:p w:rsidR="008E5846" w:rsidRDefault="008E5846" w:rsidP="008E5846"/>
    <w:p w:rsidR="00194A09" w:rsidRDefault="00EC1E05">
      <w:pPr>
        <w:pStyle w:val="Titre1"/>
      </w:pPr>
      <w:bookmarkStart w:id="48" w:name="_Toc352275539"/>
      <w:r>
        <w:lastRenderedPageBreak/>
        <w:t xml:space="preserve">III. </w:t>
      </w:r>
      <w:proofErr w:type="spellStart"/>
      <w:r>
        <w:t>Level</w:t>
      </w:r>
      <w:proofErr w:type="spellEnd"/>
      <w:r>
        <w:t xml:space="preserve"> Design Niveau Test &amp; Environnements de jeu.</w:t>
      </w:r>
      <w:bookmarkEnd w:id="46"/>
      <w:bookmarkEnd w:id="48"/>
    </w:p>
    <w:p w:rsidR="00194A09" w:rsidRDefault="00EC1E05">
      <w:pPr>
        <w:pStyle w:val="Titre2"/>
        <w:numPr>
          <w:ilvl w:val="0"/>
          <w:numId w:val="24"/>
        </w:numPr>
      </w:pPr>
      <w:bookmarkStart w:id="49" w:name="_Toc351556254"/>
      <w:bookmarkStart w:id="50" w:name="_Toc352275540"/>
      <w:r>
        <w:t>Niveau Test</w:t>
      </w:r>
      <w:bookmarkEnd w:id="49"/>
      <w:bookmarkEnd w:id="50"/>
    </w:p>
    <w:p w:rsidR="00194A09" w:rsidRDefault="00EC1E05">
      <w:pPr>
        <w:pStyle w:val="Standard"/>
      </w:pPr>
      <w:r>
        <w:t>Ceci est un exemple de niveau comprenant plusieurs des mécaniques qui pourront être utilisées dans le jeu.</w:t>
      </w:r>
    </w:p>
    <w:p w:rsidR="00194A09" w:rsidRDefault="00EC1E05">
      <w:pPr>
        <w:pStyle w:val="Standard"/>
      </w:pPr>
      <w:r>
        <w:rPr>
          <w:noProof/>
          <w:lang w:eastAsia="fr-FR"/>
        </w:rPr>
        <w:drawing>
          <wp:inline distT="0" distB="0" distL="0" distR="0">
            <wp:extent cx="5753160" cy="3114720"/>
            <wp:effectExtent l="0" t="0" r="0" b="9480"/>
            <wp:docPr id="10" name="Image 1" descr="C:\Users\Jonathan\Dropbox\ESGI\Projet Annuel\level_design_test.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5753160" cy="3114720"/>
                    </a:xfrm>
                    <a:prstGeom prst="rect">
                      <a:avLst/>
                    </a:prstGeom>
                    <a:ln>
                      <a:noFill/>
                      <a:prstDash/>
                    </a:ln>
                  </pic:spPr>
                </pic:pic>
              </a:graphicData>
            </a:graphic>
          </wp:inline>
        </w:drawing>
      </w:r>
    </w:p>
    <w:p w:rsidR="00194A09" w:rsidRDefault="00EC1E05">
      <w:pPr>
        <w:pStyle w:val="Paragraphedeliste"/>
        <w:numPr>
          <w:ilvl w:val="0"/>
          <w:numId w:val="25"/>
        </w:numPr>
      </w:pPr>
      <w:r>
        <w:t>Début du niveau.</w:t>
      </w:r>
    </w:p>
    <w:p w:rsidR="00194A09" w:rsidRDefault="00EC1E05">
      <w:pPr>
        <w:pStyle w:val="Paragraphedeliste"/>
        <w:numPr>
          <w:ilvl w:val="0"/>
          <w:numId w:val="13"/>
        </w:numPr>
      </w:pPr>
      <w:r>
        <w:t>Saut simple ne nécessitant pas de cube.</w:t>
      </w:r>
    </w:p>
    <w:p w:rsidR="00194A09" w:rsidRDefault="00EC1E05">
      <w:pPr>
        <w:pStyle w:val="Paragraphedeliste"/>
        <w:numPr>
          <w:ilvl w:val="0"/>
          <w:numId w:val="13"/>
        </w:numPr>
      </w:pPr>
      <w:r>
        <w:t>Pour passer ce mur il faut utiliser un cube simple.</w:t>
      </w:r>
    </w:p>
    <w:p w:rsidR="00194A09" w:rsidRDefault="00EC1E05">
      <w:pPr>
        <w:pStyle w:val="Paragraphedeliste"/>
        <w:numPr>
          <w:ilvl w:val="0"/>
          <w:numId w:val="13"/>
        </w:numPr>
      </w:pPr>
      <w:r>
        <w:t>Le gouffre est trop large pour passer simplement, il faut alors placer un cube rebondissant pour passer de l’autre côté.</w:t>
      </w:r>
    </w:p>
    <w:p w:rsidR="00194A09" w:rsidRDefault="00EC1E05">
      <w:pPr>
        <w:pStyle w:val="Paragraphedeliste"/>
        <w:numPr>
          <w:ilvl w:val="0"/>
          <w:numId w:val="13"/>
        </w:numPr>
      </w:pPr>
      <w:r>
        <w:t>Le bouton ouvre la porte de l’autre côté du couloir. La distance est trop grande pour que le joueur ait le temps de passer, il doit donc poser un cube sur le bouton pour le bloquer.</w:t>
      </w:r>
    </w:p>
    <w:p w:rsidR="00194A09" w:rsidRDefault="00EC1E05">
      <w:pPr>
        <w:pStyle w:val="Paragraphedeliste"/>
        <w:numPr>
          <w:ilvl w:val="0"/>
          <w:numId w:val="13"/>
        </w:numPr>
      </w:pPr>
      <w:r>
        <w:t>Passage difficile du niveau, pour passer il faut prendre un cube avec à la fois la propriété mimétique, et la propriété collante, afin de le placer de l'autre côté du gouffre près du mur séparant la zone où l'on est avec celle où l'on veut aller, pour enfin placer un cube collant juste à côté pour sauter sur la plate</w:t>
      </w:r>
      <w:r w:rsidR="0053589C">
        <w:t>-</w:t>
      </w:r>
      <w:r>
        <w:t>forme menant enfin à la sortie.</w:t>
      </w:r>
    </w:p>
    <w:p w:rsidR="00194A09" w:rsidRDefault="00EC1E05">
      <w:pPr>
        <w:pStyle w:val="Paragraphedeliste"/>
        <w:numPr>
          <w:ilvl w:val="0"/>
          <w:numId w:val="13"/>
        </w:numPr>
      </w:pPr>
      <w:r>
        <w:t>Fin du niveau.</w:t>
      </w:r>
    </w:p>
    <w:p w:rsidR="00194A09" w:rsidRDefault="00194A09">
      <w:pPr>
        <w:pStyle w:val="Paragraphedeliste"/>
      </w:pPr>
    </w:p>
    <w:p w:rsidR="00194A09" w:rsidRDefault="00EC1E05">
      <w:pPr>
        <w:pStyle w:val="Titre2"/>
        <w:numPr>
          <w:ilvl w:val="0"/>
          <w:numId w:val="26"/>
        </w:numPr>
      </w:pPr>
      <w:bookmarkStart w:id="51" w:name="_Toc351556255"/>
      <w:bookmarkStart w:id="52" w:name="_Toc352275541"/>
      <w:r>
        <w:t>Environnements de jeu</w:t>
      </w:r>
      <w:bookmarkEnd w:id="51"/>
      <w:bookmarkEnd w:id="52"/>
    </w:p>
    <w:p w:rsidR="00194A09" w:rsidRDefault="00EC1E05">
      <w:pPr>
        <w:pStyle w:val="Standard"/>
      </w:pPr>
      <w:r>
        <w:t xml:space="preserve">Les environnements de jeu seront principalement définis par des différences de difficulté dans les épreuves à passer, et par des ajouts de mécanique de </w:t>
      </w:r>
      <w:proofErr w:type="spellStart"/>
      <w:r>
        <w:t>gameplay</w:t>
      </w:r>
      <w:proofErr w:type="spellEnd"/>
      <w:r>
        <w:t>.</w:t>
      </w:r>
    </w:p>
    <w:p w:rsidR="00194A09" w:rsidRDefault="00EC1E05">
      <w:pPr>
        <w:pStyle w:val="Standard"/>
      </w:pPr>
      <w:r>
        <w:lastRenderedPageBreak/>
        <w:t>Au début du jeu le joueur n’aura que le cube vide à sa disposition, pour ensuite débloquer les propriétés une à une. Les difficultés des énigmes augmentant au fur et à mesure. Les Robots apparaitront seulement une fois toutes les propriétés débloqués.</w:t>
      </w:r>
    </w:p>
    <w:p w:rsidR="00194A09" w:rsidRDefault="00EC1E05">
      <w:pPr>
        <w:pStyle w:val="Standard"/>
      </w:pPr>
      <w:r>
        <w:t>Le joueur évoluera dans deux environnements visuels différents. Le premier sera un environnement fermé, composé de pièce et de couloir, avec de temps en temps des gouffres. Le risque de mourir dans cet environnement sera limité, il s’agira en quelque sorte de l’environnement d’initiation permettant au joueur d’acquérir les bases de la réflexion nécessaire pour passer les épreuves.</w:t>
      </w:r>
    </w:p>
    <w:p w:rsidR="00194A09" w:rsidRDefault="00EC1E05">
      <w:pPr>
        <w:pStyle w:val="Standard"/>
      </w:pPr>
      <w:r>
        <w:t xml:space="preserve"> Le deuxième sera composé de plate</w:t>
      </w:r>
      <w:r w:rsidR="007E34CA">
        <w:t>s</w:t>
      </w:r>
      <w:r w:rsidR="0053589C">
        <w:t>-</w:t>
      </w:r>
      <w:r>
        <w:t>forme</w:t>
      </w:r>
      <w:r w:rsidR="007E34CA">
        <w:t>s</w:t>
      </w:r>
      <w:r>
        <w:t xml:space="preserve"> ouverte</w:t>
      </w:r>
      <w:r w:rsidR="007E34CA">
        <w:t>s</w:t>
      </w:r>
      <w:r>
        <w:t xml:space="preserve"> au-dessus du vide, certaine</w:t>
      </w:r>
      <w:r w:rsidR="007E34CA">
        <w:t>s</w:t>
      </w:r>
      <w:r>
        <w:t xml:space="preserve"> seront mouvante</w:t>
      </w:r>
      <w:r w:rsidR="007E34CA">
        <w:t>s</w:t>
      </w:r>
      <w:r>
        <w:t xml:space="preserve"> et d’autres fixes. Dans cet environnement le risque de rencontrer la mort est beaucoup plus présent, la moindre erreur peut êt</w:t>
      </w:r>
      <w:r w:rsidR="007E34CA">
        <w:t>re fatale, le joueur y apprendra</w:t>
      </w:r>
      <w:r>
        <w:t xml:space="preserve"> à réfléchir rapidement et sous </w:t>
      </w:r>
      <w:r w:rsidR="007E34CA">
        <w:t xml:space="preserve">la </w:t>
      </w:r>
      <w:r>
        <w:t>pression.</w:t>
      </w:r>
    </w:p>
    <w:p w:rsidR="00194A09" w:rsidRDefault="00EC1E05">
      <w:pPr>
        <w:pStyle w:val="Standard"/>
      </w:pPr>
      <w:r>
        <w:t>Enfin</w:t>
      </w:r>
      <w:r w:rsidR="007E34CA">
        <w:t>,</w:t>
      </w:r>
      <w:r>
        <w:t xml:space="preserve"> une fois que le joueur aura découvert les deux environnements, il évoluera dans des niveaux comp</w:t>
      </w:r>
      <w:r w:rsidR="007E34CA">
        <w:t>osés des deux environnements, où</w:t>
      </w:r>
      <w:r>
        <w:t xml:space="preserve"> des </w:t>
      </w:r>
      <w:r w:rsidR="0053589C">
        <w:t>plates-formes</w:t>
      </w:r>
      <w:r>
        <w:t xml:space="preserve"> se t</w:t>
      </w:r>
      <w:r w:rsidR="0035605A">
        <w:t>rouveront dans des pièces, et où</w:t>
      </w:r>
      <w:r>
        <w:t xml:space="preserve"> pour aller d’une pièce à l’autre il faudra passer par des </w:t>
      </w:r>
      <w:r w:rsidR="0053589C">
        <w:t>plates-formes</w:t>
      </w:r>
      <w:r>
        <w:t>.</w:t>
      </w:r>
    </w:p>
    <w:sectPr w:rsidR="00194A09">
      <w:footerReference w:type="default" r:id="rId19"/>
      <w:pgSz w:w="11906" w:h="16838"/>
      <w:pgMar w:top="1417" w:right="1417" w:bottom="708" w:left="141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821" w:rsidRDefault="00952821">
      <w:pPr>
        <w:spacing w:after="0" w:line="240" w:lineRule="auto"/>
      </w:pPr>
      <w:r>
        <w:separator/>
      </w:r>
    </w:p>
  </w:endnote>
  <w:endnote w:type="continuationSeparator" w:id="0">
    <w:p w:rsidR="00952821" w:rsidRDefault="00952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190" w:rsidRDefault="00EC1E05">
    <w:pPr>
      <w:pStyle w:val="Pieddepage"/>
      <w:jc w:val="center"/>
    </w:pPr>
    <w:r>
      <w:fldChar w:fldCharType="begin"/>
    </w:r>
    <w:r>
      <w:instrText xml:space="preserve"> PAGE </w:instrText>
    </w:r>
    <w:r>
      <w:fldChar w:fldCharType="separate"/>
    </w:r>
    <w:r w:rsidR="00421601">
      <w:rPr>
        <w:noProof/>
      </w:rPr>
      <w:t>12</w:t>
    </w:r>
    <w:r>
      <w:fldChar w:fldCharType="end"/>
    </w:r>
  </w:p>
  <w:p w:rsidR="00C96190" w:rsidRDefault="0095282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821" w:rsidRDefault="00952821">
      <w:pPr>
        <w:spacing w:after="0" w:line="240" w:lineRule="auto"/>
      </w:pPr>
      <w:r>
        <w:rPr>
          <w:color w:val="000000"/>
        </w:rPr>
        <w:separator/>
      </w:r>
    </w:p>
  </w:footnote>
  <w:footnote w:type="continuationSeparator" w:id="0">
    <w:p w:rsidR="00952821" w:rsidRDefault="009528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03559"/>
    <w:multiLevelType w:val="multilevel"/>
    <w:tmpl w:val="8A7C5E10"/>
    <w:styleLink w:val="WWNum1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nsid w:val="28F201C6"/>
    <w:multiLevelType w:val="multilevel"/>
    <w:tmpl w:val="4A9EEF7A"/>
    <w:styleLink w:val="WWNum7"/>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
    <w:nsid w:val="347B0FE9"/>
    <w:multiLevelType w:val="multilevel"/>
    <w:tmpl w:val="1D242F5A"/>
    <w:styleLink w:val="WWNum9"/>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41BB7083"/>
    <w:multiLevelType w:val="multilevel"/>
    <w:tmpl w:val="22102D9E"/>
    <w:styleLink w:val="WWNum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
    <w:nsid w:val="482865E0"/>
    <w:multiLevelType w:val="multilevel"/>
    <w:tmpl w:val="274A9A94"/>
    <w:styleLink w:val="WWNum5"/>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nsid w:val="48F06DDA"/>
    <w:multiLevelType w:val="multilevel"/>
    <w:tmpl w:val="1D88524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
    <w:nsid w:val="4D587EC5"/>
    <w:multiLevelType w:val="multilevel"/>
    <w:tmpl w:val="20887288"/>
    <w:styleLink w:val="WW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
    <w:nsid w:val="56D61811"/>
    <w:multiLevelType w:val="multilevel"/>
    <w:tmpl w:val="0A5E1DC4"/>
    <w:styleLink w:val="WWNum6"/>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5DF5388B"/>
    <w:multiLevelType w:val="multilevel"/>
    <w:tmpl w:val="D53CD7BC"/>
    <w:styleLink w:val="WWNum1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nsid w:val="6A4F2FB9"/>
    <w:multiLevelType w:val="multilevel"/>
    <w:tmpl w:val="379A5B82"/>
    <w:styleLink w:val="WWNum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6F240BA8"/>
    <w:multiLevelType w:val="multilevel"/>
    <w:tmpl w:val="9D0C5082"/>
    <w:styleLink w:val="WWNum11"/>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
    <w:nsid w:val="72E20E27"/>
    <w:multiLevelType w:val="multilevel"/>
    <w:tmpl w:val="2C30BBEC"/>
    <w:styleLink w:val="WWNum1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77ED0C4A"/>
    <w:multiLevelType w:val="multilevel"/>
    <w:tmpl w:val="5596ECCA"/>
    <w:styleLink w:val="WWNum4"/>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7C517C2E"/>
    <w:multiLevelType w:val="multilevel"/>
    <w:tmpl w:val="AD1EFBF8"/>
    <w:styleLink w:val="WWNum10"/>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4">
    <w:nsid w:val="7CF752EC"/>
    <w:multiLevelType w:val="multilevel"/>
    <w:tmpl w:val="BAA49C3A"/>
    <w:styleLink w:val="WWNum15"/>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3"/>
  </w:num>
  <w:num w:numId="2">
    <w:abstractNumId w:val="5"/>
  </w:num>
  <w:num w:numId="3">
    <w:abstractNumId w:val="9"/>
  </w:num>
  <w:num w:numId="4">
    <w:abstractNumId w:val="12"/>
  </w:num>
  <w:num w:numId="5">
    <w:abstractNumId w:val="4"/>
  </w:num>
  <w:num w:numId="6">
    <w:abstractNumId w:val="7"/>
  </w:num>
  <w:num w:numId="7">
    <w:abstractNumId w:val="1"/>
  </w:num>
  <w:num w:numId="8">
    <w:abstractNumId w:val="6"/>
  </w:num>
  <w:num w:numId="9">
    <w:abstractNumId w:val="2"/>
  </w:num>
  <w:num w:numId="10">
    <w:abstractNumId w:val="13"/>
  </w:num>
  <w:num w:numId="11">
    <w:abstractNumId w:val="10"/>
  </w:num>
  <w:num w:numId="12">
    <w:abstractNumId w:val="0"/>
  </w:num>
  <w:num w:numId="13">
    <w:abstractNumId w:val="11"/>
  </w:num>
  <w:num w:numId="14">
    <w:abstractNumId w:val="8"/>
  </w:num>
  <w:num w:numId="15">
    <w:abstractNumId w:val="14"/>
  </w:num>
  <w:num w:numId="16">
    <w:abstractNumId w:val="9"/>
    <w:lvlOverride w:ilvl="0">
      <w:startOverride w:val="1"/>
    </w:lvlOverride>
  </w:num>
  <w:num w:numId="17">
    <w:abstractNumId w:val="12"/>
  </w:num>
  <w:num w:numId="18">
    <w:abstractNumId w:val="9"/>
    <w:lvlOverride w:ilvl="0">
      <w:startOverride w:val="1"/>
    </w:lvlOverride>
  </w:num>
  <w:num w:numId="19">
    <w:abstractNumId w:val="4"/>
    <w:lvlOverride w:ilvl="0">
      <w:startOverride w:val="1"/>
    </w:lvlOverride>
  </w:num>
  <w:num w:numId="20">
    <w:abstractNumId w:val="9"/>
    <w:lvlOverride w:ilvl="0">
      <w:startOverride w:val="1"/>
    </w:lvlOverride>
  </w:num>
  <w:num w:numId="21">
    <w:abstractNumId w:val="7"/>
    <w:lvlOverride w:ilvl="0">
      <w:startOverride w:val="1"/>
    </w:lvlOverride>
  </w:num>
  <w:num w:numId="22">
    <w:abstractNumId w:val="9"/>
    <w:lvlOverride w:ilvl="0">
      <w:startOverride w:val="1"/>
    </w:lvlOverride>
  </w:num>
  <w:num w:numId="23">
    <w:abstractNumId w:val="1"/>
    <w:lvlOverride w:ilvl="0">
      <w:startOverride w:val="1"/>
    </w:lvlOverride>
  </w:num>
  <w:num w:numId="24">
    <w:abstractNumId w:val="8"/>
    <w:lvlOverride w:ilvl="0">
      <w:startOverride w:val="1"/>
    </w:lvlOverride>
  </w:num>
  <w:num w:numId="25">
    <w:abstractNumId w:val="11"/>
    <w:lvlOverride w:ilvl="0">
      <w:startOverride w:val="1"/>
    </w:lvlOverride>
  </w:num>
  <w:num w:numId="26">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94A09"/>
    <w:rsid w:val="000234D8"/>
    <w:rsid w:val="00194A09"/>
    <w:rsid w:val="001F4227"/>
    <w:rsid w:val="00273E60"/>
    <w:rsid w:val="002C5EED"/>
    <w:rsid w:val="00324F8E"/>
    <w:rsid w:val="0035605A"/>
    <w:rsid w:val="004006D5"/>
    <w:rsid w:val="00421601"/>
    <w:rsid w:val="00520567"/>
    <w:rsid w:val="0053589C"/>
    <w:rsid w:val="00595EDC"/>
    <w:rsid w:val="0067076C"/>
    <w:rsid w:val="006E32E0"/>
    <w:rsid w:val="00743090"/>
    <w:rsid w:val="007A767B"/>
    <w:rsid w:val="007E05C1"/>
    <w:rsid w:val="007E34CA"/>
    <w:rsid w:val="00893B52"/>
    <w:rsid w:val="008E5846"/>
    <w:rsid w:val="00936538"/>
    <w:rsid w:val="00952821"/>
    <w:rsid w:val="0097107D"/>
    <w:rsid w:val="009E2C35"/>
    <w:rsid w:val="00C1279C"/>
    <w:rsid w:val="00C73844"/>
    <w:rsid w:val="00D2619B"/>
    <w:rsid w:val="00DF03FA"/>
    <w:rsid w:val="00EB390A"/>
    <w:rsid w:val="00EC1E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kern w:val="3"/>
        <w:sz w:val="22"/>
        <w:szCs w:val="22"/>
        <w:lang w:val="fr-FR"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Standard"/>
    <w:pPr>
      <w:keepNext/>
      <w:keepLines/>
      <w:spacing w:before="480" w:after="0"/>
      <w:outlineLvl w:val="0"/>
    </w:pPr>
    <w:rPr>
      <w:rFonts w:ascii="Cambria" w:hAnsi="Cambria" w:cs="F"/>
      <w:b/>
      <w:bCs/>
      <w:color w:val="365F91"/>
      <w:sz w:val="28"/>
      <w:szCs w:val="28"/>
    </w:rPr>
  </w:style>
  <w:style w:type="paragraph" w:styleId="Titre2">
    <w:name w:val="heading 2"/>
    <w:basedOn w:val="Standard"/>
    <w:pPr>
      <w:keepNext/>
      <w:keepLines/>
      <w:spacing w:before="200" w:after="0"/>
      <w:outlineLvl w:val="1"/>
    </w:pPr>
    <w:rPr>
      <w:rFonts w:ascii="Cambria" w:hAnsi="Cambria" w:cs="F"/>
      <w:b/>
      <w:bCs/>
      <w:color w:val="4F81BD"/>
      <w:sz w:val="26"/>
      <w:szCs w:val="26"/>
    </w:rPr>
  </w:style>
  <w:style w:type="paragraph" w:styleId="Titre3">
    <w:name w:val="heading 3"/>
    <w:basedOn w:val="Standard"/>
    <w:pPr>
      <w:keepNext/>
      <w:keepLines/>
      <w:spacing w:before="200" w:after="0"/>
      <w:outlineLvl w:val="2"/>
    </w:pPr>
    <w:rPr>
      <w:rFonts w:ascii="Cambria" w:hAnsi="Cambria" w:cs="F"/>
      <w:b/>
      <w:bCs/>
      <w:color w:val="4F81BD"/>
    </w:rPr>
  </w:style>
  <w:style w:type="paragraph" w:styleId="Titre4">
    <w:name w:val="heading 4"/>
    <w:basedOn w:val="Standard"/>
    <w:pPr>
      <w:keepNext/>
      <w:keepLines/>
      <w:spacing w:before="200" w:after="0"/>
      <w:outlineLvl w:val="3"/>
    </w:pPr>
    <w:rPr>
      <w:rFonts w:ascii="Cambria" w:hAnsi="Cambria" w:cs="F"/>
      <w:b/>
      <w:bCs/>
      <w:i/>
      <w:i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sz w:val="24"/>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styleId="Titre">
    <w:name w:val="Title"/>
    <w:basedOn w:val="Standard"/>
    <w:pPr>
      <w:pBdr>
        <w:bottom w:val="single" w:sz="8" w:space="4" w:color="4F81BD"/>
      </w:pBdr>
      <w:spacing w:after="300" w:line="240" w:lineRule="auto"/>
    </w:pPr>
    <w:rPr>
      <w:rFonts w:ascii="Cambria" w:hAnsi="Cambria" w:cs="F"/>
      <w:color w:val="17365D"/>
      <w:spacing w:val="5"/>
      <w:sz w:val="52"/>
      <w:szCs w:val="52"/>
    </w:rPr>
  </w:style>
  <w:style w:type="paragraph" w:styleId="Textedebulles">
    <w:name w:val="Balloon Text"/>
    <w:basedOn w:val="Standard"/>
    <w:pPr>
      <w:spacing w:after="0" w:line="240" w:lineRule="auto"/>
    </w:pPr>
    <w:rPr>
      <w:rFonts w:ascii="Tahoma" w:hAnsi="Tahoma" w:cs="Tahoma"/>
      <w:sz w:val="16"/>
      <w:szCs w:val="16"/>
    </w:rPr>
  </w:style>
  <w:style w:type="paragraph" w:styleId="Sansinterligne">
    <w:name w:val="No Spacing"/>
    <w:pPr>
      <w:widowControl/>
      <w:spacing w:after="0" w:line="240" w:lineRule="auto"/>
    </w:pPr>
    <w:rPr>
      <w:rFonts w:cs="F"/>
      <w:lang w:eastAsia="fr-FR"/>
    </w:rPr>
  </w:style>
  <w:style w:type="paragraph" w:styleId="Paragraphedeliste">
    <w:name w:val="List Paragraph"/>
    <w:basedOn w:val="Standard"/>
    <w:pPr>
      <w:ind w:left="720"/>
    </w:pPr>
  </w:style>
  <w:style w:type="paragraph" w:styleId="Rvision">
    <w:name w:val="Revision"/>
    <w:pPr>
      <w:widowControl/>
      <w:spacing w:after="0" w:line="240" w:lineRule="auto"/>
    </w:pPr>
  </w:style>
  <w:style w:type="paragraph" w:styleId="En-tte">
    <w:name w:val="header"/>
    <w:basedOn w:val="Standard"/>
    <w:pPr>
      <w:tabs>
        <w:tab w:val="center" w:pos="4536"/>
        <w:tab w:val="right" w:pos="9072"/>
      </w:tabs>
      <w:spacing w:after="0" w:line="240" w:lineRule="auto"/>
    </w:pPr>
  </w:style>
  <w:style w:type="paragraph" w:styleId="Pieddepage">
    <w:name w:val="footer"/>
    <w:basedOn w:val="Standard"/>
    <w:pPr>
      <w:tabs>
        <w:tab w:val="center" w:pos="4536"/>
        <w:tab w:val="right" w:pos="9072"/>
      </w:tabs>
      <w:spacing w:after="0" w:line="240" w:lineRule="auto"/>
    </w:pPr>
  </w:style>
  <w:style w:type="paragraph" w:customStyle="1" w:styleId="ContentsHeading">
    <w:name w:val="Contents Heading"/>
    <w:basedOn w:val="Titre1"/>
    <w:rPr>
      <w:lang w:eastAsia="fr-FR"/>
    </w:rPr>
  </w:style>
  <w:style w:type="paragraph" w:customStyle="1" w:styleId="Contents1">
    <w:name w:val="Contents 1"/>
    <w:basedOn w:val="Standard"/>
    <w:pPr>
      <w:spacing w:after="100"/>
    </w:pPr>
  </w:style>
  <w:style w:type="paragraph" w:customStyle="1" w:styleId="Contents2">
    <w:name w:val="Contents 2"/>
    <w:basedOn w:val="Standard"/>
    <w:pPr>
      <w:spacing w:after="100"/>
      <w:ind w:left="220"/>
    </w:pPr>
  </w:style>
  <w:style w:type="paragraph" w:customStyle="1" w:styleId="Contents3">
    <w:name w:val="Contents 3"/>
    <w:basedOn w:val="Standard"/>
    <w:pPr>
      <w:spacing w:after="100"/>
      <w:ind w:left="440"/>
    </w:pPr>
  </w:style>
  <w:style w:type="character" w:customStyle="1" w:styleId="TitreCar">
    <w:name w:val="Titre Car"/>
    <w:basedOn w:val="Policepardfaut"/>
    <w:rPr>
      <w:rFonts w:ascii="Cambria" w:hAnsi="Cambria" w:cs="F"/>
      <w:color w:val="17365D"/>
      <w:spacing w:val="5"/>
      <w:kern w:val="3"/>
      <w:sz w:val="52"/>
      <w:szCs w:val="52"/>
    </w:rPr>
  </w:style>
  <w:style w:type="character" w:customStyle="1" w:styleId="Titre1Car">
    <w:name w:val="Titre 1 Car"/>
    <w:basedOn w:val="Policepardfaut"/>
    <w:rPr>
      <w:rFonts w:ascii="Cambria" w:hAnsi="Cambria" w:cs="F"/>
      <w:b/>
      <w:bCs/>
      <w:color w:val="365F91"/>
      <w:sz w:val="28"/>
      <w:szCs w:val="28"/>
    </w:rPr>
  </w:style>
  <w:style w:type="character" w:customStyle="1" w:styleId="TextedebullesCar">
    <w:name w:val="Texte de bulles Car"/>
    <w:basedOn w:val="Policepardfaut"/>
    <w:rPr>
      <w:rFonts w:ascii="Tahoma" w:hAnsi="Tahoma" w:cs="Tahoma"/>
      <w:sz w:val="16"/>
      <w:szCs w:val="16"/>
    </w:rPr>
  </w:style>
  <w:style w:type="character" w:customStyle="1" w:styleId="SansinterligneCar">
    <w:name w:val="Sans interligne Car"/>
    <w:basedOn w:val="Policepardfaut"/>
    <w:rPr>
      <w:rFonts w:cs="F"/>
      <w:lang w:eastAsia="fr-FR"/>
    </w:rPr>
  </w:style>
  <w:style w:type="character" w:customStyle="1" w:styleId="Titre2Car">
    <w:name w:val="Titre 2 Car"/>
    <w:basedOn w:val="Policepardfaut"/>
    <w:rPr>
      <w:rFonts w:ascii="Cambria" w:hAnsi="Cambria" w:cs="F"/>
      <w:b/>
      <w:bCs/>
      <w:color w:val="4F81BD"/>
      <w:sz w:val="26"/>
      <w:szCs w:val="26"/>
    </w:rPr>
  </w:style>
  <w:style w:type="character" w:customStyle="1" w:styleId="Titre3Car">
    <w:name w:val="Titre 3 Car"/>
    <w:basedOn w:val="Policepardfaut"/>
    <w:rPr>
      <w:rFonts w:ascii="Cambria" w:hAnsi="Cambria" w:cs="F"/>
      <w:b/>
      <w:bCs/>
      <w:color w:val="4F81BD"/>
    </w:rPr>
  </w:style>
  <w:style w:type="character" w:customStyle="1" w:styleId="Titre4Car">
    <w:name w:val="Titre 4 Car"/>
    <w:basedOn w:val="Policepardfaut"/>
    <w:rPr>
      <w:rFonts w:ascii="Cambria" w:hAnsi="Cambria" w:cs="F"/>
      <w:b/>
      <w:bCs/>
      <w:i/>
      <w:iCs/>
      <w:color w:val="4F81BD"/>
    </w:r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Internetlink">
    <w:name w:val="Internet link"/>
    <w:basedOn w:val="Policepardfaut"/>
    <w:rPr>
      <w:color w:val="0000FF"/>
      <w:u w:val="single"/>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IndexLink">
    <w:name w:val="Index Link"/>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numbering" w:customStyle="1" w:styleId="WWNum10">
    <w:name w:val="WWNum10"/>
    <w:basedOn w:val="Aucuneliste"/>
    <w:pPr>
      <w:numPr>
        <w:numId w:val="10"/>
      </w:numPr>
    </w:pPr>
  </w:style>
  <w:style w:type="numbering" w:customStyle="1" w:styleId="WWNum11">
    <w:name w:val="WWNum11"/>
    <w:basedOn w:val="Aucuneliste"/>
    <w:pPr>
      <w:numPr>
        <w:numId w:val="11"/>
      </w:numPr>
    </w:pPr>
  </w:style>
  <w:style w:type="numbering" w:customStyle="1" w:styleId="WWNum12">
    <w:name w:val="WWNum12"/>
    <w:basedOn w:val="Aucuneliste"/>
    <w:pPr>
      <w:numPr>
        <w:numId w:val="12"/>
      </w:numPr>
    </w:pPr>
  </w:style>
  <w:style w:type="numbering" w:customStyle="1" w:styleId="WWNum13">
    <w:name w:val="WWNum13"/>
    <w:basedOn w:val="Aucuneliste"/>
    <w:pPr>
      <w:numPr>
        <w:numId w:val="13"/>
      </w:numPr>
    </w:pPr>
  </w:style>
  <w:style w:type="numbering" w:customStyle="1" w:styleId="WWNum14">
    <w:name w:val="WWNum14"/>
    <w:basedOn w:val="Aucuneliste"/>
    <w:pPr>
      <w:numPr>
        <w:numId w:val="14"/>
      </w:numPr>
    </w:pPr>
  </w:style>
  <w:style w:type="numbering" w:customStyle="1" w:styleId="WWNum15">
    <w:name w:val="WWNum15"/>
    <w:basedOn w:val="Aucuneliste"/>
    <w:pPr>
      <w:numPr>
        <w:numId w:val="15"/>
      </w:numPr>
    </w:pPr>
  </w:style>
  <w:style w:type="paragraph" w:styleId="TM1">
    <w:name w:val="toc 1"/>
    <w:basedOn w:val="Normal"/>
    <w:next w:val="Normal"/>
    <w:autoRedefine/>
    <w:uiPriority w:val="39"/>
    <w:unhideWhenUsed/>
    <w:rsid w:val="002C5EED"/>
    <w:pPr>
      <w:spacing w:after="100"/>
    </w:pPr>
  </w:style>
  <w:style w:type="paragraph" w:styleId="TM2">
    <w:name w:val="toc 2"/>
    <w:basedOn w:val="Normal"/>
    <w:next w:val="Normal"/>
    <w:autoRedefine/>
    <w:uiPriority w:val="39"/>
    <w:unhideWhenUsed/>
    <w:rsid w:val="002C5EED"/>
    <w:pPr>
      <w:spacing w:after="100"/>
      <w:ind w:left="220"/>
    </w:pPr>
  </w:style>
  <w:style w:type="paragraph" w:styleId="TM3">
    <w:name w:val="toc 3"/>
    <w:basedOn w:val="Normal"/>
    <w:next w:val="Normal"/>
    <w:autoRedefine/>
    <w:uiPriority w:val="39"/>
    <w:unhideWhenUsed/>
    <w:rsid w:val="002C5EED"/>
    <w:pPr>
      <w:spacing w:after="100"/>
      <w:ind w:left="440"/>
    </w:pPr>
  </w:style>
  <w:style w:type="character" w:styleId="Lienhypertexte">
    <w:name w:val="Hyperlink"/>
    <w:basedOn w:val="Policepardfaut"/>
    <w:uiPriority w:val="99"/>
    <w:unhideWhenUsed/>
    <w:rsid w:val="002C5E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kern w:val="3"/>
        <w:sz w:val="22"/>
        <w:szCs w:val="22"/>
        <w:lang w:val="fr-FR"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Standard"/>
    <w:pPr>
      <w:keepNext/>
      <w:keepLines/>
      <w:spacing w:before="480" w:after="0"/>
      <w:outlineLvl w:val="0"/>
    </w:pPr>
    <w:rPr>
      <w:rFonts w:ascii="Cambria" w:hAnsi="Cambria" w:cs="F"/>
      <w:b/>
      <w:bCs/>
      <w:color w:val="365F91"/>
      <w:sz w:val="28"/>
      <w:szCs w:val="28"/>
    </w:rPr>
  </w:style>
  <w:style w:type="paragraph" w:styleId="Titre2">
    <w:name w:val="heading 2"/>
    <w:basedOn w:val="Standard"/>
    <w:pPr>
      <w:keepNext/>
      <w:keepLines/>
      <w:spacing w:before="200" w:after="0"/>
      <w:outlineLvl w:val="1"/>
    </w:pPr>
    <w:rPr>
      <w:rFonts w:ascii="Cambria" w:hAnsi="Cambria" w:cs="F"/>
      <w:b/>
      <w:bCs/>
      <w:color w:val="4F81BD"/>
      <w:sz w:val="26"/>
      <w:szCs w:val="26"/>
    </w:rPr>
  </w:style>
  <w:style w:type="paragraph" w:styleId="Titre3">
    <w:name w:val="heading 3"/>
    <w:basedOn w:val="Standard"/>
    <w:pPr>
      <w:keepNext/>
      <w:keepLines/>
      <w:spacing w:before="200" w:after="0"/>
      <w:outlineLvl w:val="2"/>
    </w:pPr>
    <w:rPr>
      <w:rFonts w:ascii="Cambria" w:hAnsi="Cambria" w:cs="F"/>
      <w:b/>
      <w:bCs/>
      <w:color w:val="4F81BD"/>
    </w:rPr>
  </w:style>
  <w:style w:type="paragraph" w:styleId="Titre4">
    <w:name w:val="heading 4"/>
    <w:basedOn w:val="Standard"/>
    <w:pPr>
      <w:keepNext/>
      <w:keepLines/>
      <w:spacing w:before="200" w:after="0"/>
      <w:outlineLvl w:val="3"/>
    </w:pPr>
    <w:rPr>
      <w:rFonts w:ascii="Cambria" w:hAnsi="Cambria" w:cs="F"/>
      <w:b/>
      <w:bCs/>
      <w:i/>
      <w:i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sz w:val="24"/>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styleId="Titre">
    <w:name w:val="Title"/>
    <w:basedOn w:val="Standard"/>
    <w:pPr>
      <w:pBdr>
        <w:bottom w:val="single" w:sz="8" w:space="4" w:color="4F81BD"/>
      </w:pBdr>
      <w:spacing w:after="300" w:line="240" w:lineRule="auto"/>
    </w:pPr>
    <w:rPr>
      <w:rFonts w:ascii="Cambria" w:hAnsi="Cambria" w:cs="F"/>
      <w:color w:val="17365D"/>
      <w:spacing w:val="5"/>
      <w:sz w:val="52"/>
      <w:szCs w:val="52"/>
    </w:rPr>
  </w:style>
  <w:style w:type="paragraph" w:styleId="Textedebulles">
    <w:name w:val="Balloon Text"/>
    <w:basedOn w:val="Standard"/>
    <w:pPr>
      <w:spacing w:after="0" w:line="240" w:lineRule="auto"/>
    </w:pPr>
    <w:rPr>
      <w:rFonts w:ascii="Tahoma" w:hAnsi="Tahoma" w:cs="Tahoma"/>
      <w:sz w:val="16"/>
      <w:szCs w:val="16"/>
    </w:rPr>
  </w:style>
  <w:style w:type="paragraph" w:styleId="Sansinterligne">
    <w:name w:val="No Spacing"/>
    <w:pPr>
      <w:widowControl/>
      <w:spacing w:after="0" w:line="240" w:lineRule="auto"/>
    </w:pPr>
    <w:rPr>
      <w:rFonts w:cs="F"/>
      <w:lang w:eastAsia="fr-FR"/>
    </w:rPr>
  </w:style>
  <w:style w:type="paragraph" w:styleId="Paragraphedeliste">
    <w:name w:val="List Paragraph"/>
    <w:basedOn w:val="Standard"/>
    <w:pPr>
      <w:ind w:left="720"/>
    </w:pPr>
  </w:style>
  <w:style w:type="paragraph" w:styleId="Rvision">
    <w:name w:val="Revision"/>
    <w:pPr>
      <w:widowControl/>
      <w:spacing w:after="0" w:line="240" w:lineRule="auto"/>
    </w:pPr>
  </w:style>
  <w:style w:type="paragraph" w:styleId="En-tte">
    <w:name w:val="header"/>
    <w:basedOn w:val="Standard"/>
    <w:pPr>
      <w:tabs>
        <w:tab w:val="center" w:pos="4536"/>
        <w:tab w:val="right" w:pos="9072"/>
      </w:tabs>
      <w:spacing w:after="0" w:line="240" w:lineRule="auto"/>
    </w:pPr>
  </w:style>
  <w:style w:type="paragraph" w:styleId="Pieddepage">
    <w:name w:val="footer"/>
    <w:basedOn w:val="Standard"/>
    <w:pPr>
      <w:tabs>
        <w:tab w:val="center" w:pos="4536"/>
        <w:tab w:val="right" w:pos="9072"/>
      </w:tabs>
      <w:spacing w:after="0" w:line="240" w:lineRule="auto"/>
    </w:pPr>
  </w:style>
  <w:style w:type="paragraph" w:customStyle="1" w:styleId="ContentsHeading">
    <w:name w:val="Contents Heading"/>
    <w:basedOn w:val="Titre1"/>
    <w:rPr>
      <w:lang w:eastAsia="fr-FR"/>
    </w:rPr>
  </w:style>
  <w:style w:type="paragraph" w:customStyle="1" w:styleId="Contents1">
    <w:name w:val="Contents 1"/>
    <w:basedOn w:val="Standard"/>
    <w:pPr>
      <w:spacing w:after="100"/>
    </w:pPr>
  </w:style>
  <w:style w:type="paragraph" w:customStyle="1" w:styleId="Contents2">
    <w:name w:val="Contents 2"/>
    <w:basedOn w:val="Standard"/>
    <w:pPr>
      <w:spacing w:after="100"/>
      <w:ind w:left="220"/>
    </w:pPr>
  </w:style>
  <w:style w:type="paragraph" w:customStyle="1" w:styleId="Contents3">
    <w:name w:val="Contents 3"/>
    <w:basedOn w:val="Standard"/>
    <w:pPr>
      <w:spacing w:after="100"/>
      <w:ind w:left="440"/>
    </w:pPr>
  </w:style>
  <w:style w:type="character" w:customStyle="1" w:styleId="TitreCar">
    <w:name w:val="Titre Car"/>
    <w:basedOn w:val="Policepardfaut"/>
    <w:rPr>
      <w:rFonts w:ascii="Cambria" w:hAnsi="Cambria" w:cs="F"/>
      <w:color w:val="17365D"/>
      <w:spacing w:val="5"/>
      <w:kern w:val="3"/>
      <w:sz w:val="52"/>
      <w:szCs w:val="52"/>
    </w:rPr>
  </w:style>
  <w:style w:type="character" w:customStyle="1" w:styleId="Titre1Car">
    <w:name w:val="Titre 1 Car"/>
    <w:basedOn w:val="Policepardfaut"/>
    <w:rPr>
      <w:rFonts w:ascii="Cambria" w:hAnsi="Cambria" w:cs="F"/>
      <w:b/>
      <w:bCs/>
      <w:color w:val="365F91"/>
      <w:sz w:val="28"/>
      <w:szCs w:val="28"/>
    </w:rPr>
  </w:style>
  <w:style w:type="character" w:customStyle="1" w:styleId="TextedebullesCar">
    <w:name w:val="Texte de bulles Car"/>
    <w:basedOn w:val="Policepardfaut"/>
    <w:rPr>
      <w:rFonts w:ascii="Tahoma" w:hAnsi="Tahoma" w:cs="Tahoma"/>
      <w:sz w:val="16"/>
      <w:szCs w:val="16"/>
    </w:rPr>
  </w:style>
  <w:style w:type="character" w:customStyle="1" w:styleId="SansinterligneCar">
    <w:name w:val="Sans interligne Car"/>
    <w:basedOn w:val="Policepardfaut"/>
    <w:rPr>
      <w:rFonts w:cs="F"/>
      <w:lang w:eastAsia="fr-FR"/>
    </w:rPr>
  </w:style>
  <w:style w:type="character" w:customStyle="1" w:styleId="Titre2Car">
    <w:name w:val="Titre 2 Car"/>
    <w:basedOn w:val="Policepardfaut"/>
    <w:rPr>
      <w:rFonts w:ascii="Cambria" w:hAnsi="Cambria" w:cs="F"/>
      <w:b/>
      <w:bCs/>
      <w:color w:val="4F81BD"/>
      <w:sz w:val="26"/>
      <w:szCs w:val="26"/>
    </w:rPr>
  </w:style>
  <w:style w:type="character" w:customStyle="1" w:styleId="Titre3Car">
    <w:name w:val="Titre 3 Car"/>
    <w:basedOn w:val="Policepardfaut"/>
    <w:rPr>
      <w:rFonts w:ascii="Cambria" w:hAnsi="Cambria" w:cs="F"/>
      <w:b/>
      <w:bCs/>
      <w:color w:val="4F81BD"/>
    </w:rPr>
  </w:style>
  <w:style w:type="character" w:customStyle="1" w:styleId="Titre4Car">
    <w:name w:val="Titre 4 Car"/>
    <w:basedOn w:val="Policepardfaut"/>
    <w:rPr>
      <w:rFonts w:ascii="Cambria" w:hAnsi="Cambria" w:cs="F"/>
      <w:b/>
      <w:bCs/>
      <w:i/>
      <w:iCs/>
      <w:color w:val="4F81BD"/>
    </w:r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Internetlink">
    <w:name w:val="Internet link"/>
    <w:basedOn w:val="Policepardfaut"/>
    <w:rPr>
      <w:color w:val="0000FF"/>
      <w:u w:val="single"/>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IndexLink">
    <w:name w:val="Index Link"/>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numbering" w:customStyle="1" w:styleId="WWNum10">
    <w:name w:val="WWNum10"/>
    <w:basedOn w:val="Aucuneliste"/>
    <w:pPr>
      <w:numPr>
        <w:numId w:val="10"/>
      </w:numPr>
    </w:pPr>
  </w:style>
  <w:style w:type="numbering" w:customStyle="1" w:styleId="WWNum11">
    <w:name w:val="WWNum11"/>
    <w:basedOn w:val="Aucuneliste"/>
    <w:pPr>
      <w:numPr>
        <w:numId w:val="11"/>
      </w:numPr>
    </w:pPr>
  </w:style>
  <w:style w:type="numbering" w:customStyle="1" w:styleId="WWNum12">
    <w:name w:val="WWNum12"/>
    <w:basedOn w:val="Aucuneliste"/>
    <w:pPr>
      <w:numPr>
        <w:numId w:val="12"/>
      </w:numPr>
    </w:pPr>
  </w:style>
  <w:style w:type="numbering" w:customStyle="1" w:styleId="WWNum13">
    <w:name w:val="WWNum13"/>
    <w:basedOn w:val="Aucuneliste"/>
    <w:pPr>
      <w:numPr>
        <w:numId w:val="13"/>
      </w:numPr>
    </w:pPr>
  </w:style>
  <w:style w:type="numbering" w:customStyle="1" w:styleId="WWNum14">
    <w:name w:val="WWNum14"/>
    <w:basedOn w:val="Aucuneliste"/>
    <w:pPr>
      <w:numPr>
        <w:numId w:val="14"/>
      </w:numPr>
    </w:pPr>
  </w:style>
  <w:style w:type="numbering" w:customStyle="1" w:styleId="WWNum15">
    <w:name w:val="WWNum15"/>
    <w:basedOn w:val="Aucuneliste"/>
    <w:pPr>
      <w:numPr>
        <w:numId w:val="15"/>
      </w:numPr>
    </w:pPr>
  </w:style>
  <w:style w:type="paragraph" w:styleId="TM1">
    <w:name w:val="toc 1"/>
    <w:basedOn w:val="Normal"/>
    <w:next w:val="Normal"/>
    <w:autoRedefine/>
    <w:uiPriority w:val="39"/>
    <w:unhideWhenUsed/>
    <w:rsid w:val="002C5EED"/>
    <w:pPr>
      <w:spacing w:after="100"/>
    </w:pPr>
  </w:style>
  <w:style w:type="paragraph" w:styleId="TM2">
    <w:name w:val="toc 2"/>
    <w:basedOn w:val="Normal"/>
    <w:next w:val="Normal"/>
    <w:autoRedefine/>
    <w:uiPriority w:val="39"/>
    <w:unhideWhenUsed/>
    <w:rsid w:val="002C5EED"/>
    <w:pPr>
      <w:spacing w:after="100"/>
      <w:ind w:left="220"/>
    </w:pPr>
  </w:style>
  <w:style w:type="paragraph" w:styleId="TM3">
    <w:name w:val="toc 3"/>
    <w:basedOn w:val="Normal"/>
    <w:next w:val="Normal"/>
    <w:autoRedefine/>
    <w:uiPriority w:val="39"/>
    <w:unhideWhenUsed/>
    <w:rsid w:val="002C5EED"/>
    <w:pPr>
      <w:spacing w:after="100"/>
      <w:ind w:left="440"/>
    </w:pPr>
  </w:style>
  <w:style w:type="character" w:styleId="Lienhypertexte">
    <w:name w:val="Hyperlink"/>
    <w:basedOn w:val="Policepardfaut"/>
    <w:uiPriority w:val="99"/>
    <w:unhideWhenUsed/>
    <w:rsid w:val="002C5E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73AF5-605C-45F0-AC7E-EC8F3C005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1818</Words>
  <Characters>10000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Game Doc</vt:lpstr>
    </vt:vector>
  </TitlesOfParts>
  <Company/>
  <LinksUpToDate>false</LinksUpToDate>
  <CharactersWithSpaces>11795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Doc</dc:title>
  <dc:subject>Projet Annue3A DJV</dc:subject>
  <dc:creator>Jonathan Bihet</dc:creator>
  <cp:lastModifiedBy>Jonathan</cp:lastModifiedBy>
  <cp:revision>2</cp:revision>
  <cp:lastPrinted>2013-03-01T14:28:00Z</cp:lastPrinted>
  <dcterms:created xsi:type="dcterms:W3CDTF">2013-03-28T22:10:00Z</dcterms:created>
  <dcterms:modified xsi:type="dcterms:W3CDTF">2013-03-28T22:10:00Z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