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9903" w14:textId="77777777" w:rsidR="002346CA" w:rsidRDefault="002346CA" w:rsidP="002346CA">
      <w:pPr>
        <w:jc w:val="both"/>
        <w:rPr>
          <w:b/>
          <w:u w:val="single"/>
        </w:rPr>
      </w:pPr>
      <w:r>
        <w:rPr>
          <w:b/>
          <w:u w:val="single"/>
        </w:rPr>
        <w:t xml:space="preserve">Actividad de Entrega Obligatoria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u w:val="single"/>
        </w:rPr>
        <w:t xml:space="preserve"> 1</w:t>
      </w:r>
    </w:p>
    <w:p w14:paraId="217DE407" w14:textId="78D296FB" w:rsidR="002346CA" w:rsidRDefault="002346CA" w:rsidP="002346CA">
      <w:pPr>
        <w:jc w:val="both"/>
      </w:pPr>
      <w:r>
        <w:t xml:space="preserve">Esta actividad debe ser realizada de manera </w:t>
      </w:r>
      <w:r w:rsidRPr="004C5A1B">
        <w:rPr>
          <w:b/>
          <w:bCs/>
        </w:rPr>
        <w:t>INDIVIDUAL</w:t>
      </w:r>
      <w:r>
        <w:t xml:space="preserve"> y entregada al ayudante asignado vía mensajería de ideas. Para ello, enviar </w:t>
      </w:r>
      <w:r>
        <w:t>este archivo con sus respuestas y renombrado con su Apellido y Nombre</w:t>
      </w:r>
      <w:r>
        <w:t xml:space="preserve">. </w:t>
      </w:r>
    </w:p>
    <w:p w14:paraId="75A1B582" w14:textId="3AE6CD04" w:rsidR="002346CA" w:rsidRDefault="002346CA" w:rsidP="002346CA">
      <w:pPr>
        <w:jc w:val="both"/>
      </w:pPr>
      <w:r>
        <w:rPr>
          <w:color w:val="FF0000"/>
        </w:rPr>
        <w:t>El límite de entrega es hasta el jueves 5/1</w:t>
      </w:r>
      <w:r>
        <w:rPr>
          <w:color w:val="FF0000"/>
        </w:rPr>
        <w:t>1</w:t>
      </w:r>
      <w:r>
        <w:rPr>
          <w:color w:val="FF0000"/>
        </w:rPr>
        <w:t xml:space="preserve"> a las 23:59hs.</w:t>
      </w:r>
    </w:p>
    <w:p w14:paraId="0A41F4A8" w14:textId="693D9299" w:rsidR="005314A1" w:rsidRDefault="0054719F">
      <w:r>
        <w:t>a) Dado el siguiente código</w:t>
      </w:r>
      <w:r w:rsidR="00552A52">
        <w:t>, analice, ejecute y responda</w:t>
      </w:r>
      <w:r>
        <w:t xml:space="preserve">: </w:t>
      </w:r>
    </w:p>
    <w:p w14:paraId="3C5F2366" w14:textId="711F99F8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6E0778">
        <w:rPr>
          <w:rFonts w:eastAsiaTheme="minorHAnsi"/>
          <w:sz w:val="20"/>
          <w:szCs w:val="20"/>
        </w:rPr>
        <w:t>ORG 1000</w:t>
      </w:r>
      <w:proofErr w:type="gramStart"/>
      <w:r w:rsidRPr="006E0778">
        <w:rPr>
          <w:rFonts w:eastAsiaTheme="minorHAnsi"/>
          <w:sz w:val="20"/>
          <w:szCs w:val="20"/>
        </w:rPr>
        <w:t>H ;</w:t>
      </w:r>
      <w:proofErr w:type="gramEnd"/>
      <w:r w:rsidRPr="006E0778">
        <w:rPr>
          <w:rFonts w:eastAsiaTheme="minorHAnsi"/>
          <w:sz w:val="20"/>
          <w:szCs w:val="20"/>
        </w:rPr>
        <w:t xml:space="preserve"> Datos</w:t>
      </w:r>
    </w:p>
    <w:p w14:paraId="28DDE343" w14:textId="7777777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NUM1    DW 7,6,5,4,3,2,1</w:t>
      </w:r>
    </w:p>
    <w:p w14:paraId="636447B2" w14:textId="77777777" w:rsidR="006E0778" w:rsidRPr="00CF2C0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>NUM2    DW 5</w:t>
      </w:r>
    </w:p>
    <w:p w14:paraId="191F6703" w14:textId="36FC0A47" w:rsidR="006E0778" w:rsidRPr="00CF2C0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>RESUL</w:t>
      </w:r>
      <w:r w:rsidRPr="00CF2C08">
        <w:rPr>
          <w:rFonts w:eastAsiaTheme="minorHAnsi"/>
          <w:sz w:val="20"/>
          <w:szCs w:val="20"/>
          <w:lang w:val="en-US"/>
        </w:rPr>
        <w:tab/>
      </w:r>
      <w:proofErr w:type="gramStart"/>
      <w:r w:rsidRPr="00CF2C08">
        <w:rPr>
          <w:rFonts w:eastAsiaTheme="minorHAnsi"/>
          <w:sz w:val="20"/>
          <w:szCs w:val="20"/>
          <w:lang w:val="en-US"/>
        </w:rPr>
        <w:t>DW  ?</w:t>
      </w:r>
      <w:proofErr w:type="gramEnd"/>
    </w:p>
    <w:p w14:paraId="7EA5D160" w14:textId="77777777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3A5E5D6A" w14:textId="0728D7CD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>ORG 2000</w:t>
      </w:r>
      <w:proofErr w:type="gramStart"/>
      <w:r w:rsidRPr="00CF2C08">
        <w:rPr>
          <w:rFonts w:eastAsiaTheme="minorHAnsi"/>
          <w:sz w:val="20"/>
          <w:szCs w:val="20"/>
          <w:lang w:val="en-US"/>
        </w:rPr>
        <w:t>H ;</w:t>
      </w:r>
      <w:proofErr w:type="gramEnd"/>
      <w:r w:rsidRPr="00CF2C0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CF2C08">
        <w:rPr>
          <w:rFonts w:eastAsiaTheme="minorHAnsi"/>
          <w:sz w:val="20"/>
          <w:szCs w:val="20"/>
          <w:lang w:val="en-US"/>
        </w:rPr>
        <w:t>Programa</w:t>
      </w:r>
      <w:proofErr w:type="spellEnd"/>
      <w:r w:rsidRPr="00CF2C08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CF2C08">
        <w:rPr>
          <w:rFonts w:eastAsiaTheme="minorHAnsi"/>
          <w:sz w:val="20"/>
          <w:szCs w:val="20"/>
          <w:lang w:val="en-US"/>
        </w:rPr>
        <w:t>Ppal</w:t>
      </w:r>
      <w:proofErr w:type="spellEnd"/>
      <w:r w:rsidRPr="00CF2C08">
        <w:rPr>
          <w:rFonts w:eastAsiaTheme="minorHAnsi"/>
          <w:sz w:val="20"/>
          <w:szCs w:val="20"/>
          <w:lang w:val="en-US"/>
        </w:rPr>
        <w:t>.</w:t>
      </w:r>
    </w:p>
    <w:p w14:paraId="513289FE" w14:textId="44EB8633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MOV DX, OFFSET RESUL </w:t>
      </w:r>
    </w:p>
    <w:p w14:paraId="1AE4B0FD" w14:textId="2BA347FE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MOV BX, OFFSET NUM1; </w:t>
      </w:r>
      <w:r w:rsidRPr="00CF2C08">
        <w:rPr>
          <w:rFonts w:eastAsiaTheme="minorHAnsi"/>
          <w:b/>
          <w:bCs/>
          <w:sz w:val="20"/>
          <w:szCs w:val="20"/>
          <w:lang w:val="en-US"/>
        </w:rPr>
        <w:t>(a)</w:t>
      </w:r>
    </w:p>
    <w:p w14:paraId="526699F9" w14:textId="4E551FF9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MOV AX, NUM2; </w:t>
      </w:r>
      <w:r w:rsidRPr="00CF2C08">
        <w:rPr>
          <w:rFonts w:eastAsiaTheme="minorHAnsi"/>
          <w:b/>
          <w:bCs/>
          <w:sz w:val="20"/>
          <w:szCs w:val="20"/>
          <w:lang w:val="en-US"/>
        </w:rPr>
        <w:t>(b)</w:t>
      </w:r>
    </w:p>
    <w:p w14:paraId="452DCAE9" w14:textId="3AB37AA6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>PUSH DX</w:t>
      </w:r>
    </w:p>
    <w:p w14:paraId="08CE243D" w14:textId="662D98BA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CF2C08">
        <w:rPr>
          <w:rFonts w:eastAsiaTheme="minorHAnsi"/>
          <w:sz w:val="20"/>
          <w:szCs w:val="20"/>
          <w:lang w:val="en-US"/>
        </w:rPr>
        <w:tab/>
      </w:r>
      <w:r w:rsidRPr="00552A52">
        <w:rPr>
          <w:rFonts w:eastAsiaTheme="minorHAnsi"/>
          <w:sz w:val="20"/>
          <w:szCs w:val="20"/>
        </w:rPr>
        <w:t>MOV DX, 0</w:t>
      </w:r>
      <w:r>
        <w:rPr>
          <w:rFonts w:eastAsiaTheme="minorHAnsi"/>
          <w:sz w:val="20"/>
          <w:szCs w:val="20"/>
        </w:rPr>
        <w:t xml:space="preserve"> </w:t>
      </w:r>
    </w:p>
    <w:p w14:paraId="6750F899" w14:textId="7777777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</w:p>
    <w:p w14:paraId="285DE784" w14:textId="32B86641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552A52">
        <w:rPr>
          <w:rFonts w:eastAsiaTheme="minorHAnsi"/>
          <w:sz w:val="20"/>
          <w:szCs w:val="20"/>
        </w:rPr>
        <w:t>SIGO:</w:t>
      </w:r>
      <w:r w:rsidRPr="00552A52">
        <w:rPr>
          <w:rFonts w:eastAsiaTheme="minorHAnsi"/>
          <w:sz w:val="20"/>
          <w:szCs w:val="20"/>
        </w:rPr>
        <w:tab/>
        <w:t>MOV CX, [BX</w:t>
      </w:r>
      <w:r>
        <w:rPr>
          <w:rFonts w:eastAsiaTheme="minorHAnsi"/>
          <w:sz w:val="20"/>
          <w:szCs w:val="20"/>
        </w:rPr>
        <w:t>]</w:t>
      </w:r>
      <w:r w:rsidRPr="00552A52">
        <w:rPr>
          <w:rFonts w:eastAsiaTheme="minorHAnsi"/>
          <w:sz w:val="20"/>
          <w:szCs w:val="20"/>
        </w:rPr>
        <w:t>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 xml:space="preserve">(c) </w:t>
      </w:r>
    </w:p>
    <w:p w14:paraId="358775F1" w14:textId="42786329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sz w:val="20"/>
          <w:szCs w:val="20"/>
        </w:rPr>
        <w:tab/>
      </w:r>
      <w:r w:rsidRPr="00CF2C08">
        <w:rPr>
          <w:rFonts w:eastAsiaTheme="minorHAnsi"/>
          <w:sz w:val="20"/>
          <w:szCs w:val="20"/>
          <w:lang w:val="en-US"/>
        </w:rPr>
        <w:t xml:space="preserve">SUB CX, AX; </w:t>
      </w:r>
      <w:r w:rsidRPr="00CF2C08">
        <w:rPr>
          <w:rFonts w:eastAsiaTheme="minorHAnsi"/>
          <w:b/>
          <w:bCs/>
          <w:sz w:val="20"/>
          <w:szCs w:val="20"/>
          <w:lang w:val="en-US"/>
        </w:rPr>
        <w:t>(d</w:t>
      </w:r>
      <w:r w:rsidR="00B0092F" w:rsidRPr="00CF2C08">
        <w:rPr>
          <w:rFonts w:eastAsiaTheme="minorHAnsi"/>
          <w:b/>
          <w:bCs/>
          <w:sz w:val="20"/>
          <w:szCs w:val="20"/>
          <w:lang w:val="en-US"/>
        </w:rPr>
        <w:t>)</w:t>
      </w:r>
    </w:p>
    <w:p w14:paraId="28C460DD" w14:textId="1F80E627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MOV [BX], CX; </w:t>
      </w:r>
      <w:r w:rsidRPr="00CF2C08">
        <w:rPr>
          <w:rFonts w:eastAsiaTheme="minorHAnsi"/>
          <w:b/>
          <w:bCs/>
          <w:sz w:val="20"/>
          <w:szCs w:val="20"/>
          <w:lang w:val="en-US"/>
        </w:rPr>
        <w:t xml:space="preserve">(e) </w:t>
      </w:r>
    </w:p>
    <w:p w14:paraId="10C4CE9D" w14:textId="2F0A19DF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ADD BX, 2; </w:t>
      </w:r>
      <w:r w:rsidRPr="00CF2C08">
        <w:rPr>
          <w:rFonts w:eastAsiaTheme="minorHAnsi"/>
          <w:b/>
          <w:bCs/>
          <w:sz w:val="20"/>
          <w:szCs w:val="20"/>
          <w:lang w:val="en-US"/>
        </w:rPr>
        <w:t xml:space="preserve">(f) </w:t>
      </w:r>
    </w:p>
    <w:p w14:paraId="693705B8" w14:textId="75C653E6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>INC DX</w:t>
      </w:r>
    </w:p>
    <w:p w14:paraId="7EE355E2" w14:textId="548D99F6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>CMP [BX], AX</w:t>
      </w:r>
    </w:p>
    <w:p w14:paraId="1F8B5E55" w14:textId="77777777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>JNC SIGO</w:t>
      </w:r>
    </w:p>
    <w:p w14:paraId="7262AA79" w14:textId="7CCD2C68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MOV AX, CX </w:t>
      </w:r>
    </w:p>
    <w:p w14:paraId="2B01E69A" w14:textId="2E9CEE7B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>POP DX</w:t>
      </w:r>
    </w:p>
    <w:p w14:paraId="4E32C909" w14:textId="318F403A" w:rsidR="00552A52" w:rsidRPr="00CF2C0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  <w:lang w:val="en-US"/>
        </w:rPr>
      </w:pPr>
      <w:r w:rsidRPr="00CF2C08">
        <w:rPr>
          <w:rFonts w:eastAsiaTheme="minorHAnsi"/>
          <w:sz w:val="20"/>
          <w:szCs w:val="20"/>
          <w:lang w:val="en-US"/>
        </w:rPr>
        <w:tab/>
        <w:t xml:space="preserve">MOV BX, DX; </w:t>
      </w:r>
      <w:r w:rsidRPr="00CF2C08">
        <w:rPr>
          <w:rFonts w:eastAsiaTheme="minorHAnsi"/>
          <w:b/>
          <w:bCs/>
          <w:sz w:val="20"/>
          <w:szCs w:val="20"/>
          <w:lang w:val="en-US"/>
        </w:rPr>
        <w:t xml:space="preserve">(g) </w:t>
      </w:r>
    </w:p>
    <w:p w14:paraId="0D573976" w14:textId="2E11424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CF2C08">
        <w:rPr>
          <w:rFonts w:eastAsiaTheme="minorHAnsi"/>
          <w:sz w:val="20"/>
          <w:szCs w:val="20"/>
          <w:lang w:val="en-US"/>
        </w:rPr>
        <w:tab/>
      </w:r>
      <w:r w:rsidRPr="00552A52">
        <w:rPr>
          <w:rFonts w:eastAsiaTheme="minorHAnsi"/>
          <w:sz w:val="20"/>
          <w:szCs w:val="20"/>
        </w:rPr>
        <w:t xml:space="preserve">MOV [BX], CX </w:t>
      </w:r>
    </w:p>
    <w:p w14:paraId="66441984" w14:textId="672971B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HLT</w:t>
      </w:r>
    </w:p>
    <w:p w14:paraId="6A1E77DC" w14:textId="7E48F6A7" w:rsidR="006E077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END</w:t>
      </w:r>
    </w:p>
    <w:p w14:paraId="502B51C3" w14:textId="77777777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</w:rPr>
      </w:pPr>
    </w:p>
    <w:p w14:paraId="77AF724D" w14:textId="77777777" w:rsidR="0054719F" w:rsidRDefault="0054719F" w:rsidP="0054719F">
      <w:pPr>
        <w:pStyle w:val="Prrafodelista"/>
        <w:ind w:left="284" w:right="-568"/>
        <w:contextualSpacing/>
        <w:rPr>
          <w:rFonts w:asciiTheme="minorHAnsi" w:eastAsiaTheme="minorHAnsi" w:hAnsiTheme="minorHAnsi" w:cstheme="minorBidi"/>
        </w:rPr>
      </w:pPr>
      <w:r>
        <w:t>1. Indique el modo de direccionamiento utilizado en las instrucciones indicadas con letra minúscula.</w:t>
      </w:r>
    </w:p>
    <w:p w14:paraId="2D4FA8DD" w14:textId="5F9FBE18" w:rsidR="0054719F" w:rsidRDefault="0054719F" w:rsidP="0054719F">
      <w:pPr>
        <w:pStyle w:val="Prrafodelista"/>
        <w:ind w:left="284" w:right="-568"/>
        <w:contextualSpacing/>
      </w:pPr>
      <w:r>
        <w:rPr>
          <w:rFonts w:asciiTheme="minorHAnsi" w:eastAsiaTheme="minorHAnsi" w:hAnsiTheme="minorHAnsi" w:cstheme="minorBidi"/>
        </w:rPr>
        <w:t xml:space="preserve">2. </w:t>
      </w:r>
      <w:r>
        <w:t xml:space="preserve">¿Qué estructuras de </w:t>
      </w:r>
      <w:r w:rsidR="00E236B9">
        <w:t>control</w:t>
      </w:r>
      <w:r>
        <w:t xml:space="preserve"> </w:t>
      </w:r>
      <w:r w:rsidR="00552A52">
        <w:t xml:space="preserve">existen en </w:t>
      </w:r>
      <w:r>
        <w:t>el programa?</w:t>
      </w:r>
      <w:r w:rsidR="00552A52">
        <w:t xml:space="preserve"> </w:t>
      </w:r>
    </w:p>
    <w:p w14:paraId="7FADB1FF" w14:textId="0E4C946F" w:rsidR="00552A52" w:rsidRDefault="00E236B9" w:rsidP="0054719F">
      <w:pPr>
        <w:pStyle w:val="Prrafodelista"/>
        <w:ind w:left="284" w:right="-568"/>
        <w:contextualSpacing/>
      </w:pPr>
      <w:r>
        <w:t xml:space="preserve">3. ¿Qué contiene RESUL al final de la ejecución? </w:t>
      </w:r>
    </w:p>
    <w:p w14:paraId="389CD9D3" w14:textId="41F700F0" w:rsidR="00B0092F" w:rsidRPr="002346CA" w:rsidRDefault="00552A52" w:rsidP="0054719F">
      <w:pPr>
        <w:pStyle w:val="Prrafodelista"/>
        <w:ind w:left="284" w:right="-568"/>
        <w:contextualSpacing/>
        <w:rPr>
          <w:b/>
          <w:bCs/>
        </w:rPr>
      </w:pPr>
      <w:r>
        <w:t xml:space="preserve">4. </w:t>
      </w:r>
      <w:r w:rsidR="00E236B9">
        <w:t>¿Cuándo termina el programa?</w:t>
      </w:r>
      <w:r w:rsidRPr="00552A52">
        <w:rPr>
          <w:b/>
          <w:bCs/>
        </w:rPr>
        <w:t xml:space="preserve"> </w:t>
      </w:r>
    </w:p>
    <w:p w14:paraId="49EC4F47" w14:textId="1AC0ABCD" w:rsidR="005314A1" w:rsidRDefault="005314A1">
      <w:r>
        <w:t xml:space="preserve">b) </w:t>
      </w:r>
      <w:r w:rsidR="00CF2C08">
        <w:t>Verdadero o Falso (justificar todas)</w:t>
      </w:r>
      <w:r>
        <w:t>:</w:t>
      </w: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66"/>
        <w:gridCol w:w="722"/>
      </w:tblGrid>
      <w:tr w:rsidR="005314A1" w:rsidRPr="007743C4" w14:paraId="7FF749AD" w14:textId="77777777" w:rsidTr="005314A1">
        <w:trPr>
          <w:trHeight w:val="276"/>
        </w:trPr>
        <w:tc>
          <w:tcPr>
            <w:tcW w:w="9966" w:type="dxa"/>
            <w:tcBorders>
              <w:top w:val="nil"/>
              <w:left w:val="nil"/>
            </w:tcBorders>
          </w:tcPr>
          <w:p w14:paraId="2401EA8F" w14:textId="55FA70E1" w:rsidR="005314A1" w:rsidRPr="007743C4" w:rsidRDefault="005314A1" w:rsidP="007743C4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722" w:type="dxa"/>
            <w:shd w:val="clear" w:color="auto" w:fill="auto"/>
          </w:tcPr>
          <w:p w14:paraId="78903315" w14:textId="658FF988" w:rsidR="005314A1" w:rsidRPr="007743C4" w:rsidRDefault="005314A1" w:rsidP="007743C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bCs/>
              </w:rPr>
              <w:t>Rta</w:t>
            </w:r>
            <w:proofErr w:type="spellEnd"/>
            <w:r w:rsidR="0054719F">
              <w:rPr>
                <w:b/>
                <w:bCs/>
              </w:rPr>
              <w:t>.</w:t>
            </w:r>
          </w:p>
        </w:tc>
      </w:tr>
      <w:tr w:rsidR="005314A1" w:rsidRPr="007743C4" w14:paraId="316E9953" w14:textId="77777777" w:rsidTr="005314A1">
        <w:trPr>
          <w:trHeight w:val="537"/>
        </w:trPr>
        <w:tc>
          <w:tcPr>
            <w:tcW w:w="9966" w:type="dxa"/>
          </w:tcPr>
          <w:p w14:paraId="4CD26EFA" w14:textId="7777777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>1. Se llama</w:t>
            </w:r>
            <w:r>
              <w:t xml:space="preserve"> </w:t>
            </w:r>
            <w:r w:rsidRPr="007743C4">
              <w:t>ensambladores a</w:t>
            </w:r>
            <w:r>
              <w:t xml:space="preserve"> </w:t>
            </w:r>
            <w:r w:rsidRPr="007743C4">
              <w:t>los</w:t>
            </w:r>
            <w:r>
              <w:t xml:space="preserve"> </w:t>
            </w:r>
            <w:r w:rsidRPr="007743C4">
              <w:t>programas</w:t>
            </w:r>
            <w:r>
              <w:t xml:space="preserve"> </w:t>
            </w:r>
            <w:r w:rsidRPr="007743C4">
              <w:t>encargados</w:t>
            </w:r>
            <w:r>
              <w:t xml:space="preserve"> </w:t>
            </w:r>
            <w:r w:rsidRPr="007743C4">
              <w:t>de traducir</w:t>
            </w:r>
            <w:r>
              <w:t xml:space="preserve"> </w:t>
            </w:r>
            <w:r w:rsidRPr="007743C4">
              <w:t>los</w:t>
            </w:r>
            <w:r>
              <w:t xml:space="preserve"> </w:t>
            </w:r>
            <w:r w:rsidRPr="007743C4">
              <w:t>programas</w:t>
            </w:r>
            <w:r>
              <w:t xml:space="preserve"> </w:t>
            </w:r>
            <w:r w:rsidRPr="007743C4">
              <w:t>escritos</w:t>
            </w:r>
            <w:r>
              <w:t xml:space="preserve"> </w:t>
            </w:r>
            <w:r w:rsidRPr="007743C4">
              <w:t>en</w:t>
            </w:r>
            <w:r>
              <w:t xml:space="preserve"> </w:t>
            </w:r>
            <w:r w:rsidRPr="007743C4">
              <w:t>código mnemónico provisto por el fabricante del procesador</w:t>
            </w:r>
            <w:r>
              <w:t xml:space="preserve"> a código binario.</w:t>
            </w:r>
          </w:p>
        </w:tc>
        <w:tc>
          <w:tcPr>
            <w:tcW w:w="722" w:type="dxa"/>
            <w:shd w:val="clear" w:color="auto" w:fill="auto"/>
          </w:tcPr>
          <w:p w14:paraId="3FF853D9" w14:textId="745D39B5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5314A1" w:rsidRPr="007743C4" w14:paraId="248F39CE" w14:textId="77777777" w:rsidTr="005314A1">
        <w:trPr>
          <w:trHeight w:val="552"/>
        </w:trPr>
        <w:tc>
          <w:tcPr>
            <w:tcW w:w="9966" w:type="dxa"/>
          </w:tcPr>
          <w:p w14:paraId="7AFCC896" w14:textId="7777777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 xml:space="preserve">2. </w:t>
            </w:r>
            <w:r>
              <w:t>C</w:t>
            </w:r>
            <w:r w:rsidRPr="00C240BA">
              <w:t>uando</w:t>
            </w:r>
            <w:r>
              <w:t xml:space="preserve"> se accede </w:t>
            </w:r>
            <w:r w:rsidRPr="00C240BA">
              <w:t>una palabra de memoria</w:t>
            </w:r>
            <w:r>
              <w:t xml:space="preserve"> y</w:t>
            </w:r>
            <w:r w:rsidRPr="00C240BA">
              <w:t xml:space="preserve"> es “muy probable‟ que el próximo acceso sea en la vecindad de la palabra anterior</w:t>
            </w:r>
            <w:r>
              <w:t>, se trata de localidad temporal</w:t>
            </w:r>
            <w:r w:rsidRPr="00C240BA">
              <w:t>.</w:t>
            </w:r>
          </w:p>
        </w:tc>
        <w:tc>
          <w:tcPr>
            <w:tcW w:w="722" w:type="dxa"/>
            <w:shd w:val="clear" w:color="auto" w:fill="auto"/>
          </w:tcPr>
          <w:p w14:paraId="4EA80E9D" w14:textId="377BDA0D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30F6D1EA" w14:textId="77777777" w:rsidTr="005314A1">
        <w:trPr>
          <w:trHeight w:val="302"/>
        </w:trPr>
        <w:tc>
          <w:tcPr>
            <w:tcW w:w="9966" w:type="dxa"/>
          </w:tcPr>
          <w:p w14:paraId="721E8CA3" w14:textId="04C162A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3</w:t>
            </w:r>
            <w:r w:rsidRPr="007743C4">
              <w:t>.</w:t>
            </w:r>
            <w:r>
              <w:t xml:space="preserve"> </w:t>
            </w:r>
            <w:r w:rsidRPr="007743C4">
              <w:t xml:space="preserve">En el </w:t>
            </w:r>
            <w:proofErr w:type="spellStart"/>
            <w:r w:rsidRPr="007743C4">
              <w:t>assembler</w:t>
            </w:r>
            <w:proofErr w:type="spellEnd"/>
            <w:r w:rsidRPr="007743C4">
              <w:t xml:space="preserve"> del 8088 puede usarse el registro DX para hacer direccionamiento indirecto vía registro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19064B5E" w14:textId="256903F5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4B82CF5C" w14:textId="77777777" w:rsidTr="005314A1">
        <w:trPr>
          <w:trHeight w:val="276"/>
        </w:trPr>
        <w:tc>
          <w:tcPr>
            <w:tcW w:w="9966" w:type="dxa"/>
          </w:tcPr>
          <w:p w14:paraId="4B488857" w14:textId="15555ADC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4</w:t>
            </w:r>
            <w:r w:rsidRPr="007743C4">
              <w:t xml:space="preserve">. El </w:t>
            </w:r>
            <w:proofErr w:type="spellStart"/>
            <w:r w:rsidRPr="007743C4">
              <w:t>assembler</w:t>
            </w:r>
            <w:proofErr w:type="spellEnd"/>
            <w:r w:rsidRPr="007743C4">
              <w:t xml:space="preserve"> del 8088 trabaja</w:t>
            </w:r>
            <w:r>
              <w:t xml:space="preserve"> con </w:t>
            </w:r>
            <w:r w:rsidRPr="007743C4">
              <w:t xml:space="preserve">los datos en memoria en formato Big </w:t>
            </w:r>
            <w:proofErr w:type="spellStart"/>
            <w:r w:rsidRPr="007743C4">
              <w:t>Endian</w:t>
            </w:r>
            <w:proofErr w:type="spellEnd"/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38A33C62" w14:textId="48C9A2AC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4806E713" w14:textId="77777777" w:rsidTr="005314A1">
        <w:trPr>
          <w:trHeight w:val="261"/>
        </w:trPr>
        <w:tc>
          <w:tcPr>
            <w:tcW w:w="9966" w:type="dxa"/>
          </w:tcPr>
          <w:p w14:paraId="7459CC11" w14:textId="04B4DF2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5</w:t>
            </w:r>
            <w:r w:rsidRPr="007743C4">
              <w:t>. El registro IP contiene la dirección de memoria de la próxima instrucción a ser ejecutada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33F6AB9A" w14:textId="7A728410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2B66162D" w14:textId="77777777" w:rsidTr="005314A1">
        <w:trPr>
          <w:trHeight w:val="552"/>
        </w:trPr>
        <w:tc>
          <w:tcPr>
            <w:tcW w:w="9966" w:type="dxa"/>
          </w:tcPr>
          <w:p w14:paraId="4BDB99FF" w14:textId="32C9F16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6</w:t>
            </w:r>
            <w:r w:rsidRPr="007743C4">
              <w:t>. Los registros AX, BX, CX y DX son de uso general, 16 bits de longitud y solamente los registros AX y BX se pueden dividir en 2 partes de 8 bits cada uno llamados AH, AL, BH, BL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42AF9A29" w14:textId="16414304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7C91F9D5" w14:textId="77777777" w:rsidTr="005314A1">
        <w:trPr>
          <w:trHeight w:val="537"/>
        </w:trPr>
        <w:tc>
          <w:tcPr>
            <w:tcW w:w="9966" w:type="dxa"/>
          </w:tcPr>
          <w:p w14:paraId="066D785E" w14:textId="69C90086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7</w:t>
            </w:r>
            <w:r w:rsidRPr="007743C4">
              <w:t>.</w:t>
            </w:r>
            <w:r>
              <w:t xml:space="preserve"> </w:t>
            </w:r>
            <w:r w:rsidRPr="007743C4">
              <w:t xml:space="preserve">La instrucción </w:t>
            </w:r>
            <w:r w:rsidRPr="007743C4">
              <w:rPr>
                <w:b/>
              </w:rPr>
              <w:t>MOV BX, OFFSET tabla</w:t>
            </w:r>
            <w:r w:rsidRPr="007743C4">
              <w:t xml:space="preserve"> Inicializa BX con “OFFSET tabla”. Esto indica que se debe cargar en BX</w:t>
            </w:r>
            <w:r>
              <w:t xml:space="preserve"> </w:t>
            </w:r>
            <w:r w:rsidRPr="007743C4">
              <w:t>el contenido apuntado por la variable tabla</w:t>
            </w:r>
          </w:p>
        </w:tc>
        <w:tc>
          <w:tcPr>
            <w:tcW w:w="722" w:type="dxa"/>
            <w:shd w:val="clear" w:color="auto" w:fill="auto"/>
          </w:tcPr>
          <w:p w14:paraId="30AF7495" w14:textId="60B4A4D4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362DE1D7" w14:textId="77777777" w:rsidTr="005314A1">
        <w:trPr>
          <w:trHeight w:val="552"/>
        </w:trPr>
        <w:tc>
          <w:tcPr>
            <w:tcW w:w="9966" w:type="dxa"/>
          </w:tcPr>
          <w:p w14:paraId="072A6707" w14:textId="6520179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8</w:t>
            </w:r>
            <w:r w:rsidRPr="007743C4">
              <w:t>. La definición de datos</w:t>
            </w:r>
            <w:r>
              <w:t xml:space="preserve"> </w:t>
            </w:r>
            <w:r w:rsidRPr="007743C4">
              <w:rPr>
                <w:b/>
              </w:rPr>
              <w:t>tabla DB 1, 2, 4, 8, 16, 30, 60</w:t>
            </w:r>
            <w:r w:rsidRPr="007743C4">
              <w:t xml:space="preserve">, </w:t>
            </w:r>
            <w:r w:rsidRPr="007743C4">
              <w:rPr>
                <w:b/>
              </w:rPr>
              <w:t>80</w:t>
            </w:r>
            <w:r w:rsidRPr="007743C4">
              <w:t xml:space="preserve"> puede verse como un arreglo de ocho bytes en el que se inicializaron sus celdas con dichos valores.</w:t>
            </w:r>
          </w:p>
        </w:tc>
        <w:tc>
          <w:tcPr>
            <w:tcW w:w="722" w:type="dxa"/>
            <w:shd w:val="clear" w:color="auto" w:fill="auto"/>
          </w:tcPr>
          <w:p w14:paraId="00BF3AC2" w14:textId="0D243196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56ACDB44" w14:textId="77777777" w:rsidTr="005314A1">
        <w:trPr>
          <w:trHeight w:val="261"/>
        </w:trPr>
        <w:tc>
          <w:tcPr>
            <w:tcW w:w="9966" w:type="dxa"/>
          </w:tcPr>
          <w:p w14:paraId="193DD0BF" w14:textId="52A297CC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9</w:t>
            </w:r>
            <w:r w:rsidRPr="007743C4">
              <w:t>.</w:t>
            </w:r>
            <w:r>
              <w:t xml:space="preserve"> </w:t>
            </w:r>
            <w:r w:rsidRPr="007743C4">
              <w:t xml:space="preserve">En la instrucción DEC </w:t>
            </w:r>
            <w:proofErr w:type="spellStart"/>
            <w:r w:rsidRPr="007743C4">
              <w:rPr>
                <w:i/>
              </w:rPr>
              <w:t>dest</w:t>
            </w:r>
            <w:proofErr w:type="spellEnd"/>
            <w:r w:rsidRPr="007743C4">
              <w:rPr>
                <w:i/>
              </w:rPr>
              <w:t xml:space="preserve">, </w:t>
            </w:r>
            <w:r w:rsidRPr="007743C4">
              <w:t>el “</w:t>
            </w:r>
            <w:proofErr w:type="spellStart"/>
            <w:r w:rsidRPr="007743C4">
              <w:t>dest</w:t>
            </w:r>
            <w:proofErr w:type="spellEnd"/>
            <w:r w:rsidRPr="007743C4">
              <w:t>” solo puede ser memoria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737DE87B" w14:textId="408EEF6E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49F7E2EE" w14:textId="77777777" w:rsidTr="005314A1">
        <w:trPr>
          <w:trHeight w:val="261"/>
        </w:trPr>
        <w:tc>
          <w:tcPr>
            <w:tcW w:w="9966" w:type="dxa"/>
          </w:tcPr>
          <w:p w14:paraId="4064B0FF" w14:textId="016BF9F0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>1</w:t>
            </w:r>
            <w:r>
              <w:t>0</w:t>
            </w:r>
            <w:r w:rsidRPr="007743C4">
              <w:t>.</w:t>
            </w:r>
            <w:r>
              <w:t xml:space="preserve"> </w:t>
            </w:r>
            <w:r w:rsidRPr="007743C4">
              <w:t xml:space="preserve">La instrucción de salto JZ salta si la bandera de </w:t>
            </w:r>
            <w:proofErr w:type="spellStart"/>
            <w:r w:rsidRPr="007743C4">
              <w:t>flag</w:t>
            </w:r>
            <w:proofErr w:type="spellEnd"/>
            <w:r w:rsidRPr="007743C4">
              <w:t xml:space="preserve"> Z=0</w:t>
            </w:r>
          </w:p>
        </w:tc>
        <w:tc>
          <w:tcPr>
            <w:tcW w:w="722" w:type="dxa"/>
            <w:shd w:val="clear" w:color="auto" w:fill="auto"/>
          </w:tcPr>
          <w:p w14:paraId="71E6F2B0" w14:textId="468421AF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</w:tbl>
    <w:p w14:paraId="0C862C75" w14:textId="77777777" w:rsidR="00A53538" w:rsidRDefault="00A53538" w:rsidP="002346CA">
      <w:pPr>
        <w:spacing w:after="0" w:line="360" w:lineRule="auto"/>
        <w:ind w:left="-567"/>
      </w:pPr>
    </w:p>
    <w:sectPr w:rsidR="00A53538" w:rsidSect="002346CA">
      <w:pgSz w:w="11907" w:h="16839" w:code="9"/>
      <w:pgMar w:top="567" w:right="720" w:bottom="720" w:left="720" w:header="56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DA8B4" w14:textId="77777777" w:rsidR="009A101D" w:rsidRDefault="009A101D" w:rsidP="00E139DE">
      <w:pPr>
        <w:spacing w:after="0" w:line="240" w:lineRule="auto"/>
      </w:pPr>
      <w:r>
        <w:separator/>
      </w:r>
    </w:p>
  </w:endnote>
  <w:endnote w:type="continuationSeparator" w:id="0">
    <w:p w14:paraId="3891A8FE" w14:textId="77777777" w:rsidR="009A101D" w:rsidRDefault="009A101D" w:rsidP="00E1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39B14" w14:textId="77777777" w:rsidR="009A101D" w:rsidRDefault="009A101D" w:rsidP="00E139DE">
      <w:pPr>
        <w:spacing w:after="0" w:line="240" w:lineRule="auto"/>
      </w:pPr>
      <w:r>
        <w:separator/>
      </w:r>
    </w:p>
  </w:footnote>
  <w:footnote w:type="continuationSeparator" w:id="0">
    <w:p w14:paraId="6C17DECF" w14:textId="77777777" w:rsidR="009A101D" w:rsidRDefault="009A101D" w:rsidP="00E1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417378"/>
    <w:multiLevelType w:val="hybridMultilevel"/>
    <w:tmpl w:val="90BE3DBE"/>
    <w:lvl w:ilvl="0" w:tplc="32B6DDA4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06A012F"/>
    <w:multiLevelType w:val="hybridMultilevel"/>
    <w:tmpl w:val="31BA0384"/>
    <w:lvl w:ilvl="0" w:tplc="8DAEBFD8">
      <w:start w:val="1"/>
      <w:numFmt w:val="lowerRoman"/>
      <w:lvlText w:val="%1)"/>
      <w:lvlJc w:val="left"/>
      <w:pPr>
        <w:ind w:left="1080" w:hanging="72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3A1E"/>
    <w:multiLevelType w:val="hybridMultilevel"/>
    <w:tmpl w:val="803C05D0"/>
    <w:lvl w:ilvl="0" w:tplc="6F50D7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33BBE"/>
    <w:multiLevelType w:val="hybridMultilevel"/>
    <w:tmpl w:val="9D3471C0"/>
    <w:lvl w:ilvl="0" w:tplc="73A2798E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9DE"/>
    <w:rsid w:val="000123E6"/>
    <w:rsid w:val="000A45D2"/>
    <w:rsid w:val="000A7019"/>
    <w:rsid w:val="000F21AD"/>
    <w:rsid w:val="000F51AE"/>
    <w:rsid w:val="001102A0"/>
    <w:rsid w:val="00153C92"/>
    <w:rsid w:val="001A523A"/>
    <w:rsid w:val="001C0242"/>
    <w:rsid w:val="001F1389"/>
    <w:rsid w:val="00220C3D"/>
    <w:rsid w:val="002346CA"/>
    <w:rsid w:val="00276654"/>
    <w:rsid w:val="00355C28"/>
    <w:rsid w:val="00412971"/>
    <w:rsid w:val="00417BB6"/>
    <w:rsid w:val="00465550"/>
    <w:rsid w:val="004D4FF2"/>
    <w:rsid w:val="00515F65"/>
    <w:rsid w:val="005314A1"/>
    <w:rsid w:val="0054719F"/>
    <w:rsid w:val="00552A52"/>
    <w:rsid w:val="00565008"/>
    <w:rsid w:val="00641BED"/>
    <w:rsid w:val="006E0778"/>
    <w:rsid w:val="00737003"/>
    <w:rsid w:val="00746ED7"/>
    <w:rsid w:val="0077310A"/>
    <w:rsid w:val="007743C4"/>
    <w:rsid w:val="007A6BE3"/>
    <w:rsid w:val="007B22B2"/>
    <w:rsid w:val="007B67D6"/>
    <w:rsid w:val="007C0733"/>
    <w:rsid w:val="009A101D"/>
    <w:rsid w:val="00A53538"/>
    <w:rsid w:val="00A720B8"/>
    <w:rsid w:val="00AA4FD3"/>
    <w:rsid w:val="00AD08FC"/>
    <w:rsid w:val="00AF5280"/>
    <w:rsid w:val="00B0092F"/>
    <w:rsid w:val="00B87C14"/>
    <w:rsid w:val="00BF224A"/>
    <w:rsid w:val="00BF5357"/>
    <w:rsid w:val="00C240BA"/>
    <w:rsid w:val="00C369E8"/>
    <w:rsid w:val="00C7160F"/>
    <w:rsid w:val="00CA6064"/>
    <w:rsid w:val="00CB651B"/>
    <w:rsid w:val="00CE6B62"/>
    <w:rsid w:val="00CF2039"/>
    <w:rsid w:val="00CF2C08"/>
    <w:rsid w:val="00D33DC4"/>
    <w:rsid w:val="00D82F3D"/>
    <w:rsid w:val="00D96AC7"/>
    <w:rsid w:val="00DF01B5"/>
    <w:rsid w:val="00E139DE"/>
    <w:rsid w:val="00E179BB"/>
    <w:rsid w:val="00E236B9"/>
    <w:rsid w:val="00EF022D"/>
    <w:rsid w:val="00F617D8"/>
    <w:rsid w:val="00F86BA2"/>
    <w:rsid w:val="00F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3F786"/>
  <w15:docId w15:val="{1FC303AB-E1FB-4CE0-907B-C6DE5B59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DE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9DE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E13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9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13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9DE"/>
    <w:rPr>
      <w:rFonts w:ascii="Calibri" w:eastAsia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rsid w:val="004D4FF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D4FF2"/>
    <w:rPr>
      <w:rFonts w:ascii="Verdana" w:eastAsia="Times New Roman" w:hAnsi="Verdana" w:cs="Verdana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Silvana Lis Gallo</cp:lastModifiedBy>
  <cp:revision>12</cp:revision>
  <cp:lastPrinted>2017-06-07T12:23:00Z</cp:lastPrinted>
  <dcterms:created xsi:type="dcterms:W3CDTF">2018-10-30T19:35:00Z</dcterms:created>
  <dcterms:modified xsi:type="dcterms:W3CDTF">2020-11-04T13:47:00Z</dcterms:modified>
</cp:coreProperties>
</file>