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BB85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15FC92BE" w14:textId="07CE80A2" w:rsidR="007E61F2" w:rsidRPr="000B486C" w:rsidRDefault="00B27BB6" w:rsidP="0079764E">
      <w:pPr>
        <w:spacing w:after="0" w:line="240" w:lineRule="auto"/>
        <w:outlineLvl w:val="0"/>
        <w:rPr>
          <w:b/>
          <w:sz w:val="28"/>
        </w:rPr>
      </w:pPr>
      <w:r w:rsidRPr="000B486C">
        <w:rPr>
          <w:b/>
          <w:sz w:val="28"/>
        </w:rPr>
        <w:t>Recuperatorio Global</w:t>
      </w:r>
      <w:r w:rsidR="001E3BA7" w:rsidRPr="000B486C">
        <w:rPr>
          <w:b/>
          <w:sz w:val="28"/>
        </w:rPr>
        <w:t xml:space="preserve"> -</w:t>
      </w:r>
      <w:r w:rsidR="007E61F2" w:rsidRPr="000B486C">
        <w:rPr>
          <w:b/>
          <w:sz w:val="28"/>
        </w:rPr>
        <w:t xml:space="preserve"> Módulo de </w:t>
      </w:r>
      <w:r w:rsidR="00DD48C8" w:rsidRPr="000B486C">
        <w:rPr>
          <w:b/>
          <w:sz w:val="28"/>
        </w:rPr>
        <w:t>Programación en bajo niv</w:t>
      </w:r>
      <w:r w:rsidR="001E3BA7" w:rsidRPr="000B486C">
        <w:rPr>
          <w:b/>
          <w:sz w:val="28"/>
        </w:rPr>
        <w:t xml:space="preserve">el - </w:t>
      </w:r>
      <w:r w:rsidR="0021757E" w:rsidRPr="000B486C">
        <w:rPr>
          <w:b/>
          <w:sz w:val="28"/>
        </w:rPr>
        <w:t>1</w:t>
      </w:r>
      <w:r w:rsidRPr="000B486C">
        <w:rPr>
          <w:b/>
          <w:sz w:val="28"/>
        </w:rPr>
        <w:t>6</w:t>
      </w:r>
      <w:r w:rsidR="001E3BA7" w:rsidRPr="000B486C">
        <w:rPr>
          <w:b/>
          <w:sz w:val="28"/>
        </w:rPr>
        <w:t xml:space="preserve"> de </w:t>
      </w:r>
      <w:r w:rsidRPr="000B486C">
        <w:rPr>
          <w:b/>
          <w:sz w:val="28"/>
        </w:rPr>
        <w:t>julio</w:t>
      </w:r>
      <w:r w:rsidR="001E3BA7" w:rsidRPr="000B486C">
        <w:rPr>
          <w:b/>
          <w:sz w:val="28"/>
        </w:rPr>
        <w:t xml:space="preserve"> de 20</w:t>
      </w:r>
      <w:r w:rsidRPr="000B486C">
        <w:rPr>
          <w:b/>
          <w:sz w:val="28"/>
        </w:rPr>
        <w:t>20</w:t>
      </w:r>
    </w:p>
    <w:p w14:paraId="15964A0F" w14:textId="77777777" w:rsidR="00A15C99" w:rsidRPr="000B486C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47028E48" w14:textId="338B953F" w:rsidR="00A15C99" w:rsidRPr="000B486C" w:rsidRDefault="00A15C99" w:rsidP="0050127C">
      <w:pPr>
        <w:spacing w:after="0" w:line="240" w:lineRule="auto"/>
        <w:jc w:val="both"/>
        <w:outlineLvl w:val="0"/>
        <w:rPr>
          <w:b/>
        </w:rPr>
      </w:pPr>
      <w:r w:rsidRPr="000B486C">
        <w:rPr>
          <w:b/>
        </w:rPr>
        <w:t xml:space="preserve">Forma de entrega: </w:t>
      </w:r>
      <w:r w:rsidR="0050127C" w:rsidRPr="000B486C">
        <w:rPr>
          <w:b/>
        </w:rPr>
        <w:t>Guardar</w:t>
      </w:r>
      <w:r w:rsidRPr="000B486C">
        <w:rPr>
          <w:b/>
        </w:rPr>
        <w:t xml:space="preserve"> el código </w:t>
      </w:r>
      <w:r w:rsidR="0050127C" w:rsidRPr="000B486C">
        <w:rPr>
          <w:b/>
        </w:rPr>
        <w:t xml:space="preserve">modificado </w:t>
      </w:r>
      <w:r w:rsidRPr="000B486C">
        <w:rPr>
          <w:b/>
        </w:rPr>
        <w:t xml:space="preserve">en </w:t>
      </w:r>
      <w:r w:rsidR="00296B22" w:rsidRPr="000B486C">
        <w:rPr>
          <w:b/>
        </w:rPr>
        <w:t xml:space="preserve">un documento </w:t>
      </w:r>
      <w:r w:rsidR="003A20BB" w:rsidRPr="000B486C">
        <w:rPr>
          <w:b/>
        </w:rPr>
        <w:t>Assembler</w:t>
      </w:r>
      <w:r w:rsidR="001A70EA" w:rsidRPr="000B486C">
        <w:rPr>
          <w:b/>
        </w:rPr>
        <w:t>ApellidoNombre</w:t>
      </w:r>
      <w:r w:rsidR="00051DF8" w:rsidRPr="000B486C">
        <w:rPr>
          <w:b/>
        </w:rPr>
        <w:t>.</w:t>
      </w:r>
      <w:r w:rsidR="00296B22" w:rsidRPr="000B486C">
        <w:rPr>
          <w:b/>
        </w:rPr>
        <w:t>txt (d</w:t>
      </w:r>
      <w:r w:rsidR="002703AD" w:rsidRPr="000B486C">
        <w:rPr>
          <w:b/>
        </w:rPr>
        <w:t>ó</w:t>
      </w:r>
      <w:r w:rsidR="00296B22" w:rsidRPr="000B486C">
        <w:rPr>
          <w:b/>
        </w:rPr>
        <w:t xml:space="preserve">nde </w:t>
      </w:r>
      <w:proofErr w:type="spellStart"/>
      <w:r w:rsidR="00051DF8" w:rsidRPr="000B486C">
        <w:rPr>
          <w:b/>
        </w:rPr>
        <w:t>Apellido</w:t>
      </w:r>
      <w:r w:rsidR="003A20BB" w:rsidRPr="000B486C">
        <w:rPr>
          <w:b/>
        </w:rPr>
        <w:t>Nombre</w:t>
      </w:r>
      <w:proofErr w:type="spellEnd"/>
      <w:r w:rsidR="00051DF8" w:rsidRPr="000B486C">
        <w:rPr>
          <w:b/>
        </w:rPr>
        <w:t xml:space="preserve"> </w:t>
      </w:r>
      <w:r w:rsidR="003A20BB" w:rsidRPr="000B486C">
        <w:rPr>
          <w:b/>
        </w:rPr>
        <w:t xml:space="preserve">es el apellido y nombre </w:t>
      </w:r>
      <w:r w:rsidR="00051DF8" w:rsidRPr="000B486C">
        <w:rPr>
          <w:b/>
        </w:rPr>
        <w:t>del alumno</w:t>
      </w:r>
      <w:r w:rsidR="00296B22" w:rsidRPr="000B486C">
        <w:rPr>
          <w:b/>
        </w:rPr>
        <w:t>)</w:t>
      </w:r>
      <w:r w:rsidR="0050127C" w:rsidRPr="000B486C">
        <w:rPr>
          <w:b/>
        </w:rPr>
        <w:t xml:space="preserve"> </w:t>
      </w:r>
      <w:r w:rsidR="00296B22" w:rsidRPr="000B486C">
        <w:rPr>
          <w:b/>
        </w:rPr>
        <w:t xml:space="preserve">y </w:t>
      </w:r>
      <w:r w:rsidR="00051DF8" w:rsidRPr="000B486C">
        <w:rPr>
          <w:b/>
        </w:rPr>
        <w:t>enviar por mensajería</w:t>
      </w:r>
      <w:r w:rsidR="00296B22" w:rsidRPr="000B486C">
        <w:rPr>
          <w:b/>
        </w:rPr>
        <w:t xml:space="preserve"> </w:t>
      </w:r>
      <w:r w:rsidR="0050127C" w:rsidRPr="000B486C">
        <w:rPr>
          <w:b/>
        </w:rPr>
        <w:t>al ayudante del grupo y al JTP</w:t>
      </w:r>
      <w:r w:rsidR="00296B22" w:rsidRPr="000B486C">
        <w:rPr>
          <w:b/>
        </w:rPr>
        <w:t>.</w:t>
      </w:r>
    </w:p>
    <w:p w14:paraId="48193919" w14:textId="77777777" w:rsidR="00A15C99" w:rsidRPr="000B486C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77E3CEA0" w14:textId="1C968C20" w:rsidR="000B486C" w:rsidRPr="000B486C" w:rsidRDefault="00ED7781" w:rsidP="000B486C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 w:rsidRPr="000B486C">
        <w:t>Complete la</w:t>
      </w:r>
      <w:r w:rsidR="003A6666" w:rsidRPr="000B486C">
        <w:t xml:space="preserve"> </w:t>
      </w:r>
      <w:r w:rsidRPr="000B486C">
        <w:t>subrutina</w:t>
      </w:r>
      <w:r w:rsidR="00B444AF" w:rsidRPr="000B486C">
        <w:t xml:space="preserve"> </w:t>
      </w:r>
      <w:r w:rsidR="000B486C" w:rsidRPr="000B486C">
        <w:rPr>
          <w:b/>
          <w:bCs/>
          <w:color w:val="00B050"/>
        </w:rPr>
        <w:t>CARCOUNT</w:t>
      </w:r>
      <w:r w:rsidRPr="000B486C">
        <w:t xml:space="preserve"> </w:t>
      </w:r>
      <w:r w:rsidR="00B444AF" w:rsidRPr="000B486C">
        <w:t xml:space="preserve">en los espacios señalados con __ y con las instrucciones que considere necesarias </w:t>
      </w:r>
      <w:r w:rsidRPr="000B486C">
        <w:t xml:space="preserve">para que sea </w:t>
      </w:r>
      <w:r w:rsidR="00D9132B" w:rsidRPr="000B486C">
        <w:rPr>
          <w:bCs/>
        </w:rPr>
        <w:t>reusabl</w:t>
      </w:r>
      <w:r w:rsidRPr="000B486C">
        <w:rPr>
          <w:bCs/>
        </w:rPr>
        <w:t>e</w:t>
      </w:r>
      <w:r w:rsidR="00B444AF" w:rsidRPr="000B486C">
        <w:rPr>
          <w:bCs/>
        </w:rPr>
        <w:t xml:space="preserve">. La subrutina debe </w:t>
      </w:r>
      <w:r w:rsidR="000B486C" w:rsidRPr="000B486C">
        <w:t xml:space="preserve">contar el número de veces que aparece un </w:t>
      </w:r>
      <w:r w:rsidR="00052197" w:rsidRPr="000B486C">
        <w:t>carácter</w:t>
      </w:r>
      <w:r w:rsidR="000B486C" w:rsidRPr="000B486C">
        <w:t xml:space="preserve"> dado (enviado por valor a través de registro) dentro de una oración terminada en ‘.’. La cadena de caracteres es enviada a la subrutina por referencia vía pila. El resultado de la subrutina (la cantidad de ocurrencias) debe actualizarse en memoria, por lo que también se recibe el contador a modificar vía pila.</w:t>
      </w:r>
    </w:p>
    <w:p w14:paraId="785D6657" w14:textId="77777777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C81FDE7" w14:textId="15B03C4B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B486C">
        <w:t xml:space="preserve">Por ejemplo, si tenemos que el </w:t>
      </w:r>
      <w:r w:rsidR="00052197" w:rsidRPr="000B486C">
        <w:t>carácter</w:t>
      </w:r>
      <w:r w:rsidRPr="000B486C">
        <w:t xml:space="preserve"> a buscar es ‘a’ y la cadena es “Global de Programación 2.” el valor del conteo debe ser 3.</w:t>
      </w:r>
    </w:p>
    <w:p w14:paraId="10A649C9" w14:textId="77777777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A18F498" w14:textId="3C06EAE9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>
        <w:tab/>
      </w:r>
      <w:r>
        <w:tab/>
      </w:r>
      <w:r>
        <w:tab/>
      </w:r>
      <w:r w:rsidRPr="000B486C">
        <w:rPr>
          <w:b/>
          <w:bCs/>
        </w:rPr>
        <w:t>ORG 3000H</w:t>
      </w:r>
    </w:p>
    <w:p w14:paraId="0E131079" w14:textId="3C8E8D8D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0B486C">
        <w:rPr>
          <w:b/>
          <w:bCs/>
          <w:color w:val="00B050"/>
        </w:rPr>
        <w:t>CARCOUNT:</w:t>
      </w:r>
      <w:r>
        <w:tab/>
      </w:r>
      <w:r w:rsidRPr="000B486C">
        <w:t>MOV DX, 0</w:t>
      </w:r>
      <w:r w:rsidRPr="000B486C">
        <w:tab/>
      </w:r>
    </w:p>
    <w:p w14:paraId="2E021038" w14:textId="7877373C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>MOV BX, CX</w:t>
      </w:r>
    </w:p>
    <w:p w14:paraId="1617DAAA" w14:textId="0A87B9E3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 w:rsidRPr="000B486C">
        <w:rPr>
          <w:b/>
          <w:bCs/>
        </w:rPr>
        <w:t>LOOOP:</w:t>
      </w:r>
      <w:r w:rsidRPr="000B486C">
        <w:t xml:space="preserve"> </w:t>
      </w:r>
      <w:r>
        <w:tab/>
      </w:r>
      <w:r w:rsidRPr="000B486C">
        <w:t xml:space="preserve">CMP </w:t>
      </w:r>
      <w:r w:rsidRPr="00052197">
        <w:rPr>
          <w:b/>
          <w:bCs/>
        </w:rPr>
        <w:t>BYTE PTR</w:t>
      </w:r>
      <w:r w:rsidRPr="000B486C">
        <w:t xml:space="preserve"> __,</w:t>
      </w:r>
      <w:r w:rsidRPr="00052197">
        <w:rPr>
          <w:b/>
          <w:bCs/>
        </w:rPr>
        <w:t>2EH</w:t>
      </w:r>
    </w:p>
    <w:p w14:paraId="4D1B6966" w14:textId="48286F06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 xml:space="preserve">JZ </w:t>
      </w:r>
      <w:r w:rsidRPr="00052197">
        <w:rPr>
          <w:b/>
          <w:bCs/>
        </w:rPr>
        <w:t>FIN</w:t>
      </w:r>
    </w:p>
    <w:p w14:paraId="7CA157A8" w14:textId="71B78D52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>CMP [BX], __</w:t>
      </w:r>
    </w:p>
    <w:p w14:paraId="4B1635B9" w14:textId="40B901B5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 xml:space="preserve">J__ </w:t>
      </w:r>
      <w:r w:rsidRPr="00052197">
        <w:rPr>
          <w:b/>
          <w:bCs/>
        </w:rPr>
        <w:t>CONT</w:t>
      </w:r>
    </w:p>
    <w:p w14:paraId="7199C2D8" w14:textId="5E45F0D5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>INC DX</w:t>
      </w:r>
    </w:p>
    <w:p w14:paraId="11230ED9" w14:textId="13F2EF91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 w:rsidRPr="000B486C">
        <w:rPr>
          <w:b/>
          <w:bCs/>
        </w:rPr>
        <w:t>CONT:</w:t>
      </w:r>
      <w:r w:rsidRPr="000B486C">
        <w:t xml:space="preserve"> </w:t>
      </w:r>
      <w:r>
        <w:tab/>
      </w:r>
      <w:r w:rsidRPr="000B486C">
        <w:t>INC __</w:t>
      </w:r>
    </w:p>
    <w:p w14:paraId="619D7A2D" w14:textId="4A01681F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B486C">
        <w:t>J</w:t>
      </w:r>
      <w:r>
        <w:t>__</w:t>
      </w:r>
      <w:r w:rsidRPr="000B486C">
        <w:t xml:space="preserve"> </w:t>
      </w:r>
      <w:r w:rsidRPr="00052197">
        <w:rPr>
          <w:b/>
          <w:bCs/>
        </w:rPr>
        <w:t>LOOOP</w:t>
      </w:r>
    </w:p>
    <w:p w14:paraId="4BF6D161" w14:textId="3D9A285E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 w:rsidRPr="000B486C">
        <w:rPr>
          <w:b/>
          <w:bCs/>
        </w:rPr>
        <w:t>FIN:</w:t>
      </w:r>
      <w:r>
        <w:tab/>
      </w:r>
      <w:r>
        <w:tab/>
      </w:r>
      <w:r w:rsidRPr="000B486C">
        <w:t>RET</w:t>
      </w:r>
    </w:p>
    <w:p w14:paraId="50EE5F63" w14:textId="77777777" w:rsidR="000B486C" w:rsidRPr="000B486C" w:rsidRDefault="000B486C" w:rsidP="000B486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3DF1581" w14:textId="77777777" w:rsidR="00052197" w:rsidRDefault="005325D4" w:rsidP="00052197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 w:rsidRPr="000B486C">
        <w:t>Complete el siguiente</w:t>
      </w:r>
      <w:r w:rsidR="00DD48C8" w:rsidRPr="000B486C">
        <w:t xml:space="preserve"> programa </w:t>
      </w:r>
      <w:r w:rsidR="000616CB" w:rsidRPr="000B486C">
        <w:t xml:space="preserve">en los espacios señalados con __ y con las instrucciones que considere necesarias </w:t>
      </w:r>
      <w:r w:rsidRPr="000B486C">
        <w:t>para</w:t>
      </w:r>
      <w:r w:rsidR="00DD48C8" w:rsidRPr="000B486C">
        <w:t xml:space="preserve"> </w:t>
      </w:r>
      <w:r w:rsidR="00C26A90" w:rsidRPr="000B486C">
        <w:t>que,</w:t>
      </w:r>
      <w:r w:rsidR="00DD48C8" w:rsidRPr="000B486C">
        <w:t xml:space="preserve"> </w:t>
      </w:r>
      <w:r w:rsidR="00C26A90" w:rsidRPr="00052197">
        <w:rPr>
          <w:b/>
        </w:rPr>
        <w:t>utilizand</w:t>
      </w:r>
      <w:r w:rsidR="000B486C" w:rsidRPr="00052197">
        <w:rPr>
          <w:b/>
        </w:rPr>
        <w:t>o la</w:t>
      </w:r>
      <w:r w:rsidR="00052197" w:rsidRPr="00052197">
        <w:rPr>
          <w:b/>
        </w:rPr>
        <w:t xml:space="preserve"> </w:t>
      </w:r>
      <w:r w:rsidR="00C26A90" w:rsidRPr="00052197">
        <w:rPr>
          <w:b/>
        </w:rPr>
        <w:t xml:space="preserve">subrutina </w:t>
      </w:r>
      <w:r w:rsidR="00052197" w:rsidRPr="00052197">
        <w:rPr>
          <w:b/>
        </w:rPr>
        <w:t>CARCOUNT</w:t>
      </w:r>
      <w:r w:rsidR="00C26A90" w:rsidRPr="000B486C">
        <w:t xml:space="preserve">, </w:t>
      </w:r>
      <w:r w:rsidR="00052197">
        <w:t>contabilice la cantidad de veces que aparecen las vocales minúsculas en una cadena y almacene los resultados en una tabla. Por ejemplo, si tenemos la cadena “Hola Mundo.”, los valores finales serán: 1, 0, 0, 2, 1.</w:t>
      </w:r>
    </w:p>
    <w:p w14:paraId="21AF48A4" w14:textId="77777777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</w:p>
    <w:p w14:paraId="681F6CB9" w14:textId="04D60489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52197">
        <w:rPr>
          <w:b/>
          <w:bCs/>
        </w:rPr>
        <w:t>ORG 1000H</w:t>
      </w:r>
    </w:p>
    <w:p w14:paraId="552699D5" w14:textId="7F4C3F53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 w:rsidRPr="00052197">
        <w:t xml:space="preserve">CAD </w:t>
      </w:r>
      <w:r>
        <w:tab/>
      </w:r>
      <w:proofErr w:type="gramStart"/>
      <w:r w:rsidRPr="00052197">
        <w:rPr>
          <w:b/>
          <w:bCs/>
        </w:rPr>
        <w:t>DB</w:t>
      </w:r>
      <w:r w:rsidRPr="00052197">
        <w:t xml:space="preserve"> </w:t>
      </w:r>
      <w:r>
        <w:t xml:space="preserve"> </w:t>
      </w:r>
      <w:r w:rsidRPr="00052197">
        <w:t>"</w:t>
      </w:r>
      <w:proofErr w:type="gramEnd"/>
      <w:r w:rsidRPr="00052197">
        <w:t>Hola Mundo."</w:t>
      </w:r>
    </w:p>
    <w:p w14:paraId="71FCF875" w14:textId="7CC166AF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 w:rsidRPr="00052197">
        <w:t xml:space="preserve">VOC </w:t>
      </w:r>
      <w:r>
        <w:tab/>
      </w:r>
      <w:proofErr w:type="gramStart"/>
      <w:r w:rsidRPr="00052197">
        <w:rPr>
          <w:b/>
          <w:bCs/>
        </w:rPr>
        <w:t>DB</w:t>
      </w:r>
      <w:r w:rsidRPr="00052197">
        <w:t xml:space="preserve"> </w:t>
      </w:r>
      <w:r>
        <w:t xml:space="preserve"> </w:t>
      </w:r>
      <w:r w:rsidRPr="00052197">
        <w:t>"</w:t>
      </w:r>
      <w:proofErr w:type="spellStart"/>
      <w:proofErr w:type="gramEnd"/>
      <w:r w:rsidRPr="00052197">
        <w:t>aeiou</w:t>
      </w:r>
      <w:proofErr w:type="spellEnd"/>
      <w:r w:rsidRPr="00052197">
        <w:t>"</w:t>
      </w:r>
    </w:p>
    <w:p w14:paraId="2ECACE0E" w14:textId="419DF43B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proofErr w:type="gramStart"/>
      <w:r w:rsidRPr="00052197">
        <w:t xml:space="preserve">RES </w:t>
      </w:r>
      <w:r>
        <w:t xml:space="preserve"> </w:t>
      </w:r>
      <w:r>
        <w:tab/>
      </w:r>
      <w:proofErr w:type="gramEnd"/>
      <w:r w:rsidRPr="00052197">
        <w:rPr>
          <w:b/>
          <w:bCs/>
        </w:rPr>
        <w:t>DB</w:t>
      </w:r>
      <w:r w:rsidRPr="00052197">
        <w:t xml:space="preserve"> </w:t>
      </w:r>
      <w:r>
        <w:t xml:space="preserve"> </w:t>
      </w:r>
      <w:r w:rsidRPr="00052197">
        <w:t>0,0,0,0,0</w:t>
      </w:r>
    </w:p>
    <w:p w14:paraId="506902F1" w14:textId="77777777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34D0C6E" w14:textId="7850F00B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52197">
        <w:rPr>
          <w:b/>
          <w:bCs/>
        </w:rPr>
        <w:t>ORG 2000H</w:t>
      </w:r>
    </w:p>
    <w:p w14:paraId="0989DDEE" w14:textId="0F46423A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52197">
        <w:t xml:space="preserve">MOV AX, OFFSET </w:t>
      </w:r>
      <w:r w:rsidR="00516D15">
        <w:t>RES</w:t>
      </w:r>
    </w:p>
    <w:p w14:paraId="024BF10D" w14:textId="1FFC0E6C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52197">
        <w:t>MOV CX, OFFSET</w:t>
      </w:r>
      <w:r w:rsidR="00516D15">
        <w:t xml:space="preserve"> CAD</w:t>
      </w:r>
    </w:p>
    <w:p w14:paraId="5511BBC8" w14:textId="7DB9BB28" w:rsidR="00516D15" w:rsidRDefault="00052197" w:rsidP="00516D15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52197">
        <w:t xml:space="preserve">MOV BX, OFFSET </w:t>
      </w:r>
      <w:r w:rsidR="00516D15">
        <w:t>VOC</w:t>
      </w:r>
    </w:p>
    <w:p w14:paraId="6570CB0A" w14:textId="77777777" w:rsidR="00516D15" w:rsidRDefault="00516D15" w:rsidP="00516D15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rPr>
          <w:b/>
          <w:bCs/>
        </w:rPr>
        <w:tab/>
      </w:r>
      <w:r w:rsidR="00052197" w:rsidRPr="00052197">
        <w:rPr>
          <w:b/>
          <w:bCs/>
        </w:rPr>
        <w:t>BUCLE:</w:t>
      </w:r>
      <w:r w:rsidR="00D91EA0">
        <w:tab/>
      </w:r>
      <w:r>
        <w:t>PUSH __</w:t>
      </w:r>
    </w:p>
    <w:p w14:paraId="2793A4B4" w14:textId="1D1127F0" w:rsidR="00D91EA0" w:rsidRDefault="00516D15" w:rsidP="00516D15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="00D91EA0">
        <w:t>MOV __, [BX]</w:t>
      </w:r>
    </w:p>
    <w:p w14:paraId="662254F2" w14:textId="21322652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ab/>
      </w:r>
      <w:r>
        <w:t>CALL CARCOUNT</w:t>
      </w:r>
    </w:p>
    <w:p w14:paraId="4E21B3A9" w14:textId="149B344D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ab/>
      </w:r>
      <w:r>
        <w:t>INC __</w:t>
      </w:r>
    </w:p>
    <w:p w14:paraId="7DF63BDF" w14:textId="0FAA5568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ab/>
      </w:r>
      <w:r>
        <w:t>CMP __, OFFSET RES</w:t>
      </w:r>
    </w:p>
    <w:p w14:paraId="6A63E646" w14:textId="38C243A8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ab/>
      </w:r>
      <w:r>
        <w:t>J__ FINAL</w:t>
      </w:r>
    </w:p>
    <w:p w14:paraId="15860CD5" w14:textId="6EEEE751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ab/>
      </w:r>
      <w:r>
        <w:t>INC BX</w:t>
      </w:r>
    </w:p>
    <w:p w14:paraId="6F80F9ED" w14:textId="77777777" w:rsidR="00D91EA0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>
        <w:tab/>
      </w:r>
      <w:r>
        <w:tab/>
      </w:r>
      <w:r>
        <w:tab/>
      </w:r>
      <w:r>
        <w:t>J__ BUCLE</w:t>
      </w:r>
      <w:r w:rsidR="00052197">
        <w:rPr>
          <w:b/>
          <w:bCs/>
        </w:rPr>
        <w:tab/>
      </w:r>
      <w:r w:rsidR="00052197">
        <w:rPr>
          <w:b/>
          <w:bCs/>
        </w:rPr>
        <w:tab/>
      </w:r>
    </w:p>
    <w:p w14:paraId="27043373" w14:textId="4200EE49" w:rsidR="00052197" w:rsidRDefault="00D91EA0" w:rsidP="00D91EA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rPr>
          <w:b/>
          <w:bCs/>
        </w:rPr>
        <w:tab/>
      </w:r>
      <w:r w:rsidR="00052197" w:rsidRPr="00052197">
        <w:rPr>
          <w:b/>
          <w:bCs/>
        </w:rPr>
        <w:t>FINAL:</w:t>
      </w:r>
      <w:r w:rsidR="00052197" w:rsidRPr="00052197">
        <w:t xml:space="preserve"> </w:t>
      </w:r>
      <w:r w:rsidR="00052197">
        <w:t xml:space="preserve"> </w:t>
      </w:r>
      <w:r w:rsidR="00052197">
        <w:tab/>
      </w:r>
      <w:r w:rsidR="00052197" w:rsidRPr="00052197">
        <w:t>HLT</w:t>
      </w:r>
    </w:p>
    <w:p w14:paraId="105E3E15" w14:textId="7E9B91AE" w:rsidR="00052197" w:rsidRDefault="00052197" w:rsidP="00052197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  <w:r>
        <w:tab/>
      </w:r>
      <w:r>
        <w:tab/>
      </w:r>
      <w:r w:rsidRPr="00052197">
        <w:t>END</w:t>
      </w:r>
    </w:p>
    <w:sectPr w:rsidR="00052197" w:rsidSect="00052197">
      <w:type w:val="continuous"/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E5903" w14:textId="77777777" w:rsidR="00C537EC" w:rsidRDefault="00C537EC" w:rsidP="00852B15">
      <w:pPr>
        <w:spacing w:after="0" w:line="240" w:lineRule="auto"/>
      </w:pPr>
      <w:r>
        <w:separator/>
      </w:r>
    </w:p>
  </w:endnote>
  <w:endnote w:type="continuationSeparator" w:id="0">
    <w:p w14:paraId="4236AB6D" w14:textId="77777777" w:rsidR="00C537EC" w:rsidRDefault="00C537EC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22A4D" w14:textId="77777777" w:rsidR="00C537EC" w:rsidRDefault="00C537EC" w:rsidP="00852B15">
      <w:pPr>
        <w:spacing w:after="0" w:line="240" w:lineRule="auto"/>
      </w:pPr>
      <w:r>
        <w:separator/>
      </w:r>
    </w:p>
  </w:footnote>
  <w:footnote w:type="continuationSeparator" w:id="0">
    <w:p w14:paraId="45EB6CA0" w14:textId="77777777" w:rsidR="00C537EC" w:rsidRDefault="00C537EC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46C31"/>
    <w:rsid w:val="000505F9"/>
    <w:rsid w:val="00051DF8"/>
    <w:rsid w:val="00052197"/>
    <w:rsid w:val="00052233"/>
    <w:rsid w:val="00057A12"/>
    <w:rsid w:val="000603A1"/>
    <w:rsid w:val="000616CB"/>
    <w:rsid w:val="0007756D"/>
    <w:rsid w:val="000848B5"/>
    <w:rsid w:val="000942DA"/>
    <w:rsid w:val="00097061"/>
    <w:rsid w:val="000A54DC"/>
    <w:rsid w:val="000B0E13"/>
    <w:rsid w:val="000B486C"/>
    <w:rsid w:val="000B622F"/>
    <w:rsid w:val="000B7F57"/>
    <w:rsid w:val="000C6FE9"/>
    <w:rsid w:val="000D4B1A"/>
    <w:rsid w:val="000D671C"/>
    <w:rsid w:val="00120F30"/>
    <w:rsid w:val="00127053"/>
    <w:rsid w:val="00164872"/>
    <w:rsid w:val="00170015"/>
    <w:rsid w:val="001932C6"/>
    <w:rsid w:val="00194E46"/>
    <w:rsid w:val="001A202F"/>
    <w:rsid w:val="001A70EA"/>
    <w:rsid w:val="001B01E9"/>
    <w:rsid w:val="001B5E92"/>
    <w:rsid w:val="001B69F2"/>
    <w:rsid w:val="001C05A0"/>
    <w:rsid w:val="001C088D"/>
    <w:rsid w:val="001D33F5"/>
    <w:rsid w:val="001D5D45"/>
    <w:rsid w:val="001E354B"/>
    <w:rsid w:val="001E3BA7"/>
    <w:rsid w:val="001E4125"/>
    <w:rsid w:val="001E51F9"/>
    <w:rsid w:val="001E58FF"/>
    <w:rsid w:val="001F25A6"/>
    <w:rsid w:val="002109B8"/>
    <w:rsid w:val="00211E61"/>
    <w:rsid w:val="00217503"/>
    <w:rsid w:val="0021757E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2F774C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82E83"/>
    <w:rsid w:val="00394592"/>
    <w:rsid w:val="003A20BB"/>
    <w:rsid w:val="003A6666"/>
    <w:rsid w:val="003B4DAE"/>
    <w:rsid w:val="003C5FC2"/>
    <w:rsid w:val="003D01FE"/>
    <w:rsid w:val="003E2F73"/>
    <w:rsid w:val="003E3225"/>
    <w:rsid w:val="003F2871"/>
    <w:rsid w:val="003F3DDC"/>
    <w:rsid w:val="0040320D"/>
    <w:rsid w:val="00406D42"/>
    <w:rsid w:val="004078E2"/>
    <w:rsid w:val="0041002A"/>
    <w:rsid w:val="00442D4B"/>
    <w:rsid w:val="00451ED1"/>
    <w:rsid w:val="004558EF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27C"/>
    <w:rsid w:val="00501CC7"/>
    <w:rsid w:val="005122B0"/>
    <w:rsid w:val="00516D15"/>
    <w:rsid w:val="005325D4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6158F"/>
    <w:rsid w:val="00766B4E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05829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C6164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34F82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4555"/>
    <w:rsid w:val="00B0510F"/>
    <w:rsid w:val="00B1588E"/>
    <w:rsid w:val="00B2024F"/>
    <w:rsid w:val="00B27BB6"/>
    <w:rsid w:val="00B34CC3"/>
    <w:rsid w:val="00B43D37"/>
    <w:rsid w:val="00B444AF"/>
    <w:rsid w:val="00B54D0D"/>
    <w:rsid w:val="00B710AA"/>
    <w:rsid w:val="00B74AAF"/>
    <w:rsid w:val="00B81D7A"/>
    <w:rsid w:val="00BA1494"/>
    <w:rsid w:val="00BC6C83"/>
    <w:rsid w:val="00BE0E57"/>
    <w:rsid w:val="00BE1839"/>
    <w:rsid w:val="00BE3625"/>
    <w:rsid w:val="00C012E5"/>
    <w:rsid w:val="00C06F23"/>
    <w:rsid w:val="00C26A90"/>
    <w:rsid w:val="00C348DE"/>
    <w:rsid w:val="00C445F5"/>
    <w:rsid w:val="00C537EC"/>
    <w:rsid w:val="00C7403E"/>
    <w:rsid w:val="00C9153E"/>
    <w:rsid w:val="00CA2397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1EA0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65139"/>
    <w:rsid w:val="00E712F4"/>
    <w:rsid w:val="00E73284"/>
    <w:rsid w:val="00E83818"/>
    <w:rsid w:val="00E84AD8"/>
    <w:rsid w:val="00E85FB2"/>
    <w:rsid w:val="00E93F74"/>
    <w:rsid w:val="00EA7529"/>
    <w:rsid w:val="00EB669E"/>
    <w:rsid w:val="00EB709B"/>
    <w:rsid w:val="00EB7461"/>
    <w:rsid w:val="00EC0677"/>
    <w:rsid w:val="00ED3C94"/>
    <w:rsid w:val="00ED6058"/>
    <w:rsid w:val="00ED6A4C"/>
    <w:rsid w:val="00ED7781"/>
    <w:rsid w:val="00EF2745"/>
    <w:rsid w:val="00F04F1E"/>
    <w:rsid w:val="00F12DD9"/>
    <w:rsid w:val="00F152B1"/>
    <w:rsid w:val="00F24B03"/>
    <w:rsid w:val="00F4183C"/>
    <w:rsid w:val="00F419A5"/>
    <w:rsid w:val="00F45A0C"/>
    <w:rsid w:val="00F62606"/>
    <w:rsid w:val="00F65513"/>
    <w:rsid w:val="00F70BB3"/>
    <w:rsid w:val="00F71243"/>
    <w:rsid w:val="00F8193F"/>
    <w:rsid w:val="00F85B00"/>
    <w:rsid w:val="00FA295B"/>
    <w:rsid w:val="00FB3BAA"/>
    <w:rsid w:val="00FB507E"/>
    <w:rsid w:val="00FB7250"/>
    <w:rsid w:val="00FC101A"/>
    <w:rsid w:val="00FC1C37"/>
    <w:rsid w:val="00FE4F94"/>
    <w:rsid w:val="00FF1487"/>
    <w:rsid w:val="00FF3C82"/>
    <w:rsid w:val="00FF67C3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FC6BF9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B014-FE5D-40CB-AB1B-EAD9FF66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94</cp:revision>
  <cp:lastPrinted>2016-07-06T18:44:00Z</cp:lastPrinted>
  <dcterms:created xsi:type="dcterms:W3CDTF">2015-04-23T00:19:00Z</dcterms:created>
  <dcterms:modified xsi:type="dcterms:W3CDTF">2020-07-15T18:59:00Z</dcterms:modified>
</cp:coreProperties>
</file>