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D9E39" w14:textId="77777777" w:rsidR="00BD42A3" w:rsidRPr="004A0613" w:rsidRDefault="00000000">
      <w:pPr>
        <w:rPr>
          <w:lang w:val="ru-RU"/>
        </w:rPr>
      </w:pPr>
      <w:proofErr w:type="gramStart"/>
      <w:r w:rsidRPr="004A0613">
        <w:rPr>
          <w:lang w:val="ru-RU"/>
        </w:rPr>
        <w:t>Проект :</w:t>
      </w:r>
      <w:r>
        <w:t>VTKMD</w:t>
      </w:r>
      <w:proofErr w:type="gramEnd"/>
      <w:r w:rsidRPr="004A0613">
        <w:rPr>
          <w:lang w:val="ru-RU"/>
        </w:rPr>
        <w:t xml:space="preserve"> Общее количество обращений: 448 Период: </w:t>
      </w:r>
      <w:r>
        <w:t>C</w:t>
      </w:r>
      <w:r w:rsidRPr="004A0613">
        <w:rPr>
          <w:lang w:val="ru-RU"/>
        </w:rPr>
        <w:t xml:space="preserve"> 2026-02-01 по 2026-02-28.</w:t>
      </w:r>
    </w:p>
    <w:p w14:paraId="2BCBBB30" w14:textId="77777777" w:rsidR="00BD42A3" w:rsidRDefault="00000000">
      <w:pPr>
        <w:pStyle w:val="Heading3"/>
      </w:pPr>
      <w:bookmarkStart w:id="0" w:name="таблица-суммаризации-обращений"/>
      <w:proofErr w:type="spellStart"/>
      <w:r>
        <w:t>Таблица</w:t>
      </w:r>
      <w:proofErr w:type="spellEnd"/>
      <w:r>
        <w:t xml:space="preserve"> </w:t>
      </w:r>
      <w:proofErr w:type="spellStart"/>
      <w:r>
        <w:t>суммаризации</w:t>
      </w:r>
      <w:proofErr w:type="spellEnd"/>
      <w:r>
        <w:t xml:space="preserve"> </w:t>
      </w:r>
      <w:proofErr w:type="spellStart"/>
      <w:r>
        <w:t>обращений</w:t>
      </w:r>
      <w:proofErr w:type="spellEnd"/>
    </w:p>
    <w:tbl>
      <w:tblPr>
        <w:tblStyle w:val="Table"/>
        <w:tblW w:w="6750" w:type="pct"/>
        <w:tblInd w:w="-1423" w:type="dxa"/>
        <w:tblLayout w:type="fixed"/>
        <w:tblLook w:val="0020" w:firstRow="1" w:lastRow="0" w:firstColumn="0" w:lastColumn="0" w:noHBand="0" w:noVBand="0"/>
      </w:tblPr>
      <w:tblGrid>
        <w:gridCol w:w="3085"/>
        <w:gridCol w:w="1310"/>
        <w:gridCol w:w="1559"/>
        <w:gridCol w:w="3261"/>
        <w:gridCol w:w="1985"/>
      </w:tblGrid>
      <w:tr w:rsidR="00BD42A3" w:rsidRPr="004A0613" w14:paraId="4269B041" w14:textId="77777777" w:rsidTr="004A06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85" w:type="dxa"/>
          </w:tcPr>
          <w:p w14:paraId="41D8E90B" w14:textId="77777777" w:rsidR="00BD42A3" w:rsidRDefault="00000000">
            <w:proofErr w:type="spellStart"/>
            <w:r>
              <w:t>Классы</w:t>
            </w:r>
            <w:proofErr w:type="spellEnd"/>
            <w:r>
              <w:t xml:space="preserve"> </w:t>
            </w:r>
            <w:proofErr w:type="spellStart"/>
            <w:r>
              <w:t>обращений</w:t>
            </w:r>
            <w:proofErr w:type="spellEnd"/>
          </w:p>
        </w:tc>
        <w:tc>
          <w:tcPr>
            <w:tcW w:w="1310" w:type="dxa"/>
          </w:tcPr>
          <w:p w14:paraId="39712536" w14:textId="77777777" w:rsidR="00BD42A3" w:rsidRDefault="00000000">
            <w:proofErr w:type="spellStart"/>
            <w:r>
              <w:t>Примеры</w:t>
            </w:r>
            <w:proofErr w:type="spellEnd"/>
            <w:r>
              <w:t xml:space="preserve"> </w:t>
            </w:r>
            <w:proofErr w:type="spellStart"/>
            <w:r>
              <w:t>тикетов</w:t>
            </w:r>
            <w:proofErr w:type="spellEnd"/>
          </w:p>
        </w:tc>
        <w:tc>
          <w:tcPr>
            <w:tcW w:w="1559" w:type="dxa"/>
          </w:tcPr>
          <w:p w14:paraId="44AD56C4" w14:textId="77777777" w:rsidR="00BD42A3" w:rsidRDefault="00000000">
            <w:proofErr w:type="spellStart"/>
            <w:r>
              <w:t>Количество</w:t>
            </w:r>
            <w:proofErr w:type="spellEnd"/>
          </w:p>
        </w:tc>
        <w:tc>
          <w:tcPr>
            <w:tcW w:w="3261" w:type="dxa"/>
          </w:tcPr>
          <w:p w14:paraId="48E6885A" w14:textId="77777777" w:rsidR="00BD42A3" w:rsidRDefault="00000000">
            <w:proofErr w:type="spellStart"/>
            <w:r>
              <w:t>Ответы</w:t>
            </w:r>
            <w:proofErr w:type="spellEnd"/>
            <w:r>
              <w:t xml:space="preserve"> </w:t>
            </w:r>
            <w:proofErr w:type="spellStart"/>
            <w:r>
              <w:t>операторов</w:t>
            </w:r>
            <w:proofErr w:type="spellEnd"/>
          </w:p>
        </w:tc>
        <w:tc>
          <w:tcPr>
            <w:tcW w:w="1985" w:type="dxa"/>
          </w:tcPr>
          <w:p w14:paraId="4F09B4CB" w14:textId="77777777" w:rsidR="00BD42A3" w:rsidRPr="004A0613" w:rsidRDefault="00000000">
            <w:pPr>
              <w:rPr>
                <w:lang w:val="ru-RU"/>
              </w:rPr>
            </w:pPr>
            <w:r w:rsidRPr="004A0613">
              <w:rPr>
                <w:lang w:val="ru-RU"/>
              </w:rPr>
              <w:t xml:space="preserve">Задачи в </w:t>
            </w:r>
            <w:r>
              <w:t>Jira</w:t>
            </w:r>
            <w:r w:rsidRPr="004A0613">
              <w:rPr>
                <w:lang w:val="ru-RU"/>
              </w:rPr>
              <w:t xml:space="preserve"> (кол‑во, </w:t>
            </w:r>
            <w:r>
              <w:t>id</w:t>
            </w:r>
            <w:r w:rsidRPr="004A0613">
              <w:rPr>
                <w:lang w:val="ru-RU"/>
              </w:rPr>
              <w:t>)</w:t>
            </w:r>
          </w:p>
        </w:tc>
      </w:tr>
      <w:tr w:rsidR="00BD42A3" w14:paraId="6F1345A3" w14:textId="77777777" w:rsidTr="004A0613">
        <w:tc>
          <w:tcPr>
            <w:tcW w:w="3085" w:type="dxa"/>
          </w:tcPr>
          <w:p w14:paraId="6B9B85A7" w14:textId="77777777" w:rsidR="00BD42A3" w:rsidRPr="004A0613" w:rsidRDefault="00000000">
            <w:pPr>
              <w:rPr>
                <w:lang w:val="ru-RU"/>
              </w:rPr>
            </w:pPr>
            <w:r w:rsidRPr="004A0613">
              <w:rPr>
                <w:b/>
                <w:bCs/>
                <w:lang w:val="ru-RU"/>
              </w:rPr>
              <w:t>Сложности с автоматическим снижением процентной ставки при соблюдении или нарушении условий зарплатного проекта</w:t>
            </w:r>
          </w:p>
        </w:tc>
        <w:tc>
          <w:tcPr>
            <w:tcW w:w="1310" w:type="dxa"/>
          </w:tcPr>
          <w:p w14:paraId="486341EB" w14:textId="77777777" w:rsidR="00BD42A3" w:rsidRDefault="00000000">
            <w:r>
              <w:t>5223937, 5195777, 5198340, 5216261, 5201417, 5202954, 5227019, 5211659, 5200395, 5214218</w:t>
            </w:r>
          </w:p>
        </w:tc>
        <w:tc>
          <w:tcPr>
            <w:tcW w:w="1559" w:type="dxa"/>
          </w:tcPr>
          <w:p w14:paraId="22E49D94" w14:textId="77777777" w:rsidR="00BD42A3" w:rsidRDefault="00000000">
            <w:r>
              <w:t>239 (51%)</w:t>
            </w:r>
          </w:p>
        </w:tc>
        <w:tc>
          <w:tcPr>
            <w:tcW w:w="3261" w:type="dxa"/>
          </w:tcPr>
          <w:p w14:paraId="377DFC00" w14:textId="77777777" w:rsidR="00BD42A3" w:rsidRDefault="00000000">
            <w:r w:rsidRPr="004A0613">
              <w:rPr>
                <w:lang w:val="ru-RU"/>
              </w:rPr>
              <w:t xml:space="preserve">Операторы запрашивают подтверждение зарплатных зачислений (выписки, скриншоты). При выполнении условий (2 мес. подряд, статус «Как зарплатный») ставка снижается в течение 3–5 рабочих дней, излишки возвращаются. При нарушении условий (просрочка 4 мес. для «Будущего зарплатного») разъясняется невозможность снижения. </w:t>
            </w:r>
            <w:proofErr w:type="spellStart"/>
            <w:r>
              <w:t>При</w:t>
            </w:r>
            <w:proofErr w:type="spellEnd"/>
            <w:r>
              <w:t xml:space="preserve"> </w:t>
            </w:r>
            <w:proofErr w:type="spellStart"/>
            <w:r>
              <w:t>технических</w:t>
            </w:r>
            <w:proofErr w:type="spellEnd"/>
            <w:r>
              <w:t xml:space="preserve"> </w:t>
            </w:r>
            <w:proofErr w:type="spellStart"/>
            <w:r>
              <w:t>ошибках</w:t>
            </w:r>
            <w:proofErr w:type="spellEnd"/>
            <w:r>
              <w:t xml:space="preserve"> </w:t>
            </w:r>
            <w:proofErr w:type="spellStart"/>
            <w:r>
              <w:t>проводится</w:t>
            </w:r>
            <w:proofErr w:type="spellEnd"/>
            <w:r>
              <w:t xml:space="preserve"> </w:t>
            </w:r>
            <w:proofErr w:type="spellStart"/>
            <w:r>
              <w:t>ручная</w:t>
            </w:r>
            <w:proofErr w:type="spellEnd"/>
            <w:r>
              <w:t xml:space="preserve"> </w:t>
            </w:r>
            <w:proofErr w:type="spellStart"/>
            <w:r>
              <w:t>корректировка</w:t>
            </w:r>
            <w:proofErr w:type="spellEnd"/>
            <w:r>
              <w:t xml:space="preserve"> в ЕКП.</w:t>
            </w:r>
          </w:p>
        </w:tc>
        <w:tc>
          <w:tcPr>
            <w:tcW w:w="1985" w:type="dxa"/>
          </w:tcPr>
          <w:p w14:paraId="77395F8B" w14:textId="77777777" w:rsidR="00BD42A3" w:rsidRDefault="00000000">
            <w:r>
              <w:t>10 (VTKMD-4445, VTKMD-4416, VTKMD-4717, VTKMD-4628, VTKMD-4464, VTKMD-4481, VTKMD-4593, VTKMD-4687, VTKMD-4501, VTKMD-4614)</w:t>
            </w:r>
          </w:p>
        </w:tc>
      </w:tr>
      <w:tr w:rsidR="00BD42A3" w14:paraId="180EFAE0" w14:textId="77777777" w:rsidTr="004A0613">
        <w:tc>
          <w:tcPr>
            <w:tcW w:w="3085" w:type="dxa"/>
          </w:tcPr>
          <w:p w14:paraId="51637EDE" w14:textId="77777777" w:rsidR="00BD42A3" w:rsidRPr="004A0613" w:rsidRDefault="00000000">
            <w:pPr>
              <w:rPr>
                <w:lang w:val="ru-RU"/>
              </w:rPr>
            </w:pPr>
            <w:r w:rsidRPr="004A0613">
              <w:rPr>
                <w:b/>
                <w:bCs/>
                <w:lang w:val="ru-RU"/>
              </w:rPr>
              <w:t>Проблемы доступности и обработки запросов на выкуп закладной для снижения ставки по корпоративным программам</w:t>
            </w:r>
          </w:p>
        </w:tc>
        <w:tc>
          <w:tcPr>
            <w:tcW w:w="1310" w:type="dxa"/>
          </w:tcPr>
          <w:p w14:paraId="7106DFD7" w14:textId="77777777" w:rsidR="00BD42A3" w:rsidRDefault="00000000">
            <w:r>
              <w:t>5201926, 5224966, 5202698, 5206028, 5237007, 5181713, 5205010, 5226003, 5199125, 5181207</w:t>
            </w:r>
          </w:p>
        </w:tc>
        <w:tc>
          <w:tcPr>
            <w:tcW w:w="1559" w:type="dxa"/>
          </w:tcPr>
          <w:p w14:paraId="2FC6291A" w14:textId="77777777" w:rsidR="00BD42A3" w:rsidRDefault="00000000">
            <w:r>
              <w:t>128 (27%)</w:t>
            </w:r>
          </w:p>
        </w:tc>
        <w:tc>
          <w:tcPr>
            <w:tcW w:w="3261" w:type="dxa"/>
          </w:tcPr>
          <w:p w14:paraId="602396CC" w14:textId="77777777" w:rsidR="00BD42A3" w:rsidRDefault="00000000">
            <w:r w:rsidRPr="004A0613">
              <w:rPr>
                <w:lang w:val="ru-RU"/>
              </w:rPr>
              <w:t xml:space="preserve">Оформляется запрос на выкуп закладной (средний срок ~30 дней). Услуга становится доступной в ЛК после выкупа. При сбоях в доступности рекомендуется обновление Сбер </w:t>
            </w:r>
            <w:r>
              <w:t>ID</w:t>
            </w:r>
            <w:r w:rsidRPr="004A0613">
              <w:rPr>
                <w:lang w:val="ru-RU"/>
              </w:rPr>
              <w:t xml:space="preserve"> или ручная проверка в ЕКП. </w:t>
            </w:r>
            <w:proofErr w:type="spellStart"/>
            <w:r>
              <w:t>При</w:t>
            </w:r>
            <w:proofErr w:type="spellEnd"/>
            <w:r>
              <w:t xml:space="preserve"> </w:t>
            </w:r>
            <w:proofErr w:type="spellStart"/>
            <w:r>
              <w:t>ошибках</w:t>
            </w:r>
            <w:proofErr w:type="spellEnd"/>
            <w:r>
              <w:t xml:space="preserve"> </w:t>
            </w:r>
            <w:proofErr w:type="spellStart"/>
            <w:r>
              <w:t>формирования</w:t>
            </w:r>
            <w:proofErr w:type="spellEnd"/>
            <w:r>
              <w:t xml:space="preserve"> </w:t>
            </w:r>
            <w:proofErr w:type="spellStart"/>
            <w:r>
              <w:t>доп</w:t>
            </w:r>
            <w:proofErr w:type="spellEnd"/>
            <w:r>
              <w:t xml:space="preserve">. </w:t>
            </w:r>
            <w:proofErr w:type="spellStart"/>
            <w:r>
              <w:t>соглашений</w:t>
            </w:r>
            <w:proofErr w:type="spellEnd"/>
            <w:r>
              <w:t xml:space="preserve"> — </w:t>
            </w:r>
            <w:proofErr w:type="spellStart"/>
            <w:r>
              <w:t>техническая</w:t>
            </w:r>
            <w:proofErr w:type="spellEnd"/>
            <w:r>
              <w:t xml:space="preserve"> </w:t>
            </w:r>
            <w:proofErr w:type="spellStart"/>
            <w:r>
              <w:t>поддержка</w:t>
            </w:r>
            <w:proofErr w:type="spellEnd"/>
            <w:r>
              <w:t>.</w:t>
            </w:r>
          </w:p>
        </w:tc>
        <w:tc>
          <w:tcPr>
            <w:tcW w:w="1985" w:type="dxa"/>
          </w:tcPr>
          <w:p w14:paraId="505CED78" w14:textId="77777777" w:rsidR="00BD42A3" w:rsidRDefault="00000000">
            <w:r>
              <w:t>10 (VTKMD-4452, VTKMD-4786, VTKMD-4495, VTKMD-4707, VTKMD-4483, VTKMD-4540, VTKMD-4698, VTKMD-4524, VTKMD-4297, VTKMD-4291)</w:t>
            </w:r>
          </w:p>
        </w:tc>
      </w:tr>
      <w:tr w:rsidR="00BD42A3" w14:paraId="4A221ABA" w14:textId="77777777" w:rsidTr="004A0613">
        <w:tc>
          <w:tcPr>
            <w:tcW w:w="3085" w:type="dxa"/>
          </w:tcPr>
          <w:p w14:paraId="11BB1488" w14:textId="77777777" w:rsidR="00BD42A3" w:rsidRPr="004A0613" w:rsidRDefault="00000000">
            <w:pPr>
              <w:rPr>
                <w:lang w:val="ru-RU"/>
              </w:rPr>
            </w:pPr>
            <w:r w:rsidRPr="004A0613">
              <w:rPr>
                <w:b/>
                <w:bCs/>
                <w:lang w:val="ru-RU"/>
              </w:rPr>
              <w:t>Ошибки отображения и формирования корректных данных в кредитных договорах и сведениях о недвижимости</w:t>
            </w:r>
          </w:p>
        </w:tc>
        <w:tc>
          <w:tcPr>
            <w:tcW w:w="1310" w:type="dxa"/>
          </w:tcPr>
          <w:p w14:paraId="510F5EE0" w14:textId="77777777" w:rsidR="00BD42A3" w:rsidRDefault="00000000">
            <w:r>
              <w:t>5234561, 5214082, 5212163, 5170049, 5200262, 5183750, 5226505, 5183117, 5189005, 5230350</w:t>
            </w:r>
          </w:p>
        </w:tc>
        <w:tc>
          <w:tcPr>
            <w:tcW w:w="1559" w:type="dxa"/>
          </w:tcPr>
          <w:p w14:paraId="55B79D6D" w14:textId="77777777" w:rsidR="00BD42A3" w:rsidRDefault="00000000">
            <w:r>
              <w:t>53 (11%)</w:t>
            </w:r>
          </w:p>
        </w:tc>
        <w:tc>
          <w:tcPr>
            <w:tcW w:w="3261" w:type="dxa"/>
          </w:tcPr>
          <w:p w14:paraId="001F4794" w14:textId="77777777" w:rsidR="00BD42A3" w:rsidRDefault="00000000">
            <w:r w:rsidRPr="004A0613">
              <w:rPr>
                <w:lang w:val="ru-RU"/>
              </w:rPr>
              <w:t xml:space="preserve">Рекомендуют переформировать документы или удалить объект сделки для обновления данных (год постройки, офис). При системных ошибках требуется ручное вмешательство (удаление КД в ЕКП, смена статусов).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арктической</w:t>
            </w:r>
            <w:proofErr w:type="spellEnd"/>
            <w:r>
              <w:t xml:space="preserve"> </w:t>
            </w:r>
            <w:proofErr w:type="spellStart"/>
            <w:r>
              <w:t>программы</w:t>
            </w:r>
            <w:proofErr w:type="spellEnd"/>
            <w:r>
              <w:t xml:space="preserve"> </w:t>
            </w:r>
            <w:proofErr w:type="spellStart"/>
            <w:r>
              <w:t>проверяется</w:t>
            </w:r>
            <w:proofErr w:type="spellEnd"/>
            <w:r>
              <w:t xml:space="preserve"> </w:t>
            </w:r>
            <w:r>
              <w:lastRenderedPageBreak/>
              <w:t>ОКТМО.</w:t>
            </w:r>
          </w:p>
        </w:tc>
        <w:tc>
          <w:tcPr>
            <w:tcW w:w="1985" w:type="dxa"/>
          </w:tcPr>
          <w:p w14:paraId="4B09983C" w14:textId="77777777" w:rsidR="00BD42A3" w:rsidRDefault="00000000">
            <w:r>
              <w:lastRenderedPageBreak/>
              <w:t>10 (VTKMD-4305, VTKMD-4309, VTKMD-4609, VTKMD-4313, VTKMD-4372, VTKMD-4781, VTKMD-4463, VTKMD-4594, VTKMD-4769, VTKMD-4739)</w:t>
            </w:r>
          </w:p>
        </w:tc>
      </w:tr>
      <w:tr w:rsidR="00BD42A3" w14:paraId="0E3B4410" w14:textId="77777777" w:rsidTr="004A0613">
        <w:tc>
          <w:tcPr>
            <w:tcW w:w="3085" w:type="dxa"/>
          </w:tcPr>
          <w:p w14:paraId="19682D23" w14:textId="77777777" w:rsidR="00BD42A3" w:rsidRPr="004A0613" w:rsidRDefault="00000000">
            <w:pPr>
              <w:rPr>
                <w:lang w:val="ru-RU"/>
              </w:rPr>
            </w:pPr>
            <w:r w:rsidRPr="004A0613">
              <w:rPr>
                <w:b/>
                <w:bCs/>
                <w:lang w:val="ru-RU"/>
              </w:rPr>
              <w:t>Запросы от сотрудников по правилам оформления документов для несовершеннолетних и выделению долей в сделках</w:t>
            </w:r>
          </w:p>
        </w:tc>
        <w:tc>
          <w:tcPr>
            <w:tcW w:w="1310" w:type="dxa"/>
          </w:tcPr>
          <w:p w14:paraId="4C9849D7" w14:textId="77777777" w:rsidR="00BD42A3" w:rsidRDefault="00000000">
            <w:r>
              <w:t>5201538, 5235138, 5229254, 5199438, 5184720, 5228050, 5182290, 5180436, 5180246, 5187032</w:t>
            </w:r>
          </w:p>
        </w:tc>
        <w:tc>
          <w:tcPr>
            <w:tcW w:w="1559" w:type="dxa"/>
          </w:tcPr>
          <w:p w14:paraId="0955AACE" w14:textId="77777777" w:rsidR="00BD42A3" w:rsidRDefault="00000000">
            <w:r>
              <w:t>22 (5%)</w:t>
            </w:r>
          </w:p>
        </w:tc>
        <w:tc>
          <w:tcPr>
            <w:tcW w:w="3261" w:type="dxa"/>
          </w:tcPr>
          <w:p w14:paraId="36865151" w14:textId="77777777" w:rsidR="00BD42A3" w:rsidRDefault="00000000">
            <w:r w:rsidRPr="004A0613">
              <w:rPr>
                <w:lang w:val="ru-RU"/>
              </w:rPr>
              <w:t xml:space="preserve">Справки формы № 8 (электронные) временно не принимаются (требуется оригинал с печатью). При семейной ипотеке донор с детьми может стать титульным заемщиком. </w:t>
            </w:r>
            <w:proofErr w:type="spellStart"/>
            <w:r>
              <w:t>При</w:t>
            </w:r>
            <w:proofErr w:type="spellEnd"/>
            <w:r>
              <w:t xml:space="preserve"> </w:t>
            </w:r>
            <w:proofErr w:type="spellStart"/>
            <w:r>
              <w:t>доверенностях</w:t>
            </w:r>
            <w:proofErr w:type="spellEnd"/>
            <w:r>
              <w:t xml:space="preserve"> </w:t>
            </w:r>
            <w:proofErr w:type="spellStart"/>
            <w:r>
              <w:t>проверяются</w:t>
            </w:r>
            <w:proofErr w:type="spellEnd"/>
            <w:r>
              <w:t xml:space="preserve"> </w:t>
            </w:r>
            <w:proofErr w:type="spellStart"/>
            <w:r>
              <w:t>исправления</w:t>
            </w:r>
            <w:proofErr w:type="spellEnd"/>
            <w:r>
              <w:t xml:space="preserve"> и </w:t>
            </w:r>
            <w:proofErr w:type="spellStart"/>
            <w:r>
              <w:t>паспортные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  <w:r>
              <w:t>.</w:t>
            </w:r>
          </w:p>
        </w:tc>
        <w:tc>
          <w:tcPr>
            <w:tcW w:w="1985" w:type="dxa"/>
          </w:tcPr>
          <w:p w14:paraId="59EA57E8" w14:textId="77777777" w:rsidR="00BD42A3" w:rsidRDefault="00000000">
            <w:r>
              <w:t>8 (VTKMD-4320, VTKMD-4480, VTKMD-4772, VTKMD-4285, VTKMD-4455, VTKMD-4281, VTKMD-4724, VTKMD-4731)</w:t>
            </w:r>
          </w:p>
        </w:tc>
      </w:tr>
      <w:tr w:rsidR="00BD42A3" w14:paraId="40F562D3" w14:textId="77777777" w:rsidTr="004A0613">
        <w:tc>
          <w:tcPr>
            <w:tcW w:w="3085" w:type="dxa"/>
          </w:tcPr>
          <w:p w14:paraId="12AED90E" w14:textId="77777777" w:rsidR="00BD42A3" w:rsidRPr="004A0613" w:rsidRDefault="00000000">
            <w:pPr>
              <w:rPr>
                <w:lang w:val="ru-RU"/>
              </w:rPr>
            </w:pPr>
            <w:r w:rsidRPr="004A0613">
              <w:rPr>
                <w:b/>
                <w:bCs/>
                <w:lang w:val="ru-RU"/>
              </w:rPr>
              <w:t>Определение и проверка процентной ставки по корпоративной программе согласно матрице</w:t>
            </w:r>
          </w:p>
        </w:tc>
        <w:tc>
          <w:tcPr>
            <w:tcW w:w="1310" w:type="dxa"/>
          </w:tcPr>
          <w:p w14:paraId="58C9AD40" w14:textId="77777777" w:rsidR="00BD42A3" w:rsidRDefault="00000000">
            <w:r>
              <w:t>5207104, 5190622, 5228641, 5201768, 5184939, 5201067, 5190829</w:t>
            </w:r>
          </w:p>
        </w:tc>
        <w:tc>
          <w:tcPr>
            <w:tcW w:w="1559" w:type="dxa"/>
          </w:tcPr>
          <w:p w14:paraId="4C084ECF" w14:textId="77777777" w:rsidR="00BD42A3" w:rsidRDefault="00000000">
            <w:r>
              <w:t>15 (3%)</w:t>
            </w:r>
          </w:p>
        </w:tc>
        <w:tc>
          <w:tcPr>
            <w:tcW w:w="3261" w:type="dxa"/>
          </w:tcPr>
          <w:p w14:paraId="75C43DE0" w14:textId="77777777" w:rsidR="00BD42A3" w:rsidRDefault="00000000">
            <w:r w:rsidRPr="004A0613">
              <w:rPr>
                <w:lang w:val="ru-RU"/>
              </w:rPr>
              <w:t xml:space="preserve">Проверяется применение корпоративной скидки к конкретному договору. Уточняют соблюдение условий (стаж, своевременные выплаты). При </w:t>
            </w:r>
            <w:proofErr w:type="gramStart"/>
            <w:r w:rsidRPr="004A0613">
              <w:rPr>
                <w:lang w:val="ru-RU"/>
              </w:rPr>
              <w:t>ставке &gt;</w:t>
            </w:r>
            <w:proofErr w:type="gramEnd"/>
            <w:r w:rsidRPr="004A0613">
              <w:rPr>
                <w:lang w:val="ru-RU"/>
              </w:rPr>
              <w:t xml:space="preserve"> 17% возможно снижение. </w:t>
            </w:r>
            <w:proofErr w:type="spellStart"/>
            <w:r>
              <w:t>При</w:t>
            </w:r>
            <w:proofErr w:type="spellEnd"/>
            <w:r>
              <w:t xml:space="preserve"> </w:t>
            </w:r>
            <w:proofErr w:type="spellStart"/>
            <w:r>
              <w:t>ошибке</w:t>
            </w:r>
            <w:proofErr w:type="spellEnd"/>
            <w:r>
              <w:t xml:space="preserve"> в </w:t>
            </w:r>
            <w:proofErr w:type="spellStart"/>
            <w:r>
              <w:t>матрице</w:t>
            </w:r>
            <w:proofErr w:type="spellEnd"/>
            <w:r>
              <w:t xml:space="preserve"> — </w:t>
            </w:r>
            <w:proofErr w:type="spellStart"/>
            <w:r>
              <w:t>эскалация</w:t>
            </w:r>
            <w:proofErr w:type="spellEnd"/>
            <w:r>
              <w:t xml:space="preserve"> в </w:t>
            </w:r>
            <w:proofErr w:type="spellStart"/>
            <w:r>
              <w:t>профильное</w:t>
            </w:r>
            <w:proofErr w:type="spellEnd"/>
            <w:r>
              <w:t xml:space="preserve"> </w:t>
            </w:r>
            <w:proofErr w:type="spellStart"/>
            <w:r>
              <w:t>подразделение</w:t>
            </w:r>
            <w:proofErr w:type="spellEnd"/>
            <w:r>
              <w:t>.</w:t>
            </w:r>
          </w:p>
        </w:tc>
        <w:tc>
          <w:tcPr>
            <w:tcW w:w="1985" w:type="dxa"/>
          </w:tcPr>
          <w:p w14:paraId="0486C30C" w14:textId="77777777" w:rsidR="00BD42A3" w:rsidRDefault="00000000">
            <w:r>
              <w:t>7 (VTKMD-4407, VTKMD-4323, VTKMD-4346, VTKMD-4550, VTKMD-4482, VTKMD-4474, VTKMD-4728)</w:t>
            </w:r>
          </w:p>
        </w:tc>
      </w:tr>
      <w:tr w:rsidR="00BD42A3" w:rsidRPr="004A0613" w14:paraId="6C7F5BBA" w14:textId="77777777" w:rsidTr="004A0613">
        <w:tc>
          <w:tcPr>
            <w:tcW w:w="3085" w:type="dxa"/>
          </w:tcPr>
          <w:p w14:paraId="20DD0CB9" w14:textId="77777777" w:rsidR="00BD42A3" w:rsidRPr="004A0613" w:rsidRDefault="00000000">
            <w:pPr>
              <w:rPr>
                <w:lang w:val="ru-RU"/>
              </w:rPr>
            </w:pPr>
            <w:r w:rsidRPr="004A0613">
              <w:rPr>
                <w:b/>
                <w:bCs/>
                <w:lang w:val="ru-RU"/>
              </w:rPr>
              <w:t>Запрос разъяснений пунктов 7.4 и 7.5 общих условий кредитования и предоставление актуального документа</w:t>
            </w:r>
          </w:p>
        </w:tc>
        <w:tc>
          <w:tcPr>
            <w:tcW w:w="1310" w:type="dxa"/>
          </w:tcPr>
          <w:p w14:paraId="5B3DE767" w14:textId="77777777" w:rsidR="00BD42A3" w:rsidRDefault="00000000">
            <w:r>
              <w:t>5178147, 5175528, 5224745, 5214576, 5172499, 5233308</w:t>
            </w:r>
          </w:p>
        </w:tc>
        <w:tc>
          <w:tcPr>
            <w:tcW w:w="1559" w:type="dxa"/>
          </w:tcPr>
          <w:p w14:paraId="70E33E38" w14:textId="77777777" w:rsidR="00BD42A3" w:rsidRDefault="00000000">
            <w:r>
              <w:t>6 (1%)</w:t>
            </w:r>
          </w:p>
        </w:tc>
        <w:tc>
          <w:tcPr>
            <w:tcW w:w="3261" w:type="dxa"/>
          </w:tcPr>
          <w:p w14:paraId="58D6E872" w14:textId="77777777" w:rsidR="00BD42A3" w:rsidRPr="004A0613" w:rsidRDefault="00000000">
            <w:pPr>
              <w:rPr>
                <w:lang w:val="ru-RU"/>
              </w:rPr>
            </w:pPr>
            <w:r w:rsidRPr="004A0613">
              <w:rPr>
                <w:lang w:val="ru-RU"/>
              </w:rPr>
              <w:t>Перенаправление запроса к профильному подразделению, предоставление актуального ОУК (общие условия кредитования). Указывают, где в документе находятся нужные пункты. В некоторых случаях запрашивают время на эскалацию.</w:t>
            </w:r>
          </w:p>
        </w:tc>
        <w:tc>
          <w:tcPr>
            <w:tcW w:w="1985" w:type="dxa"/>
          </w:tcPr>
          <w:p w14:paraId="47A0523A" w14:textId="77777777" w:rsidR="00BD42A3" w:rsidRPr="004A0613" w:rsidRDefault="00000000">
            <w:pPr>
              <w:rPr>
                <w:lang w:val="ru-RU"/>
              </w:rPr>
            </w:pPr>
            <w:r w:rsidRPr="004A0613">
              <w:rPr>
                <w:lang w:val="ru-RU"/>
              </w:rPr>
              <w:t>8 (</w:t>
            </w:r>
            <w:r>
              <w:t>VTKMD</w:t>
            </w:r>
            <w:r w:rsidRPr="004A0613">
              <w:rPr>
                <w:lang w:val="ru-RU"/>
              </w:rPr>
              <w:t xml:space="preserve">-4696, </w:t>
            </w:r>
            <w:r>
              <w:t>VTKMD</w:t>
            </w:r>
            <w:r w:rsidRPr="004A0613">
              <w:rPr>
                <w:lang w:val="ru-RU"/>
              </w:rPr>
              <w:t xml:space="preserve">-4646, </w:t>
            </w:r>
            <w:r>
              <w:t>VTKMD</w:t>
            </w:r>
            <w:r w:rsidRPr="004A0613">
              <w:rPr>
                <w:lang w:val="ru-RU"/>
              </w:rPr>
              <w:t xml:space="preserve">-4762, </w:t>
            </w:r>
            <w:r>
              <w:t>VTKMD</w:t>
            </w:r>
            <w:r w:rsidRPr="004A0613">
              <w:rPr>
                <w:lang w:val="ru-RU"/>
              </w:rPr>
              <w:t xml:space="preserve">-4261, </w:t>
            </w:r>
            <w:r>
              <w:t>VTKMD</w:t>
            </w:r>
            <w:r w:rsidRPr="004A0613">
              <w:rPr>
                <w:lang w:val="ru-RU"/>
              </w:rPr>
              <w:t xml:space="preserve">-4213, </w:t>
            </w:r>
            <w:r>
              <w:t>VTKMD</w:t>
            </w:r>
            <w:r w:rsidRPr="004A0613">
              <w:rPr>
                <w:lang w:val="ru-RU"/>
              </w:rPr>
              <w:t xml:space="preserve">-4238, </w:t>
            </w:r>
            <w:r>
              <w:t>VTKMD</w:t>
            </w:r>
            <w:r w:rsidRPr="004A0613">
              <w:rPr>
                <w:lang w:val="ru-RU"/>
              </w:rPr>
              <w:t xml:space="preserve">-4517, </w:t>
            </w:r>
            <w:r>
              <w:t>VTKMD</w:t>
            </w:r>
            <w:r w:rsidRPr="004A0613">
              <w:rPr>
                <w:lang w:val="ru-RU"/>
              </w:rPr>
              <w:t>-4616)</w:t>
            </w:r>
          </w:p>
        </w:tc>
      </w:tr>
      <w:tr w:rsidR="00BD42A3" w14:paraId="4C9A2FA1" w14:textId="77777777" w:rsidTr="004A0613">
        <w:tc>
          <w:tcPr>
            <w:tcW w:w="3085" w:type="dxa"/>
          </w:tcPr>
          <w:p w14:paraId="6CEED48C" w14:textId="77777777" w:rsidR="00BD42A3" w:rsidRPr="004A0613" w:rsidRDefault="00000000">
            <w:pPr>
              <w:rPr>
                <w:lang w:val="ru-RU"/>
              </w:rPr>
            </w:pPr>
            <w:r w:rsidRPr="004A0613">
              <w:rPr>
                <w:b/>
                <w:bCs/>
                <w:lang w:val="ru-RU"/>
              </w:rPr>
              <w:t xml:space="preserve">Ограничения на использование </w:t>
            </w:r>
            <w:proofErr w:type="gramStart"/>
            <w:r w:rsidRPr="004A0613">
              <w:rPr>
                <w:b/>
                <w:bCs/>
                <w:lang w:val="ru-RU"/>
              </w:rPr>
              <w:t>залоговых объектов</w:t>
            </w:r>
            <w:proofErr w:type="gramEnd"/>
            <w:r w:rsidRPr="004A0613">
              <w:rPr>
                <w:b/>
                <w:bCs/>
                <w:lang w:val="ru-RU"/>
              </w:rPr>
              <w:t xml:space="preserve"> находящихся в залоге у небанковских финансовых организаций при кредитовании</w:t>
            </w:r>
          </w:p>
        </w:tc>
        <w:tc>
          <w:tcPr>
            <w:tcW w:w="1310" w:type="dxa"/>
          </w:tcPr>
          <w:p w14:paraId="215CE0F1" w14:textId="77777777" w:rsidR="00BD42A3" w:rsidRDefault="00000000">
            <w:r>
              <w:t>5176458</w:t>
            </w:r>
          </w:p>
        </w:tc>
        <w:tc>
          <w:tcPr>
            <w:tcW w:w="1559" w:type="dxa"/>
          </w:tcPr>
          <w:p w14:paraId="032E4E8D" w14:textId="77777777" w:rsidR="00BD42A3" w:rsidRDefault="00000000">
            <w:r>
              <w:t>1 (&lt;1%)</w:t>
            </w:r>
          </w:p>
        </w:tc>
        <w:tc>
          <w:tcPr>
            <w:tcW w:w="3261" w:type="dxa"/>
          </w:tcPr>
          <w:p w14:paraId="22883843" w14:textId="77777777" w:rsidR="00BD42A3" w:rsidRDefault="00000000">
            <w:r w:rsidRPr="004A0613">
              <w:rPr>
                <w:lang w:val="ru-RU"/>
              </w:rPr>
              <w:t xml:space="preserve">Объекты с коммуникациями, влияющими на обслуживание, не принимаются. Покупка залогового объекта другого банка возможна через погашение через счет Сбера. </w:t>
            </w:r>
            <w:proofErr w:type="spellStart"/>
            <w:r>
              <w:t>Кредитование</w:t>
            </w:r>
            <w:proofErr w:type="spellEnd"/>
            <w:r>
              <w:t xml:space="preserve"> </w:t>
            </w:r>
            <w:proofErr w:type="spellStart"/>
            <w:r>
              <w:t>объектов</w:t>
            </w:r>
            <w:proofErr w:type="spellEnd"/>
            <w:r>
              <w:t xml:space="preserve"> МФО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допускается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программе</w:t>
            </w:r>
            <w:proofErr w:type="spellEnd"/>
            <w:r>
              <w:t>.</w:t>
            </w:r>
          </w:p>
        </w:tc>
        <w:tc>
          <w:tcPr>
            <w:tcW w:w="1985" w:type="dxa"/>
          </w:tcPr>
          <w:p w14:paraId="5EE32F4B" w14:textId="77777777" w:rsidR="00BD42A3" w:rsidRDefault="00000000">
            <w:r>
              <w:t>1 (VTKMD-4243)</w:t>
            </w:r>
          </w:p>
        </w:tc>
      </w:tr>
    </w:tbl>
    <w:p w14:paraId="52221618" w14:textId="77777777" w:rsidR="00BD42A3" w:rsidRDefault="00000000">
      <w:pPr>
        <w:pStyle w:val="Heading3"/>
      </w:pPr>
      <w:bookmarkStart w:id="1" w:name="основные-боли-и-рекомендации"/>
      <w:bookmarkEnd w:id="0"/>
      <w:proofErr w:type="spellStart"/>
      <w:r>
        <w:t>Основные</w:t>
      </w:r>
      <w:proofErr w:type="spellEnd"/>
      <w:r>
        <w:t xml:space="preserve"> </w:t>
      </w:r>
      <w:proofErr w:type="spellStart"/>
      <w:r>
        <w:t>боли</w:t>
      </w:r>
      <w:proofErr w:type="spellEnd"/>
      <w:r>
        <w:t xml:space="preserve"> и </w:t>
      </w:r>
      <w:proofErr w:type="spellStart"/>
      <w:r>
        <w:t>рекомендации</w:t>
      </w:r>
      <w:proofErr w:type="spellEnd"/>
    </w:p>
    <w:p w14:paraId="00B6720F" w14:textId="77777777" w:rsidR="00BD42A3" w:rsidRPr="004A0613" w:rsidRDefault="00000000">
      <w:pPr>
        <w:rPr>
          <w:lang w:val="ru-RU"/>
        </w:rPr>
      </w:pPr>
      <w:r w:rsidRPr="004A0613">
        <w:rPr>
          <w:b/>
          <w:bCs/>
          <w:lang w:val="ru-RU"/>
        </w:rPr>
        <w:t>Основные боли пользователей:</w:t>
      </w:r>
      <w:r w:rsidRPr="004A0613">
        <w:rPr>
          <w:lang w:val="ru-RU"/>
        </w:rPr>
        <w:t xml:space="preserve"> 1. </w:t>
      </w:r>
      <w:r w:rsidRPr="004A0613">
        <w:rPr>
          <w:b/>
          <w:bCs/>
          <w:lang w:val="ru-RU"/>
        </w:rPr>
        <w:t>Сбои автоматизации зарплатной ставки:</w:t>
      </w:r>
      <w:r w:rsidRPr="004A0613">
        <w:rPr>
          <w:lang w:val="ru-RU"/>
        </w:rPr>
        <w:t xml:space="preserve"> </w:t>
      </w:r>
      <w:r w:rsidRPr="004A0613">
        <w:rPr>
          <w:lang w:val="ru-RU"/>
        </w:rPr>
        <w:lastRenderedPageBreak/>
        <w:t xml:space="preserve">Система не снижает ставку автоматически при возобновлении зачислений или некорректно применяет условия (п.4 КД), заставляя клиентов обращаться в поддержку. 2. </w:t>
      </w:r>
      <w:r w:rsidRPr="004A0613">
        <w:rPr>
          <w:b/>
          <w:bCs/>
          <w:lang w:val="ru-RU"/>
        </w:rPr>
        <w:t>Длительная процедура выкупа закладной:</w:t>
      </w:r>
      <w:r w:rsidRPr="004A0613">
        <w:rPr>
          <w:lang w:val="ru-RU"/>
        </w:rPr>
        <w:t xml:space="preserve"> Необходимость ждать до 30 дней для получения доступа к снижению ставки по корпоративной программе при продаже залога. 3. </w:t>
      </w:r>
      <w:r w:rsidRPr="004A0613">
        <w:rPr>
          <w:b/>
          <w:bCs/>
          <w:lang w:val="ru-RU"/>
        </w:rPr>
        <w:t>Ошибки в документах и данных:</w:t>
      </w:r>
      <w:r w:rsidRPr="004A0613">
        <w:rPr>
          <w:lang w:val="ru-RU"/>
        </w:rPr>
        <w:t xml:space="preserve"> Несоответствие данных (паспорт, год постройки, офис) в разных системах (ЕКП, СРМ, Кредитная машина), блокирующее сделки или выдачу кредитов. 4. </w:t>
      </w:r>
      <w:r w:rsidRPr="004A0613">
        <w:rPr>
          <w:b/>
          <w:bCs/>
          <w:lang w:val="ru-RU"/>
        </w:rPr>
        <w:t>Неясность требований к документам:</w:t>
      </w:r>
      <w:r w:rsidRPr="004A0613">
        <w:rPr>
          <w:lang w:val="ru-RU"/>
        </w:rPr>
        <w:t xml:space="preserve"> Требования к оригиналам справок (Форма 8) и правилам привлечения доп. заемщиков, которые часто меняются или плохо документированы. 5. </w:t>
      </w:r>
      <w:r w:rsidRPr="004A0613">
        <w:rPr>
          <w:b/>
          <w:bCs/>
          <w:lang w:val="ru-RU"/>
        </w:rPr>
        <w:t>Сложность проверки условий:</w:t>
      </w:r>
      <w:r w:rsidRPr="004A0613">
        <w:rPr>
          <w:lang w:val="ru-RU"/>
        </w:rPr>
        <w:t xml:space="preserve"> Клиенты не понимают, какие именно платежи и периоды учитываются для статуса «Зарплатный клиент» или «Как зарплатный».</w:t>
      </w:r>
    </w:p>
    <w:p w14:paraId="72426D08" w14:textId="77777777" w:rsidR="00BD42A3" w:rsidRPr="004A0613" w:rsidRDefault="00000000">
      <w:pPr>
        <w:rPr>
          <w:lang w:val="ru-RU"/>
        </w:rPr>
      </w:pPr>
      <w:r w:rsidRPr="004A0613">
        <w:rPr>
          <w:b/>
          <w:bCs/>
          <w:lang w:val="ru-RU"/>
        </w:rPr>
        <w:t>Рекомендации по устранению:</w:t>
      </w:r>
      <w:r w:rsidRPr="004A0613">
        <w:rPr>
          <w:lang w:val="ru-RU"/>
        </w:rPr>
        <w:t xml:space="preserve"> 1. </w:t>
      </w:r>
      <w:r w:rsidRPr="004A0613">
        <w:rPr>
          <w:b/>
          <w:bCs/>
          <w:lang w:val="ru-RU"/>
        </w:rPr>
        <w:t>Улучшение алгоритмов пересчета</w:t>
      </w:r>
      <w:proofErr w:type="gramStart"/>
      <w:r w:rsidRPr="004A0613">
        <w:rPr>
          <w:b/>
          <w:bCs/>
          <w:lang w:val="ru-RU"/>
        </w:rPr>
        <w:t>:</w:t>
      </w:r>
      <w:r w:rsidRPr="004A0613">
        <w:rPr>
          <w:lang w:val="ru-RU"/>
        </w:rPr>
        <w:t xml:space="preserve"> Настроить</w:t>
      </w:r>
      <w:proofErr w:type="gramEnd"/>
      <w:r w:rsidRPr="004A0613">
        <w:rPr>
          <w:lang w:val="ru-RU"/>
        </w:rPr>
        <w:t xml:space="preserve"> мгновенное снижение ставки при детектировании зарплатных поступлений, исключая ручной запрос и ожидание. 2. </w:t>
      </w:r>
      <w:r w:rsidRPr="004A0613">
        <w:rPr>
          <w:b/>
          <w:bCs/>
          <w:lang w:val="ru-RU"/>
        </w:rPr>
        <w:t>Автоматизация выкупа закладной</w:t>
      </w:r>
      <w:proofErr w:type="gramStart"/>
      <w:r w:rsidRPr="004A0613">
        <w:rPr>
          <w:b/>
          <w:bCs/>
          <w:lang w:val="ru-RU"/>
        </w:rPr>
        <w:t>:</w:t>
      </w:r>
      <w:r w:rsidRPr="004A0613">
        <w:rPr>
          <w:lang w:val="ru-RU"/>
        </w:rPr>
        <w:t xml:space="preserve"> Сократить</w:t>
      </w:r>
      <w:proofErr w:type="gramEnd"/>
      <w:r w:rsidRPr="004A0613">
        <w:rPr>
          <w:lang w:val="ru-RU"/>
        </w:rPr>
        <w:t xml:space="preserve"> срок обработки запросов на выкуп закладной и внедрить уведомления о статусе в ЛК. 3. </w:t>
      </w:r>
      <w:r w:rsidRPr="004A0613">
        <w:rPr>
          <w:b/>
          <w:bCs/>
          <w:lang w:val="ru-RU"/>
        </w:rPr>
        <w:t>Усиление синхронизации данных</w:t>
      </w:r>
      <w:proofErr w:type="gramStart"/>
      <w:r w:rsidRPr="004A0613">
        <w:rPr>
          <w:b/>
          <w:bCs/>
          <w:lang w:val="ru-RU"/>
        </w:rPr>
        <w:t>:</w:t>
      </w:r>
      <w:r w:rsidRPr="004A0613">
        <w:rPr>
          <w:lang w:val="ru-RU"/>
        </w:rPr>
        <w:t xml:space="preserve"> Обеспечить</w:t>
      </w:r>
      <w:proofErr w:type="gramEnd"/>
      <w:r w:rsidRPr="004A0613">
        <w:rPr>
          <w:lang w:val="ru-RU"/>
        </w:rPr>
        <w:t xml:space="preserve"> консистентность персональных данных и сведений об объекте недвижимости во всех системах банка до этапа формирования договора. 4. </w:t>
      </w:r>
      <w:r w:rsidRPr="004A0613">
        <w:rPr>
          <w:b/>
          <w:bCs/>
          <w:lang w:val="ru-RU"/>
        </w:rPr>
        <w:t>Актуализация БЗ и интерфейса</w:t>
      </w:r>
      <w:proofErr w:type="gramStart"/>
      <w:r w:rsidRPr="004A0613">
        <w:rPr>
          <w:b/>
          <w:bCs/>
          <w:lang w:val="ru-RU"/>
        </w:rPr>
        <w:t>:</w:t>
      </w:r>
      <w:r w:rsidRPr="004A0613">
        <w:rPr>
          <w:lang w:val="ru-RU"/>
        </w:rPr>
        <w:t xml:space="preserve"> Разместить</w:t>
      </w:r>
      <w:proofErr w:type="gramEnd"/>
      <w:r w:rsidRPr="004A0613">
        <w:rPr>
          <w:lang w:val="ru-RU"/>
        </w:rPr>
        <w:t xml:space="preserve"> четкие инструкции по документам (Форма 8, доверенности) и статусам (Зарплатный/Как зарплатный) в ЛК и чатах с поддержкой. 5. </w:t>
      </w:r>
      <w:r w:rsidRPr="004A0613">
        <w:rPr>
          <w:b/>
          <w:bCs/>
          <w:lang w:val="ru-RU"/>
        </w:rPr>
        <w:t>Проактивные уведомления</w:t>
      </w:r>
      <w:proofErr w:type="gramStart"/>
      <w:r w:rsidRPr="004A0613">
        <w:rPr>
          <w:b/>
          <w:bCs/>
          <w:lang w:val="ru-RU"/>
        </w:rPr>
        <w:t>:</w:t>
      </w:r>
      <w:r w:rsidRPr="004A0613">
        <w:rPr>
          <w:lang w:val="ru-RU"/>
        </w:rPr>
        <w:t xml:space="preserve"> Информировать</w:t>
      </w:r>
      <w:proofErr w:type="gramEnd"/>
      <w:r w:rsidRPr="004A0613">
        <w:rPr>
          <w:lang w:val="ru-RU"/>
        </w:rPr>
        <w:t xml:space="preserve"> клиентов о сроках и условиях сохранения ставки, а также о необходимых документах до наступления проблемных ситуаций.</w:t>
      </w:r>
      <w:bookmarkEnd w:id="1"/>
    </w:p>
    <w:sectPr w:rsidR="00BD42A3" w:rsidRPr="004A06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B3847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135097757">
    <w:abstractNumId w:val="0"/>
  </w:num>
  <w:num w:numId="2" w16cid:durableId="2076858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SystemFonts/>
  <w:bordersDoNotSurroundHeader/>
  <w:bordersDoNotSurroundFooter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007B21"/>
    <w:rsid w:val="002C5CDE"/>
    <w:rsid w:val="00377025"/>
    <w:rsid w:val="004276F3"/>
    <w:rsid w:val="004A0613"/>
    <w:rsid w:val="0051685B"/>
    <w:rsid w:val="006452E8"/>
    <w:rsid w:val="00970A3B"/>
    <w:rsid w:val="00BD42A3"/>
    <w:rsid w:val="00BD72EF"/>
    <w:rsid w:val="00D85068"/>
    <w:rsid w:val="00F77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13290A9"/>
  <w15:docId w15:val="{7823052E-FE42-7D40-A5AB-1601A1763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850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0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06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06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06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06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06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0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0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068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068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068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068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068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068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0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0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0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0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0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068"/>
    <w:rPr>
      <w:b/>
      <w:bCs/>
      <w:smallCaps/>
      <w:color w:val="2F5496" w:themeColor="accent1" w:themeShade="BF"/>
      <w:spacing w:val="5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table" w:styleId="TableGrid">
    <w:name w:val="Table Grid"/>
    <w:basedOn w:val="TableNormal"/>
    <w:uiPriority w:val="39"/>
    <w:rsid w:val="002C5C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">
    <w:name w:val="Table"/>
    <w:basedOn w:val="TableNormal"/>
    <w:uiPriority w:val="99"/>
    <w:rsid w:val="00970A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5</TotalTime>
  <Pages>3</Pages>
  <Words>839</Words>
  <Characters>4785</Characters>
  <Application>Microsoft Office Word</Application>
  <DocSecurity>0</DocSecurity>
  <Lines>39</Lines>
  <Paragraphs>11</Paragraphs>
  <ScaleCrop>false</ScaleCrop>
  <Company/>
  <LinksUpToDate>false</LinksUpToDate>
  <CharactersWithSpaces>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Мельникова Дарья Дмитриевна</cp:lastModifiedBy>
  <cp:revision>2</cp:revision>
  <dcterms:created xsi:type="dcterms:W3CDTF">2026-03-20T15:06:00Z</dcterms:created>
  <dcterms:modified xsi:type="dcterms:W3CDTF">2026-03-20T15:10:00Z</dcterms:modified>
</cp:coreProperties>
</file>