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F2616" w14:textId="77EFA3DC" w:rsidR="00495975" w:rsidRPr="004667CD" w:rsidRDefault="00495975" w:rsidP="004667CD">
      <w:pPr>
        <w:spacing w:line="276" w:lineRule="auto"/>
        <w:jc w:val="center"/>
        <w:rPr>
          <w:b/>
          <w:bCs/>
          <w:sz w:val="28"/>
          <w:szCs w:val="28"/>
        </w:rPr>
      </w:pPr>
      <w:bookmarkStart w:id="0" w:name="_Hlk160478496"/>
      <w:bookmarkEnd w:id="0"/>
      <w:r w:rsidRPr="004667CD">
        <w:rPr>
          <w:b/>
          <w:bCs/>
          <w:sz w:val="28"/>
          <w:szCs w:val="28"/>
        </w:rPr>
        <w:t>PRACTICAL: 3</w:t>
      </w:r>
    </w:p>
    <w:p w14:paraId="288A63EC" w14:textId="449B5D82" w:rsidR="00542F6C" w:rsidRPr="004667CD" w:rsidRDefault="00542F6C" w:rsidP="004667CD">
      <w:pPr>
        <w:spacing w:line="276" w:lineRule="auto"/>
        <w:rPr>
          <w:b/>
          <w:bCs/>
          <w:sz w:val="28"/>
          <w:szCs w:val="28"/>
        </w:rPr>
      </w:pPr>
      <w:r w:rsidRPr="004667CD">
        <w:rPr>
          <w:b/>
          <w:bCs/>
          <w:sz w:val="28"/>
          <w:szCs w:val="28"/>
        </w:rPr>
        <w:t>Study the implementation of GUI to different devices.</w:t>
      </w:r>
    </w:p>
    <w:p w14:paraId="0E7698F9" w14:textId="77777777" w:rsidR="00795FB1" w:rsidRPr="00795FB1" w:rsidRDefault="00795FB1" w:rsidP="004667CD">
      <w:pPr>
        <w:spacing w:line="276" w:lineRule="auto"/>
        <w:rPr>
          <w:sz w:val="24"/>
          <w:szCs w:val="24"/>
        </w:rPr>
      </w:pPr>
      <w:r w:rsidRPr="00795FB1">
        <w:rPr>
          <w:sz w:val="24"/>
          <w:szCs w:val="24"/>
        </w:rPr>
        <w:t>The implementation of a Graphical User Interface (GUI) across different devices is essential for several reasons, as it directly impacts the user experience and overall success of a software application or system. Here are some key reasons highlighting the importance of adapting GUI to different devices:</w:t>
      </w:r>
    </w:p>
    <w:p w14:paraId="3B034769" w14:textId="40AD7BDD" w:rsidR="00795FB1" w:rsidRPr="00795FB1" w:rsidRDefault="00795FB1" w:rsidP="004667CD">
      <w:pPr>
        <w:numPr>
          <w:ilvl w:val="0"/>
          <w:numId w:val="1"/>
        </w:numPr>
        <w:tabs>
          <w:tab w:val="clear" w:pos="360"/>
          <w:tab w:val="num" w:pos="720"/>
        </w:tabs>
        <w:spacing w:line="276" w:lineRule="auto"/>
        <w:rPr>
          <w:sz w:val="24"/>
          <w:szCs w:val="24"/>
        </w:rPr>
      </w:pPr>
      <w:r w:rsidRPr="00795FB1">
        <w:rPr>
          <w:b/>
          <w:bCs/>
          <w:sz w:val="24"/>
          <w:szCs w:val="24"/>
        </w:rPr>
        <w:t>Diverse User Base:</w:t>
      </w:r>
      <w:r w:rsidRPr="004667CD">
        <w:rPr>
          <w:sz w:val="24"/>
          <w:szCs w:val="24"/>
        </w:rPr>
        <w:t xml:space="preserve"> </w:t>
      </w:r>
      <w:r w:rsidRPr="00795FB1">
        <w:rPr>
          <w:sz w:val="24"/>
          <w:szCs w:val="24"/>
        </w:rPr>
        <w:t>Different devices cater to diverse user demographics. Adapting the GUI to various devices ensures inclusivity, making the software accessible to a broader audience.</w:t>
      </w:r>
    </w:p>
    <w:p w14:paraId="6A718F15" w14:textId="4EEC11ED" w:rsidR="00795FB1" w:rsidRPr="00795FB1" w:rsidRDefault="00795FB1" w:rsidP="004667CD">
      <w:pPr>
        <w:numPr>
          <w:ilvl w:val="0"/>
          <w:numId w:val="1"/>
        </w:numPr>
        <w:tabs>
          <w:tab w:val="clear" w:pos="360"/>
          <w:tab w:val="num" w:pos="720"/>
        </w:tabs>
        <w:spacing w:line="276" w:lineRule="auto"/>
        <w:rPr>
          <w:sz w:val="24"/>
          <w:szCs w:val="24"/>
        </w:rPr>
      </w:pPr>
      <w:r w:rsidRPr="00795FB1">
        <w:rPr>
          <w:b/>
          <w:bCs/>
          <w:sz w:val="24"/>
          <w:szCs w:val="24"/>
        </w:rPr>
        <w:t>User Expectations:</w:t>
      </w:r>
      <w:r w:rsidRPr="004667CD">
        <w:rPr>
          <w:sz w:val="24"/>
          <w:szCs w:val="24"/>
        </w:rPr>
        <w:t xml:space="preserve"> </w:t>
      </w:r>
      <w:r w:rsidRPr="00795FB1">
        <w:rPr>
          <w:sz w:val="24"/>
          <w:szCs w:val="24"/>
        </w:rPr>
        <w:t>Users have specific expectations regarding how an application should look and behave on different devices. Consistent and device-specific GUIs help meet these expectations, enhancing user satisfaction.</w:t>
      </w:r>
    </w:p>
    <w:p w14:paraId="6D3C57F7" w14:textId="3FD504D3" w:rsidR="00795FB1" w:rsidRPr="00795FB1" w:rsidRDefault="00795FB1" w:rsidP="004667CD">
      <w:pPr>
        <w:numPr>
          <w:ilvl w:val="0"/>
          <w:numId w:val="1"/>
        </w:numPr>
        <w:tabs>
          <w:tab w:val="clear" w:pos="360"/>
          <w:tab w:val="num" w:pos="720"/>
        </w:tabs>
        <w:spacing w:line="276" w:lineRule="auto"/>
        <w:rPr>
          <w:sz w:val="24"/>
          <w:szCs w:val="24"/>
        </w:rPr>
      </w:pPr>
      <w:r w:rsidRPr="00795FB1">
        <w:rPr>
          <w:b/>
          <w:bCs/>
          <w:sz w:val="24"/>
          <w:szCs w:val="24"/>
        </w:rPr>
        <w:t>Screen Sizes and Resolutions:</w:t>
      </w:r>
      <w:r w:rsidRPr="004667CD">
        <w:rPr>
          <w:sz w:val="24"/>
          <w:szCs w:val="24"/>
        </w:rPr>
        <w:t xml:space="preserve"> </w:t>
      </w:r>
      <w:r w:rsidRPr="00795FB1">
        <w:rPr>
          <w:sz w:val="24"/>
          <w:szCs w:val="24"/>
        </w:rPr>
        <w:t>Devices vary in terms of screen sizes, resolutions, and aspect ratios. Optimizing the GUI for each device ensures that the content is displayed appropriately, preventing issues like cut-off text or distorted images.</w:t>
      </w:r>
    </w:p>
    <w:p w14:paraId="225D8917" w14:textId="09991BBC" w:rsidR="00795FB1" w:rsidRPr="00795FB1" w:rsidRDefault="00795FB1" w:rsidP="004667CD">
      <w:pPr>
        <w:numPr>
          <w:ilvl w:val="0"/>
          <w:numId w:val="1"/>
        </w:numPr>
        <w:tabs>
          <w:tab w:val="clear" w:pos="360"/>
          <w:tab w:val="num" w:pos="720"/>
        </w:tabs>
        <w:spacing w:line="276" w:lineRule="auto"/>
        <w:rPr>
          <w:sz w:val="24"/>
          <w:szCs w:val="24"/>
        </w:rPr>
      </w:pPr>
      <w:r w:rsidRPr="00795FB1">
        <w:rPr>
          <w:b/>
          <w:bCs/>
          <w:sz w:val="24"/>
          <w:szCs w:val="24"/>
        </w:rPr>
        <w:t>Touch Interaction:</w:t>
      </w:r>
      <w:r w:rsidRPr="004667CD">
        <w:rPr>
          <w:sz w:val="24"/>
          <w:szCs w:val="24"/>
        </w:rPr>
        <w:t xml:space="preserve"> </w:t>
      </w:r>
      <w:r w:rsidRPr="00795FB1">
        <w:rPr>
          <w:sz w:val="24"/>
          <w:szCs w:val="24"/>
        </w:rPr>
        <w:t>Mobile devices and tablets often rely on touch interaction. Adapting the GUI to accommodate touch gestures, swipe actions, and pinch-to-zoom functionality enhances the overall user experience on such devices.</w:t>
      </w:r>
    </w:p>
    <w:p w14:paraId="6A9E47E1" w14:textId="577E1370" w:rsidR="00795FB1" w:rsidRPr="00795FB1" w:rsidRDefault="00795FB1" w:rsidP="004667CD">
      <w:pPr>
        <w:numPr>
          <w:ilvl w:val="0"/>
          <w:numId w:val="1"/>
        </w:numPr>
        <w:tabs>
          <w:tab w:val="clear" w:pos="360"/>
          <w:tab w:val="num" w:pos="720"/>
        </w:tabs>
        <w:spacing w:line="276" w:lineRule="auto"/>
        <w:rPr>
          <w:sz w:val="24"/>
          <w:szCs w:val="24"/>
        </w:rPr>
      </w:pPr>
      <w:r w:rsidRPr="00795FB1">
        <w:rPr>
          <w:b/>
          <w:bCs/>
          <w:sz w:val="24"/>
          <w:szCs w:val="24"/>
        </w:rPr>
        <w:t>Platform-Specific Guidelines:</w:t>
      </w:r>
      <w:r w:rsidRPr="004667CD">
        <w:rPr>
          <w:sz w:val="24"/>
          <w:szCs w:val="24"/>
        </w:rPr>
        <w:t xml:space="preserve"> </w:t>
      </w:r>
      <w:r w:rsidRPr="00795FB1">
        <w:rPr>
          <w:sz w:val="24"/>
          <w:szCs w:val="24"/>
        </w:rPr>
        <w:t>Different operating systems (iOS, Android, Windows, etc.) have their own design guidelines and principles. Adhering to these guidelines ensures that the GUI feels native to each platform, enhancing user familiarity and ease of use.</w:t>
      </w:r>
    </w:p>
    <w:p w14:paraId="703E54AC" w14:textId="1D9C0ECA" w:rsidR="00795FB1" w:rsidRPr="00795FB1" w:rsidRDefault="00795FB1" w:rsidP="004667CD">
      <w:pPr>
        <w:numPr>
          <w:ilvl w:val="0"/>
          <w:numId w:val="1"/>
        </w:numPr>
        <w:tabs>
          <w:tab w:val="clear" w:pos="360"/>
          <w:tab w:val="num" w:pos="720"/>
        </w:tabs>
        <w:spacing w:line="276" w:lineRule="auto"/>
        <w:rPr>
          <w:sz w:val="24"/>
          <w:szCs w:val="24"/>
        </w:rPr>
      </w:pPr>
      <w:r w:rsidRPr="00795FB1">
        <w:rPr>
          <w:b/>
          <w:bCs/>
          <w:sz w:val="24"/>
          <w:szCs w:val="24"/>
        </w:rPr>
        <w:t>Device-Specific Features:</w:t>
      </w:r>
      <w:r w:rsidRPr="004667CD">
        <w:rPr>
          <w:sz w:val="24"/>
          <w:szCs w:val="24"/>
        </w:rPr>
        <w:t xml:space="preserve"> </w:t>
      </w:r>
      <w:r w:rsidRPr="00795FB1">
        <w:rPr>
          <w:sz w:val="24"/>
          <w:szCs w:val="24"/>
        </w:rPr>
        <w:t>Some devices have unique features that can be leveraged in the GUI. Adapting the interface allows developers to incorporate device-specific functionalities, providing an enhanced user experience.</w:t>
      </w:r>
    </w:p>
    <w:p w14:paraId="5BB2C371" w14:textId="18791DCD" w:rsidR="00795FB1" w:rsidRPr="00795FB1" w:rsidRDefault="00795FB1" w:rsidP="004667CD">
      <w:pPr>
        <w:numPr>
          <w:ilvl w:val="0"/>
          <w:numId w:val="1"/>
        </w:numPr>
        <w:tabs>
          <w:tab w:val="clear" w:pos="360"/>
          <w:tab w:val="num" w:pos="720"/>
        </w:tabs>
        <w:spacing w:line="276" w:lineRule="auto"/>
        <w:rPr>
          <w:sz w:val="24"/>
          <w:szCs w:val="24"/>
        </w:rPr>
      </w:pPr>
      <w:r w:rsidRPr="00795FB1">
        <w:rPr>
          <w:b/>
          <w:bCs/>
          <w:sz w:val="24"/>
          <w:szCs w:val="24"/>
        </w:rPr>
        <w:t>Market Reach:</w:t>
      </w:r>
      <w:r w:rsidRPr="004667CD">
        <w:rPr>
          <w:sz w:val="24"/>
          <w:szCs w:val="24"/>
        </w:rPr>
        <w:t xml:space="preserve"> </w:t>
      </w:r>
      <w:r w:rsidRPr="00795FB1">
        <w:rPr>
          <w:sz w:val="24"/>
          <w:szCs w:val="24"/>
        </w:rPr>
        <w:t>Targeting various devices expands the market reach of an application. Users may interact with software on smartphones, tablets, desktops, or other specialized devices, and a responsive GUI facilitates engagement across different platforms.</w:t>
      </w:r>
    </w:p>
    <w:p w14:paraId="068CDDB7" w14:textId="734F4476" w:rsidR="00795FB1" w:rsidRPr="004667CD" w:rsidRDefault="00795FB1" w:rsidP="004667CD">
      <w:pPr>
        <w:numPr>
          <w:ilvl w:val="0"/>
          <w:numId w:val="1"/>
        </w:numPr>
        <w:tabs>
          <w:tab w:val="clear" w:pos="360"/>
          <w:tab w:val="num" w:pos="720"/>
        </w:tabs>
        <w:spacing w:line="276" w:lineRule="auto"/>
        <w:rPr>
          <w:sz w:val="24"/>
          <w:szCs w:val="24"/>
        </w:rPr>
      </w:pPr>
      <w:r w:rsidRPr="00795FB1">
        <w:rPr>
          <w:b/>
          <w:bCs/>
          <w:sz w:val="24"/>
          <w:szCs w:val="24"/>
        </w:rPr>
        <w:t>Competitive Advantage:</w:t>
      </w:r>
      <w:r w:rsidRPr="004667CD">
        <w:rPr>
          <w:sz w:val="24"/>
          <w:szCs w:val="24"/>
        </w:rPr>
        <w:t xml:space="preserve"> </w:t>
      </w:r>
      <w:r w:rsidRPr="00795FB1">
        <w:rPr>
          <w:sz w:val="24"/>
          <w:szCs w:val="24"/>
        </w:rPr>
        <w:t>In a competitive market, offering a seamless and optimized user experience across devices can be a significant differentiator. Users are more likely to choose software that adapts well to their preferred devices.</w:t>
      </w:r>
    </w:p>
    <w:p w14:paraId="4184BBB5" w14:textId="77777777" w:rsidR="00020F2B" w:rsidRPr="004667CD" w:rsidRDefault="00020F2B" w:rsidP="004667CD">
      <w:pPr>
        <w:spacing w:line="276" w:lineRule="auto"/>
        <w:rPr>
          <w:sz w:val="24"/>
          <w:szCs w:val="24"/>
        </w:rPr>
      </w:pPr>
    </w:p>
    <w:p w14:paraId="6D5E5E98" w14:textId="77777777" w:rsidR="007B2AB2" w:rsidRPr="004667CD" w:rsidRDefault="007B2AB2" w:rsidP="004667CD">
      <w:pPr>
        <w:spacing w:line="276" w:lineRule="auto"/>
        <w:rPr>
          <w:rFonts w:cstheme="minorHAnsi"/>
          <w:sz w:val="24"/>
          <w:szCs w:val="24"/>
        </w:rPr>
      </w:pPr>
      <w:r w:rsidRPr="004667CD">
        <w:rPr>
          <w:rFonts w:cstheme="minorHAnsi"/>
          <w:sz w:val="24"/>
          <w:szCs w:val="24"/>
        </w:rPr>
        <w:lastRenderedPageBreak/>
        <w:t>Step 1: Open Figma: Launch Figma and create a new project.</w:t>
      </w:r>
    </w:p>
    <w:p w14:paraId="585FD96A" w14:textId="77777777" w:rsidR="007B2AB2" w:rsidRPr="004667CD" w:rsidRDefault="007B2AB2" w:rsidP="004667CD">
      <w:pPr>
        <w:spacing w:line="276" w:lineRule="auto"/>
        <w:rPr>
          <w:rFonts w:cstheme="minorHAnsi"/>
          <w:sz w:val="24"/>
          <w:szCs w:val="24"/>
        </w:rPr>
      </w:pPr>
      <w:r w:rsidRPr="004667CD">
        <w:rPr>
          <w:rFonts w:cstheme="minorHAnsi"/>
          <w:noProof/>
          <w:sz w:val="24"/>
          <w:szCs w:val="24"/>
        </w:rPr>
        <w:drawing>
          <wp:inline distT="0" distB="0" distL="0" distR="0" wp14:anchorId="479241DD" wp14:editId="5768C862">
            <wp:extent cx="5731510" cy="3276600"/>
            <wp:effectExtent l="0" t="0" r="2540" b="0"/>
            <wp:docPr id="570982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982890" name=""/>
                    <pic:cNvPicPr/>
                  </pic:nvPicPr>
                  <pic:blipFill rotWithShape="1">
                    <a:blip r:embed="rId7"/>
                    <a:srcRect b="-1635"/>
                    <a:stretch/>
                  </pic:blipFill>
                  <pic:spPr bwMode="auto">
                    <a:xfrm>
                      <a:off x="0" y="0"/>
                      <a:ext cx="5731510" cy="3276600"/>
                    </a:xfrm>
                    <a:prstGeom prst="rect">
                      <a:avLst/>
                    </a:prstGeom>
                    <a:ln>
                      <a:noFill/>
                    </a:ln>
                    <a:extLst>
                      <a:ext uri="{53640926-AAD7-44D8-BBD7-CCE9431645EC}">
                        <a14:shadowObscured xmlns:a14="http://schemas.microsoft.com/office/drawing/2010/main"/>
                      </a:ext>
                    </a:extLst>
                  </pic:spPr>
                </pic:pic>
              </a:graphicData>
            </a:graphic>
          </wp:inline>
        </w:drawing>
      </w:r>
    </w:p>
    <w:p w14:paraId="6A97467E" w14:textId="77777777" w:rsidR="009C26DC" w:rsidRPr="004667CD" w:rsidRDefault="007B2AB2" w:rsidP="004667CD">
      <w:pPr>
        <w:spacing w:line="276" w:lineRule="auto"/>
        <w:rPr>
          <w:rFonts w:cstheme="minorHAnsi"/>
          <w:sz w:val="24"/>
          <w:szCs w:val="24"/>
        </w:rPr>
      </w:pPr>
      <w:r w:rsidRPr="004667CD">
        <w:rPr>
          <w:rFonts w:cstheme="minorHAnsi"/>
          <w:sz w:val="24"/>
          <w:szCs w:val="24"/>
        </w:rPr>
        <w:t>Step 2: Create a new frame</w:t>
      </w:r>
      <w:r w:rsidRPr="004667CD">
        <w:rPr>
          <w:rFonts w:cstheme="minorHAnsi"/>
          <w:sz w:val="24"/>
          <w:szCs w:val="24"/>
        </w:rPr>
        <w:t>.</w:t>
      </w:r>
    </w:p>
    <w:p w14:paraId="083ED42C" w14:textId="48783B38" w:rsidR="007B2AB2" w:rsidRDefault="007B2AB2" w:rsidP="004667CD">
      <w:pPr>
        <w:spacing w:line="276" w:lineRule="auto"/>
        <w:rPr>
          <w:rFonts w:cstheme="minorHAnsi"/>
          <w:sz w:val="24"/>
          <w:szCs w:val="24"/>
        </w:rPr>
      </w:pPr>
      <w:r w:rsidRPr="004667CD">
        <w:rPr>
          <w:noProof/>
          <w:sz w:val="24"/>
          <w:szCs w:val="24"/>
        </w:rPr>
        <w:drawing>
          <wp:inline distT="0" distB="0" distL="0" distR="0" wp14:anchorId="0ED40AD0" wp14:editId="1FF09585">
            <wp:extent cx="5731510" cy="3238500"/>
            <wp:effectExtent l="0" t="0" r="2540" b="0"/>
            <wp:docPr id="155330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0275" name=""/>
                    <pic:cNvPicPr/>
                  </pic:nvPicPr>
                  <pic:blipFill rotWithShape="1">
                    <a:blip r:embed="rId8"/>
                    <a:srcRect b="-454"/>
                    <a:stretch/>
                  </pic:blipFill>
                  <pic:spPr bwMode="auto">
                    <a:xfrm>
                      <a:off x="0" y="0"/>
                      <a:ext cx="5731510" cy="3238500"/>
                    </a:xfrm>
                    <a:prstGeom prst="rect">
                      <a:avLst/>
                    </a:prstGeom>
                    <a:ln>
                      <a:noFill/>
                    </a:ln>
                    <a:extLst>
                      <a:ext uri="{53640926-AAD7-44D8-BBD7-CCE9431645EC}">
                        <a14:shadowObscured xmlns:a14="http://schemas.microsoft.com/office/drawing/2010/main"/>
                      </a:ext>
                    </a:extLst>
                  </pic:spPr>
                </pic:pic>
              </a:graphicData>
            </a:graphic>
          </wp:inline>
        </w:drawing>
      </w:r>
      <w:r w:rsidRPr="004667CD">
        <w:rPr>
          <w:rFonts w:cstheme="minorHAnsi"/>
          <w:sz w:val="24"/>
          <w:szCs w:val="24"/>
        </w:rPr>
        <w:t xml:space="preserve"> </w:t>
      </w:r>
    </w:p>
    <w:p w14:paraId="2C614571" w14:textId="77777777" w:rsidR="00A10775" w:rsidRPr="004667CD" w:rsidRDefault="00A10775" w:rsidP="004667CD">
      <w:pPr>
        <w:spacing w:line="276" w:lineRule="auto"/>
        <w:rPr>
          <w:rFonts w:cstheme="minorHAnsi"/>
          <w:sz w:val="24"/>
          <w:szCs w:val="24"/>
        </w:rPr>
      </w:pPr>
    </w:p>
    <w:p w14:paraId="37BA9B1E" w14:textId="39CFB071" w:rsidR="006C7610" w:rsidRPr="004667CD" w:rsidRDefault="00350D66" w:rsidP="004667CD">
      <w:pPr>
        <w:spacing w:line="276" w:lineRule="auto"/>
        <w:rPr>
          <w:rFonts w:cstheme="minorHAnsi"/>
          <w:sz w:val="24"/>
          <w:szCs w:val="24"/>
        </w:rPr>
      </w:pPr>
      <w:r w:rsidRPr="004667CD">
        <w:rPr>
          <w:rFonts w:cstheme="minorHAnsi"/>
          <w:sz w:val="24"/>
          <w:szCs w:val="24"/>
        </w:rPr>
        <w:lastRenderedPageBreak/>
        <w:t xml:space="preserve">Step </w:t>
      </w:r>
      <w:r w:rsidRPr="004667CD">
        <w:rPr>
          <w:rFonts w:cstheme="minorHAnsi"/>
          <w:sz w:val="24"/>
          <w:szCs w:val="24"/>
        </w:rPr>
        <w:t>3</w:t>
      </w:r>
      <w:r w:rsidRPr="004667CD">
        <w:rPr>
          <w:rFonts w:cstheme="minorHAnsi"/>
          <w:sz w:val="24"/>
          <w:szCs w:val="24"/>
        </w:rPr>
        <w:t xml:space="preserve">: </w:t>
      </w:r>
      <w:r w:rsidRPr="004667CD">
        <w:rPr>
          <w:rFonts w:cstheme="minorHAnsi"/>
          <w:sz w:val="24"/>
          <w:szCs w:val="24"/>
        </w:rPr>
        <w:t>Select a device 1 (Android Large)</w:t>
      </w:r>
    </w:p>
    <w:p w14:paraId="7D41EDC0" w14:textId="16E1E02D" w:rsidR="00495975" w:rsidRPr="004667CD" w:rsidRDefault="00495975" w:rsidP="004667CD">
      <w:pPr>
        <w:spacing w:line="276" w:lineRule="auto"/>
        <w:rPr>
          <w:sz w:val="24"/>
          <w:szCs w:val="24"/>
        </w:rPr>
      </w:pPr>
      <w:r w:rsidRPr="004667CD">
        <w:rPr>
          <w:noProof/>
          <w:sz w:val="24"/>
          <w:szCs w:val="24"/>
        </w:rPr>
        <w:drawing>
          <wp:inline distT="0" distB="0" distL="0" distR="0" wp14:anchorId="7261EF1E" wp14:editId="7BCD499C">
            <wp:extent cx="5731510" cy="3223895"/>
            <wp:effectExtent l="0" t="0" r="2540" b="0"/>
            <wp:docPr id="1362503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503990" name=""/>
                    <pic:cNvPicPr/>
                  </pic:nvPicPr>
                  <pic:blipFill>
                    <a:blip r:embed="rId9"/>
                    <a:stretch>
                      <a:fillRect/>
                    </a:stretch>
                  </pic:blipFill>
                  <pic:spPr>
                    <a:xfrm>
                      <a:off x="0" y="0"/>
                      <a:ext cx="5731510" cy="3223895"/>
                    </a:xfrm>
                    <a:prstGeom prst="rect">
                      <a:avLst/>
                    </a:prstGeom>
                  </pic:spPr>
                </pic:pic>
              </a:graphicData>
            </a:graphic>
          </wp:inline>
        </w:drawing>
      </w:r>
    </w:p>
    <w:p w14:paraId="191A92FC" w14:textId="12167329" w:rsidR="00350D66" w:rsidRPr="004667CD" w:rsidRDefault="00350D66" w:rsidP="004667CD">
      <w:pPr>
        <w:spacing w:line="276" w:lineRule="auto"/>
        <w:rPr>
          <w:rFonts w:cstheme="minorHAnsi"/>
          <w:sz w:val="24"/>
          <w:szCs w:val="24"/>
        </w:rPr>
      </w:pPr>
      <w:r w:rsidRPr="004667CD">
        <w:rPr>
          <w:rFonts w:cstheme="minorHAnsi"/>
          <w:sz w:val="24"/>
          <w:szCs w:val="24"/>
        </w:rPr>
        <w:t xml:space="preserve">Step </w:t>
      </w:r>
      <w:r w:rsidRPr="004667CD">
        <w:rPr>
          <w:rFonts w:cstheme="minorHAnsi"/>
          <w:sz w:val="24"/>
          <w:szCs w:val="24"/>
        </w:rPr>
        <w:t>4</w:t>
      </w:r>
      <w:r w:rsidRPr="004667CD">
        <w:rPr>
          <w:rFonts w:cstheme="minorHAnsi"/>
          <w:sz w:val="24"/>
          <w:szCs w:val="24"/>
        </w:rPr>
        <w:t xml:space="preserve">: Select a device </w:t>
      </w:r>
      <w:r w:rsidRPr="004667CD">
        <w:rPr>
          <w:rFonts w:cstheme="minorHAnsi"/>
          <w:sz w:val="24"/>
          <w:szCs w:val="24"/>
        </w:rPr>
        <w:t>2</w:t>
      </w:r>
      <w:r w:rsidRPr="004667CD">
        <w:rPr>
          <w:rFonts w:cstheme="minorHAnsi"/>
          <w:sz w:val="24"/>
          <w:szCs w:val="24"/>
        </w:rPr>
        <w:t xml:space="preserve"> (</w:t>
      </w:r>
      <w:r w:rsidRPr="004667CD">
        <w:rPr>
          <w:rFonts w:cstheme="minorHAnsi"/>
          <w:sz w:val="24"/>
          <w:szCs w:val="24"/>
        </w:rPr>
        <w:t>Surface Pro 8-1</w:t>
      </w:r>
      <w:r w:rsidRPr="004667CD">
        <w:rPr>
          <w:rFonts w:cstheme="minorHAnsi"/>
          <w:sz w:val="24"/>
          <w:szCs w:val="24"/>
        </w:rPr>
        <w:t>)</w:t>
      </w:r>
    </w:p>
    <w:p w14:paraId="16EC7D3B" w14:textId="4DAECA8E" w:rsidR="00495975" w:rsidRPr="004667CD" w:rsidRDefault="00495975" w:rsidP="004667CD">
      <w:pPr>
        <w:spacing w:line="276" w:lineRule="auto"/>
        <w:rPr>
          <w:noProof/>
          <w:sz w:val="24"/>
          <w:szCs w:val="24"/>
        </w:rPr>
      </w:pPr>
      <w:r w:rsidRPr="004667CD">
        <w:rPr>
          <w:noProof/>
          <w:sz w:val="24"/>
          <w:szCs w:val="24"/>
        </w:rPr>
        <w:drawing>
          <wp:inline distT="0" distB="0" distL="0" distR="0" wp14:anchorId="459D9B7A" wp14:editId="6BA35F78">
            <wp:extent cx="5731510" cy="3223895"/>
            <wp:effectExtent l="0" t="0" r="2540" b="0"/>
            <wp:docPr id="879989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989829" name=""/>
                    <pic:cNvPicPr/>
                  </pic:nvPicPr>
                  <pic:blipFill>
                    <a:blip r:embed="rId10"/>
                    <a:stretch>
                      <a:fillRect/>
                    </a:stretch>
                  </pic:blipFill>
                  <pic:spPr>
                    <a:xfrm>
                      <a:off x="0" y="0"/>
                      <a:ext cx="5731510" cy="3223895"/>
                    </a:xfrm>
                    <a:prstGeom prst="rect">
                      <a:avLst/>
                    </a:prstGeom>
                  </pic:spPr>
                </pic:pic>
              </a:graphicData>
            </a:graphic>
          </wp:inline>
        </w:drawing>
      </w:r>
    </w:p>
    <w:p w14:paraId="606362F8" w14:textId="77777777" w:rsidR="00C970F9" w:rsidRPr="004667CD" w:rsidRDefault="00C970F9" w:rsidP="004667CD">
      <w:pPr>
        <w:spacing w:line="276" w:lineRule="auto"/>
        <w:rPr>
          <w:sz w:val="24"/>
          <w:szCs w:val="24"/>
        </w:rPr>
      </w:pPr>
    </w:p>
    <w:p w14:paraId="63B8BCCE" w14:textId="77777777" w:rsidR="00C970F9" w:rsidRPr="004667CD" w:rsidRDefault="00C970F9" w:rsidP="004667CD">
      <w:pPr>
        <w:spacing w:line="276" w:lineRule="auto"/>
        <w:rPr>
          <w:sz w:val="24"/>
          <w:szCs w:val="24"/>
        </w:rPr>
      </w:pPr>
    </w:p>
    <w:p w14:paraId="6E29C4BC" w14:textId="2B3C3BB1" w:rsidR="00C970F9" w:rsidRPr="004667CD" w:rsidRDefault="00C970F9" w:rsidP="004667CD">
      <w:pPr>
        <w:spacing w:line="276" w:lineRule="auto"/>
        <w:rPr>
          <w:rFonts w:cstheme="minorHAnsi"/>
          <w:sz w:val="24"/>
          <w:szCs w:val="24"/>
        </w:rPr>
      </w:pPr>
      <w:r w:rsidRPr="004667CD">
        <w:rPr>
          <w:rFonts w:cstheme="minorHAnsi"/>
          <w:sz w:val="24"/>
          <w:szCs w:val="24"/>
        </w:rPr>
        <w:t xml:space="preserve">Step </w:t>
      </w:r>
      <w:r w:rsidRPr="004667CD">
        <w:rPr>
          <w:rFonts w:cstheme="minorHAnsi"/>
          <w:sz w:val="24"/>
          <w:szCs w:val="24"/>
        </w:rPr>
        <w:t>5</w:t>
      </w:r>
      <w:r w:rsidRPr="004667CD">
        <w:rPr>
          <w:rFonts w:cstheme="minorHAnsi"/>
          <w:sz w:val="24"/>
          <w:szCs w:val="24"/>
        </w:rPr>
        <w:t xml:space="preserve">: </w:t>
      </w:r>
      <w:r w:rsidRPr="004667CD">
        <w:rPr>
          <w:rFonts w:cstheme="minorHAnsi"/>
          <w:sz w:val="24"/>
          <w:szCs w:val="24"/>
        </w:rPr>
        <w:t>Create a high-fidelity interface for both the devices.</w:t>
      </w:r>
    </w:p>
    <w:p w14:paraId="0F175572" w14:textId="75FA892A" w:rsidR="00495975" w:rsidRPr="004667CD" w:rsidRDefault="006C7610" w:rsidP="004667CD">
      <w:pPr>
        <w:spacing w:line="276" w:lineRule="auto"/>
        <w:rPr>
          <w:sz w:val="24"/>
          <w:szCs w:val="24"/>
        </w:rPr>
      </w:pPr>
      <w:r w:rsidRPr="004667CD">
        <w:rPr>
          <w:noProof/>
          <w:sz w:val="24"/>
          <w:szCs w:val="24"/>
        </w:rPr>
        <w:drawing>
          <wp:inline distT="0" distB="0" distL="0" distR="0" wp14:anchorId="276D0167" wp14:editId="25A92A8A">
            <wp:extent cx="5731510" cy="3223895"/>
            <wp:effectExtent l="0" t="0" r="2540" b="0"/>
            <wp:docPr id="1216747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47616" name=""/>
                    <pic:cNvPicPr/>
                  </pic:nvPicPr>
                  <pic:blipFill>
                    <a:blip r:embed="rId11"/>
                    <a:stretch>
                      <a:fillRect/>
                    </a:stretch>
                  </pic:blipFill>
                  <pic:spPr>
                    <a:xfrm>
                      <a:off x="0" y="0"/>
                      <a:ext cx="5731510" cy="3223895"/>
                    </a:xfrm>
                    <a:prstGeom prst="rect">
                      <a:avLst/>
                    </a:prstGeom>
                  </pic:spPr>
                </pic:pic>
              </a:graphicData>
            </a:graphic>
          </wp:inline>
        </w:drawing>
      </w:r>
    </w:p>
    <w:p w14:paraId="2AC1E422" w14:textId="485BB66C" w:rsidR="00495975" w:rsidRPr="004667CD" w:rsidRDefault="00495975" w:rsidP="004667CD">
      <w:pPr>
        <w:spacing w:line="276" w:lineRule="auto"/>
        <w:rPr>
          <w:sz w:val="24"/>
          <w:szCs w:val="24"/>
        </w:rPr>
      </w:pPr>
      <w:r w:rsidRPr="004667CD">
        <w:rPr>
          <w:noProof/>
          <w:sz w:val="24"/>
          <w:szCs w:val="24"/>
        </w:rPr>
        <w:drawing>
          <wp:inline distT="0" distB="0" distL="0" distR="0" wp14:anchorId="01721CBD" wp14:editId="2A8695F8">
            <wp:extent cx="5731510" cy="3223895"/>
            <wp:effectExtent l="0" t="0" r="2540" b="0"/>
            <wp:docPr id="1772456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456697" name=""/>
                    <pic:cNvPicPr/>
                  </pic:nvPicPr>
                  <pic:blipFill>
                    <a:blip r:embed="rId12"/>
                    <a:stretch>
                      <a:fillRect/>
                    </a:stretch>
                  </pic:blipFill>
                  <pic:spPr>
                    <a:xfrm>
                      <a:off x="0" y="0"/>
                      <a:ext cx="5731510" cy="3223895"/>
                    </a:xfrm>
                    <a:prstGeom prst="rect">
                      <a:avLst/>
                    </a:prstGeom>
                  </pic:spPr>
                </pic:pic>
              </a:graphicData>
            </a:graphic>
          </wp:inline>
        </w:drawing>
      </w:r>
    </w:p>
    <w:p w14:paraId="6E025CF4" w14:textId="79DC3CDB" w:rsidR="006C7610" w:rsidRPr="004667CD" w:rsidRDefault="006C7610" w:rsidP="004667CD">
      <w:pPr>
        <w:spacing w:line="276" w:lineRule="auto"/>
        <w:rPr>
          <w:sz w:val="24"/>
          <w:szCs w:val="24"/>
        </w:rPr>
      </w:pPr>
      <w:r w:rsidRPr="004667CD">
        <w:rPr>
          <w:noProof/>
          <w:sz w:val="24"/>
          <w:szCs w:val="24"/>
        </w:rPr>
        <w:lastRenderedPageBreak/>
        <w:drawing>
          <wp:inline distT="0" distB="0" distL="0" distR="0" wp14:anchorId="1117A87B" wp14:editId="3302BC31">
            <wp:extent cx="5731510" cy="3223895"/>
            <wp:effectExtent l="0" t="0" r="2540" b="0"/>
            <wp:docPr id="13553404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340467" name=""/>
                    <pic:cNvPicPr/>
                  </pic:nvPicPr>
                  <pic:blipFill>
                    <a:blip r:embed="rId13"/>
                    <a:stretch>
                      <a:fillRect/>
                    </a:stretch>
                  </pic:blipFill>
                  <pic:spPr>
                    <a:xfrm>
                      <a:off x="0" y="0"/>
                      <a:ext cx="5731510" cy="3223895"/>
                    </a:xfrm>
                    <a:prstGeom prst="rect">
                      <a:avLst/>
                    </a:prstGeom>
                  </pic:spPr>
                </pic:pic>
              </a:graphicData>
            </a:graphic>
          </wp:inline>
        </w:drawing>
      </w:r>
    </w:p>
    <w:p w14:paraId="42D03AFF" w14:textId="7C9D32F9" w:rsidR="006C7610" w:rsidRPr="004667CD" w:rsidRDefault="006C7610" w:rsidP="004667CD">
      <w:pPr>
        <w:spacing w:line="276" w:lineRule="auto"/>
        <w:rPr>
          <w:sz w:val="24"/>
          <w:szCs w:val="24"/>
        </w:rPr>
      </w:pPr>
      <w:r w:rsidRPr="004667CD">
        <w:rPr>
          <w:noProof/>
          <w:sz w:val="24"/>
          <w:szCs w:val="24"/>
        </w:rPr>
        <w:drawing>
          <wp:inline distT="0" distB="0" distL="0" distR="0" wp14:anchorId="35B9805B" wp14:editId="5A6819B1">
            <wp:extent cx="5731510" cy="3223895"/>
            <wp:effectExtent l="0" t="0" r="2540" b="0"/>
            <wp:docPr id="838883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83817" name=""/>
                    <pic:cNvPicPr/>
                  </pic:nvPicPr>
                  <pic:blipFill>
                    <a:blip r:embed="rId14"/>
                    <a:stretch>
                      <a:fillRect/>
                    </a:stretch>
                  </pic:blipFill>
                  <pic:spPr>
                    <a:xfrm>
                      <a:off x="0" y="0"/>
                      <a:ext cx="5731510" cy="3223895"/>
                    </a:xfrm>
                    <a:prstGeom prst="rect">
                      <a:avLst/>
                    </a:prstGeom>
                  </pic:spPr>
                </pic:pic>
              </a:graphicData>
            </a:graphic>
          </wp:inline>
        </w:drawing>
      </w:r>
    </w:p>
    <w:p w14:paraId="5E44E730" w14:textId="77777777" w:rsidR="00495975" w:rsidRPr="004667CD" w:rsidRDefault="00495975" w:rsidP="004667CD">
      <w:pPr>
        <w:spacing w:line="276" w:lineRule="auto"/>
        <w:rPr>
          <w:sz w:val="24"/>
          <w:szCs w:val="24"/>
        </w:rPr>
      </w:pPr>
    </w:p>
    <w:sectPr w:rsidR="00495975" w:rsidRPr="004667CD">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0B894" w14:textId="77777777" w:rsidR="001C7E99" w:rsidRDefault="001C7E99" w:rsidP="00542F6C">
      <w:pPr>
        <w:spacing w:after="0" w:line="240" w:lineRule="auto"/>
      </w:pPr>
      <w:r>
        <w:separator/>
      </w:r>
    </w:p>
  </w:endnote>
  <w:endnote w:type="continuationSeparator" w:id="0">
    <w:p w14:paraId="469A3A6F" w14:textId="77777777" w:rsidR="001C7E99" w:rsidRDefault="001C7E99" w:rsidP="00542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F23164" w14:textId="41200898" w:rsidR="00542F6C" w:rsidRDefault="00542F6C" w:rsidP="00542F6C">
    <w:pPr>
      <w:pStyle w:val="Footer"/>
      <w:rPr>
        <w:lang w:val="en-US"/>
      </w:rPr>
    </w:pPr>
    <w:bookmarkStart w:id="5" w:name="_Hlk160472163"/>
    <w:bookmarkStart w:id="6" w:name="_Hlk160472164"/>
    <w:r>
      <w:rPr>
        <w:lang w:val="en-US"/>
      </w:rPr>
      <w:t xml:space="preserve">                                                                                                                                                 </w:t>
    </w:r>
    <w:r>
      <w:rPr>
        <w:lang w:val="en-US"/>
      </w:rPr>
      <w:t>________________</w:t>
    </w:r>
  </w:p>
  <w:p w14:paraId="2780DB78" w14:textId="6A0F0F83" w:rsidR="00542F6C" w:rsidRPr="00542F6C" w:rsidRDefault="00542F6C" w:rsidP="00542F6C">
    <w:pPr>
      <w:pStyle w:val="Footer"/>
      <w:jc w:val="center"/>
      <w:rPr>
        <w:lang w:val="en-US"/>
      </w:rPr>
    </w:pPr>
    <w:r>
      <w:rPr>
        <w:lang w:val="en-US"/>
      </w:rPr>
      <w:t xml:space="preserve">                                                                                                                                                Teacher’s Signature</w:t>
    </w:r>
    <w:bookmarkEnd w:id="5"/>
    <w:bookmarkEnd w:id="6"/>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E6FAA0" w14:textId="77777777" w:rsidR="001C7E99" w:rsidRDefault="001C7E99" w:rsidP="00542F6C">
      <w:pPr>
        <w:spacing w:after="0" w:line="240" w:lineRule="auto"/>
      </w:pPr>
      <w:r>
        <w:separator/>
      </w:r>
    </w:p>
  </w:footnote>
  <w:footnote w:type="continuationSeparator" w:id="0">
    <w:p w14:paraId="281F937B" w14:textId="77777777" w:rsidR="001C7E99" w:rsidRDefault="001C7E99" w:rsidP="00542F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0"/>
      <w:tblpPr w:vertAnchor="page" w:horzAnchor="margin" w:tblpXSpec="center" w:tblpY="745"/>
      <w:tblOverlap w:val="never"/>
      <w:tblW w:w="9957" w:type="dxa"/>
      <w:tblInd w:w="0" w:type="dxa"/>
      <w:tblCellMar>
        <w:left w:w="411" w:type="dxa"/>
        <w:right w:w="12" w:type="dxa"/>
      </w:tblCellMar>
      <w:tblLook w:val="04A0" w:firstRow="1" w:lastRow="0" w:firstColumn="1" w:lastColumn="0" w:noHBand="0" w:noVBand="1"/>
    </w:tblPr>
    <w:tblGrid>
      <w:gridCol w:w="9957"/>
    </w:tblGrid>
    <w:tr w:rsidR="00542F6C" w14:paraId="2C966F4D" w14:textId="77777777" w:rsidTr="001D111F">
      <w:trPr>
        <w:trHeight w:val="887"/>
      </w:trPr>
      <w:tc>
        <w:tcPr>
          <w:tcW w:w="9957" w:type="dxa"/>
          <w:tcBorders>
            <w:top w:val="single" w:sz="22" w:space="0" w:color="000000"/>
            <w:left w:val="single" w:sz="18" w:space="0" w:color="000000"/>
            <w:bottom w:val="single" w:sz="18" w:space="0" w:color="000000"/>
            <w:right w:val="single" w:sz="26" w:space="0" w:color="000000"/>
          </w:tcBorders>
          <w:vAlign w:val="center"/>
        </w:tcPr>
        <w:p w14:paraId="0A1D677F" w14:textId="77777777" w:rsidR="00542F6C" w:rsidRPr="00313069" w:rsidRDefault="00542F6C" w:rsidP="00542F6C">
          <w:pPr>
            <w:spacing w:line="259" w:lineRule="auto"/>
            <w:rPr>
              <w:rFonts w:ascii="Times New Roman" w:hAnsi="Times New Roman" w:cs="Times New Roman"/>
              <w:b/>
              <w:bCs/>
              <w:sz w:val="32"/>
              <w:szCs w:val="32"/>
            </w:rPr>
          </w:pPr>
          <w:r>
            <w:rPr>
              <w:rFonts w:ascii="Times New Roman" w:hAnsi="Times New Roman" w:cs="Times New Roman"/>
              <w:b/>
              <w:bCs/>
              <w:sz w:val="32"/>
              <w:szCs w:val="32"/>
            </w:rPr>
            <w:t xml:space="preserve">     </w:t>
          </w:r>
          <w:bookmarkStart w:id="1" w:name="_Hlk158318769"/>
          <w:bookmarkStart w:id="2" w:name="_Hlk158318770"/>
          <w:bookmarkStart w:id="3" w:name="_Hlk158318778"/>
          <w:bookmarkStart w:id="4" w:name="_Hlk158318779"/>
          <w:r w:rsidRPr="00313069">
            <w:rPr>
              <w:rFonts w:ascii="Times New Roman" w:hAnsi="Times New Roman" w:cs="Times New Roman"/>
              <w:b/>
              <w:bCs/>
              <w:sz w:val="32"/>
              <w:szCs w:val="32"/>
            </w:rPr>
            <w:t>BHAVAN’S COLLEGE AUTONOMOUS, ANDHERI-WEST</w:t>
          </w:r>
        </w:p>
        <w:p w14:paraId="2518342D" w14:textId="77777777" w:rsidR="00542F6C" w:rsidRDefault="00542F6C" w:rsidP="00542F6C">
          <w:pPr>
            <w:spacing w:line="259" w:lineRule="auto"/>
            <w:jc w:val="center"/>
          </w:pPr>
          <w:r w:rsidRPr="00313069">
            <w:rPr>
              <w:rFonts w:ascii="Times New Roman" w:hAnsi="Times New Roman" w:cs="Times New Roman"/>
              <w:b/>
              <w:bCs/>
              <w:sz w:val="32"/>
              <w:szCs w:val="32"/>
            </w:rPr>
            <w:t>PRACTICAL JOURNAL</w:t>
          </w:r>
          <w:r>
            <w:rPr>
              <w:noProof/>
            </w:rPr>
            <w:drawing>
              <wp:anchor distT="0" distB="0" distL="114300" distR="114300" simplePos="0" relativeHeight="251659264" behindDoc="1" locked="0" layoutInCell="1" allowOverlap="0" wp14:anchorId="3D164E6B" wp14:editId="1BCB3989">
                <wp:simplePos x="0" y="0"/>
                <wp:positionH relativeFrom="column">
                  <wp:posOffset>1812925</wp:posOffset>
                </wp:positionH>
                <wp:positionV relativeFrom="paragraph">
                  <wp:posOffset>-32130</wp:posOffset>
                </wp:positionV>
                <wp:extent cx="2168525" cy="228600"/>
                <wp:effectExtent l="0" t="0" r="0" b="0"/>
                <wp:wrapNone/>
                <wp:docPr id="1" name="Picture 1"/>
                <wp:cNvGraphicFramePr/>
                <a:graphic xmlns:a="http://schemas.openxmlformats.org/drawingml/2006/main">
                  <a:graphicData uri="http://schemas.openxmlformats.org/drawingml/2006/picture">
                    <pic:pic xmlns:pic="http://schemas.openxmlformats.org/drawingml/2006/picture">
                      <pic:nvPicPr>
                        <pic:cNvPr id="1354" name="Picture 1354"/>
                        <pic:cNvPicPr/>
                      </pic:nvPicPr>
                      <pic:blipFill>
                        <a:blip r:embed="rId1"/>
                        <a:stretch>
                          <a:fillRect/>
                        </a:stretch>
                      </pic:blipFill>
                      <pic:spPr>
                        <a:xfrm>
                          <a:off x="0" y="0"/>
                          <a:ext cx="2168525" cy="228600"/>
                        </a:xfrm>
                        <a:prstGeom prst="rect">
                          <a:avLst/>
                        </a:prstGeom>
                      </pic:spPr>
                    </pic:pic>
                  </a:graphicData>
                </a:graphic>
              </wp:anchor>
            </w:drawing>
          </w:r>
        </w:p>
      </w:tc>
    </w:tr>
    <w:tr w:rsidR="00542F6C" w14:paraId="722C595D" w14:textId="77777777" w:rsidTr="001D111F">
      <w:trPr>
        <w:trHeight w:val="1048"/>
      </w:trPr>
      <w:tc>
        <w:tcPr>
          <w:tcW w:w="9957" w:type="dxa"/>
          <w:tcBorders>
            <w:top w:val="single" w:sz="18" w:space="0" w:color="000000"/>
            <w:left w:val="single" w:sz="18" w:space="0" w:color="000000"/>
            <w:bottom w:val="single" w:sz="18" w:space="0" w:color="000000"/>
            <w:right w:val="single" w:sz="26" w:space="0" w:color="000000"/>
          </w:tcBorders>
          <w:vAlign w:val="center"/>
        </w:tcPr>
        <w:p w14:paraId="2238A55B" w14:textId="77777777" w:rsidR="00542F6C" w:rsidRPr="00313069" w:rsidRDefault="00542F6C" w:rsidP="00542F6C">
          <w:pPr>
            <w:tabs>
              <w:tab w:val="center" w:pos="5683"/>
            </w:tabs>
            <w:spacing w:after="32" w:line="259" w:lineRule="auto"/>
            <w:rPr>
              <w:rFonts w:ascii="Times New Roman" w:hAnsi="Times New Roman" w:cs="Times New Roman"/>
              <w:szCs w:val="24"/>
            </w:rPr>
          </w:pPr>
          <w:r w:rsidRPr="00313069">
            <w:rPr>
              <w:rFonts w:ascii="Times New Roman" w:hAnsi="Times New Roman" w:cs="Times New Roman"/>
              <w:b/>
              <w:bCs/>
              <w:szCs w:val="24"/>
            </w:rPr>
            <w:t>Class:</w:t>
          </w:r>
          <w:r w:rsidRPr="00313069">
            <w:rPr>
              <w:rFonts w:ascii="Times New Roman" w:hAnsi="Times New Roman" w:cs="Times New Roman"/>
              <w:szCs w:val="24"/>
            </w:rPr>
            <w:t xml:space="preserve"> TYIT                                         </w:t>
          </w:r>
          <w:r w:rsidRPr="00313069">
            <w:rPr>
              <w:rFonts w:ascii="Times New Roman" w:hAnsi="Times New Roman" w:cs="Times New Roman"/>
              <w:b/>
              <w:bCs/>
              <w:szCs w:val="24"/>
            </w:rPr>
            <w:t>Roll No:</w:t>
          </w:r>
          <w:r w:rsidRPr="00313069">
            <w:rPr>
              <w:rFonts w:ascii="Times New Roman" w:hAnsi="Times New Roman" w:cs="Times New Roman"/>
              <w:szCs w:val="24"/>
            </w:rPr>
            <w:t xml:space="preserve"> TYIT</w:t>
          </w:r>
          <w:r>
            <w:rPr>
              <w:rFonts w:ascii="Times New Roman" w:hAnsi="Times New Roman" w:cs="Times New Roman"/>
              <w:szCs w:val="24"/>
            </w:rPr>
            <w:t xml:space="preserve">28   </w:t>
          </w:r>
          <w:r w:rsidRPr="00313069">
            <w:rPr>
              <w:rFonts w:ascii="Times New Roman" w:hAnsi="Times New Roman" w:cs="Times New Roman"/>
              <w:szCs w:val="24"/>
            </w:rPr>
            <w:t xml:space="preserve">                                </w:t>
          </w:r>
          <w:r w:rsidRPr="00313069">
            <w:rPr>
              <w:rFonts w:ascii="Times New Roman" w:hAnsi="Times New Roman" w:cs="Times New Roman"/>
              <w:b/>
              <w:bCs/>
              <w:szCs w:val="24"/>
            </w:rPr>
            <w:t xml:space="preserve">Semester: </w:t>
          </w:r>
          <w:r w:rsidRPr="00313069">
            <w:rPr>
              <w:rFonts w:ascii="Times New Roman" w:hAnsi="Times New Roman" w:cs="Times New Roman"/>
              <w:szCs w:val="24"/>
            </w:rPr>
            <w:t xml:space="preserve">VI </w:t>
          </w:r>
          <w:r w:rsidRPr="00313069">
            <w:rPr>
              <w:rFonts w:ascii="Times New Roman" w:hAnsi="Times New Roman" w:cs="Times New Roman"/>
              <w:b/>
              <w:bCs/>
              <w:szCs w:val="24"/>
            </w:rPr>
            <w:t>Subject:</w:t>
          </w:r>
          <w:r w:rsidRPr="00313069">
            <w:rPr>
              <w:rFonts w:ascii="Times New Roman" w:hAnsi="Times New Roman" w:cs="Times New Roman"/>
              <w:szCs w:val="24"/>
            </w:rPr>
            <w:t xml:space="preserve"> UI/UX Design for Entrepreneurs                                                      </w:t>
          </w:r>
          <w:r>
            <w:rPr>
              <w:rFonts w:ascii="Times New Roman" w:hAnsi="Times New Roman" w:cs="Times New Roman"/>
              <w:szCs w:val="24"/>
            </w:rPr>
            <w:t xml:space="preserve"> </w:t>
          </w:r>
          <w:r w:rsidRPr="00313069">
            <w:rPr>
              <w:rFonts w:ascii="Times New Roman" w:hAnsi="Times New Roman" w:cs="Times New Roman"/>
              <w:szCs w:val="24"/>
            </w:rPr>
            <w:t xml:space="preserve">  </w:t>
          </w:r>
          <w:r w:rsidRPr="00313069">
            <w:rPr>
              <w:rFonts w:ascii="Times New Roman" w:hAnsi="Times New Roman" w:cs="Times New Roman"/>
              <w:b/>
              <w:bCs/>
              <w:szCs w:val="24"/>
            </w:rPr>
            <w:t xml:space="preserve">Date: </w:t>
          </w:r>
          <w:r w:rsidRPr="00313069">
            <w:rPr>
              <w:rFonts w:ascii="Times New Roman" w:eastAsia="Calibri" w:hAnsi="Times New Roman" w:cs="Times New Roman"/>
              <w:noProof/>
              <w:szCs w:val="24"/>
            </w:rPr>
            <mc:AlternateContent>
              <mc:Choice Requires="wpg">
                <w:drawing>
                  <wp:anchor distT="0" distB="0" distL="114300" distR="114300" simplePos="0" relativeHeight="251660288" behindDoc="1" locked="0" layoutInCell="1" allowOverlap="1" wp14:anchorId="5E6B0E5D" wp14:editId="4C12FE92">
                    <wp:simplePos x="0" y="0"/>
                    <wp:positionH relativeFrom="column">
                      <wp:posOffset>285750</wp:posOffset>
                    </wp:positionH>
                    <wp:positionV relativeFrom="paragraph">
                      <wp:posOffset>-43611</wp:posOffset>
                    </wp:positionV>
                    <wp:extent cx="5946775" cy="222250"/>
                    <wp:effectExtent l="0" t="0" r="0" b="0"/>
                    <wp:wrapNone/>
                    <wp:docPr id="28408" name="Group 28408"/>
                    <wp:cNvGraphicFramePr/>
                    <a:graphic xmlns:a="http://schemas.openxmlformats.org/drawingml/2006/main">
                      <a:graphicData uri="http://schemas.microsoft.com/office/word/2010/wordprocessingGroup">
                        <wpg:wgp>
                          <wpg:cNvGrpSpPr/>
                          <wpg:grpSpPr>
                            <a:xfrm>
                              <a:off x="0" y="0"/>
                              <a:ext cx="5946775" cy="222250"/>
                              <a:chOff x="0" y="0"/>
                              <a:chExt cx="5946775" cy="222250"/>
                            </a:xfrm>
                          </wpg:grpSpPr>
                          <pic:pic xmlns:pic="http://schemas.openxmlformats.org/drawingml/2006/picture">
                            <pic:nvPicPr>
                              <pic:cNvPr id="28410" name="Picture 28410"/>
                              <pic:cNvPicPr/>
                            </pic:nvPicPr>
                            <pic:blipFill>
                              <a:blip r:embed="rId2"/>
                              <a:stretch>
                                <a:fillRect/>
                              </a:stretch>
                            </pic:blipFill>
                            <pic:spPr>
                              <a:xfrm>
                                <a:off x="796925" y="22225"/>
                                <a:ext cx="5149850" cy="200025"/>
                              </a:xfrm>
                              <a:prstGeom prst="rect">
                                <a:avLst/>
                              </a:prstGeom>
                            </pic:spPr>
                          </pic:pic>
                          <pic:pic xmlns:pic="http://schemas.openxmlformats.org/drawingml/2006/picture">
                            <pic:nvPicPr>
                              <pic:cNvPr id="28409" name="Picture 28409"/>
                              <pic:cNvPicPr/>
                            </pic:nvPicPr>
                            <pic:blipFill>
                              <a:blip r:embed="rId3"/>
                              <a:stretch>
                                <a:fillRect/>
                              </a:stretch>
                            </pic:blipFill>
                            <pic:spPr>
                              <a:xfrm>
                                <a:off x="0" y="0"/>
                                <a:ext cx="1739900" cy="171450"/>
                              </a:xfrm>
                              <a:prstGeom prst="rect">
                                <a:avLst/>
                              </a:prstGeom>
                            </pic:spPr>
                          </pic:pic>
                        </wpg:wgp>
                      </a:graphicData>
                    </a:graphic>
                  </wp:anchor>
                </w:drawing>
              </mc:Choice>
              <mc:Fallback>
                <w:pict>
                  <v:group w14:anchorId="0D538170" id="Group 28408" o:spid="_x0000_s1026" style="position:absolute;margin-left:22.5pt;margin-top:-3.45pt;width:468.25pt;height:17.5pt;z-index:-251656192" coordsize="59467,22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410" o:spid="_x0000_s1027" type="#_x0000_t75" style="position:absolute;left:7969;top:222;width:51498;height:2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">
                      <v:imagedata r:id="rId4" o:title=""/>
                    </v:shape>
                    <v:shape id="Picture 28409" o:spid="_x0000_s1028" type="#_x0000_t75" style="position:absolute;width:17399;height:17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">
                      <v:imagedata r:id="rId5" o:title=""/>
                    </v:shape>
                  </v:group>
                </w:pict>
              </mc:Fallback>
            </mc:AlternateContent>
          </w:r>
        </w:p>
      </w:tc>
    </w:tr>
    <w:bookmarkEnd w:id="1"/>
    <w:bookmarkEnd w:id="2"/>
    <w:bookmarkEnd w:id="3"/>
    <w:bookmarkEnd w:id="4"/>
  </w:tbl>
  <w:p w14:paraId="06EFFA20" w14:textId="77777777" w:rsidR="00542F6C" w:rsidRDefault="00542F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70BE9"/>
    <w:multiLevelType w:val="multilevel"/>
    <w:tmpl w:val="25162BB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Symbol" w:hAnsi="Symbol"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047486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3C62"/>
    <w:rsid w:val="00020F2B"/>
    <w:rsid w:val="001C7E99"/>
    <w:rsid w:val="00293C62"/>
    <w:rsid w:val="00350D66"/>
    <w:rsid w:val="003C1882"/>
    <w:rsid w:val="004667CD"/>
    <w:rsid w:val="00495975"/>
    <w:rsid w:val="00542F6C"/>
    <w:rsid w:val="006C7610"/>
    <w:rsid w:val="006D4CD7"/>
    <w:rsid w:val="00795FB1"/>
    <w:rsid w:val="007B2AB2"/>
    <w:rsid w:val="009C26DC"/>
    <w:rsid w:val="00A10775"/>
    <w:rsid w:val="00A601EE"/>
    <w:rsid w:val="00AC7AE6"/>
    <w:rsid w:val="00C970F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A7BFE"/>
  <w15:chartTrackingRefBased/>
  <w15:docId w15:val="{C42ECCDF-D7D3-4E01-BFCB-CB689BBF3D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2F6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42F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42F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2F6C"/>
  </w:style>
  <w:style w:type="paragraph" w:styleId="Footer">
    <w:name w:val="footer"/>
    <w:basedOn w:val="Normal"/>
    <w:link w:val="FooterChar"/>
    <w:uiPriority w:val="99"/>
    <w:unhideWhenUsed/>
    <w:rsid w:val="00542F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2F6C"/>
  </w:style>
  <w:style w:type="table" w:customStyle="1" w:styleId="TableGrid0">
    <w:name w:val="TableGrid"/>
    <w:rsid w:val="00542F6C"/>
    <w:pPr>
      <w:spacing w:after="0" w:line="240" w:lineRule="auto"/>
    </w:pPr>
    <w:rPr>
      <w:rFonts w:eastAsiaTheme="minorEastAsia"/>
      <w:sz w:val="24"/>
      <w:szCs w:val="21"/>
      <w:lang w:val="en-US" w:bidi="hi-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426570">
      <w:bodyDiv w:val="1"/>
      <w:marLeft w:val="0"/>
      <w:marRight w:val="0"/>
      <w:marTop w:val="0"/>
      <w:marBottom w:val="0"/>
      <w:divBdr>
        <w:top w:val="none" w:sz="0" w:space="0" w:color="auto"/>
        <w:left w:val="none" w:sz="0" w:space="0" w:color="auto"/>
        <w:bottom w:val="none" w:sz="0" w:space="0" w:color="auto"/>
        <w:right w:val="none" w:sz="0" w:space="0" w:color="auto"/>
      </w:divBdr>
    </w:div>
    <w:div w:id="824205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3" Type="http://schemas.openxmlformats.org/officeDocument/2006/relationships/image" Target="media/image11.png"/><Relationship Id="rId2" Type="http://schemas.openxmlformats.org/officeDocument/2006/relationships/image" Target="media/image10.png"/><Relationship Id="rId1" Type="http://schemas.openxmlformats.org/officeDocument/2006/relationships/image" Target="media/image9.png"/><Relationship Id="rId5" Type="http://schemas.openxmlformats.org/officeDocument/2006/relationships/image" Target="media/image13.png"/><Relationship Id="rId4"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370</Words>
  <Characters>2114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sharvari malekar</dc:creator>
  <cp:keywords/>
  <dc:description/>
  <cp:lastModifiedBy>sharvari malekar</cp:lastModifiedBy>
  <cp:revision>11</cp:revision>
  <dcterms:created xsi:type="dcterms:W3CDTF">2024-03-04T13:43:00Z</dcterms:created>
  <dcterms:modified xsi:type="dcterms:W3CDTF">2024-03-04T15:50:00Z</dcterms:modified>
</cp:coreProperties>
</file>