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633605884"/>
        <w:docPartObj>
          <w:docPartGallery w:val="Cover Pages"/>
          <w:docPartUnique/>
        </w:docPartObj>
      </w:sdtPr>
      <w:sdtEndPr/>
      <w:sdtContent>
        <w:p w:rsidR="00FD43E0" w:rsidRDefault="00FD43E0"/>
        <w:p w:rsidR="00FD43E0" w:rsidRDefault="00FD43E0">
          <w:r>
            <w:rPr>
              <w:noProof/>
              <w:lang w:eastAsia="es-MX"/>
            </w:rPr>
            <w:drawing>
              <wp:anchor distT="0" distB="0" distL="114300" distR="114300" simplePos="0" relativeHeight="251662336" behindDoc="0" locked="0" layoutInCell="1" allowOverlap="1">
                <wp:simplePos x="0" y="0"/>
                <wp:positionH relativeFrom="margin">
                  <wp:posOffset>552450</wp:posOffset>
                </wp:positionH>
                <wp:positionV relativeFrom="margin">
                  <wp:posOffset>577850</wp:posOffset>
                </wp:positionV>
                <wp:extent cx="4829175" cy="942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micron.png"/>
                        <pic:cNvPicPr/>
                      </pic:nvPicPr>
                      <pic:blipFill>
                        <a:blip r:embed="rId7">
                          <a:extLst>
                            <a:ext uri="{28A0092B-C50C-407E-A947-70E740481C1C}">
                              <a14:useLocalDpi xmlns:a14="http://schemas.microsoft.com/office/drawing/2010/main" val="0"/>
                            </a:ext>
                          </a:extLst>
                        </a:blip>
                        <a:stretch>
                          <a:fillRect/>
                        </a:stretch>
                      </pic:blipFill>
                      <pic:spPr>
                        <a:xfrm>
                          <a:off x="0" y="0"/>
                          <a:ext cx="4829175" cy="942975"/>
                        </a:xfrm>
                        <a:prstGeom prst="rect">
                          <a:avLst/>
                        </a:prstGeom>
                      </pic:spPr>
                    </pic:pic>
                  </a:graphicData>
                </a:graphic>
              </wp:anchor>
            </w:drawing>
          </w:r>
          <w:r>
            <w:rPr>
              <w:noProof/>
              <w:lang w:eastAsia="es-MX"/>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34454F">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id="_x0000_t202" coordsize="21600,21600" o:spt="202" path="m,l,21600r21600,l21600,xe">
                    <v:stroke joinstyle="miter"/>
                    <v:path gradientshapeok="t" o:connecttype="rect"/>
                  </v:shapetype>
                  <v:shape id="Text Box 112" o:spid="_x0000_s1026"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rsidR="00FD43E0" w:rsidRDefault="00FD43E0">
                              <w:pPr>
                                <w:pStyle w:val="NoSpacing"/>
                                <w:jc w:val="right"/>
                                <w:rPr>
                                  <w:caps/>
                                  <w:color w:val="262626" w:themeColor="text1" w:themeTint="D9"/>
                                  <w:sz w:val="28"/>
                                  <w:szCs w:val="28"/>
                                </w:rPr>
                              </w:pPr>
                              <w:r w:rsidRPr="00FD43E0">
                                <w:rPr>
                                  <w:caps/>
                                  <w:color w:val="262626" w:themeColor="text1" w:themeTint="D9"/>
                                  <w:sz w:val="28"/>
                                  <w:szCs w:val="28"/>
                                </w:rPr>
                                <w:t>Itzel Martinez</w:t>
                              </w:r>
                            </w:p>
                          </w:sdtContent>
                        </w:sdt>
                        <w:p w:rsidR="00FD43E0" w:rsidRDefault="0034454F">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dataBinding w:prefixMappings="xmlns:ns0='http://schemas.openxmlformats.org/officeDocument/2006/extended-properties' " w:xpath="/ns0:Properties[1]/ns0:Company[1]" w:storeItemID="{6668398D-A668-4E3E-A5EB-62B293D839F1}"/>
                              <w:text/>
                            </w:sdtPr>
                            <w:sdtEndPr/>
                            <w:sdtContent>
                              <w:r w:rsidR="00FD43E0">
                                <w:rPr>
                                  <w:caps/>
                                  <w:color w:val="262626" w:themeColor="text1" w:themeTint="D9"/>
                                  <w:sz w:val="20"/>
                                  <w:szCs w:val="20"/>
                                </w:rPr>
                                <w:t>Axity</w:t>
                              </w:r>
                            </w:sdtContent>
                          </w:sdt>
                        </w:p>
                        <w:p w:rsidR="00FD43E0" w:rsidRDefault="00FD43E0">
                          <w:pPr>
                            <w:pStyle w:val="NoSpacing"/>
                            <w:jc w:val="right"/>
                            <w:rPr>
                              <w:caps/>
                              <w:color w:val="262626" w:themeColor="text1" w:themeTint="D9"/>
                              <w:sz w:val="20"/>
                              <w:szCs w:val="20"/>
                            </w:rPr>
                          </w:pPr>
                        </w:p>
                      </w:txbxContent>
                    </v:textbox>
                    <w10:wrap type="square" anchorx="page" anchory="page"/>
                  </v:shape>
                </w:pict>
              </mc:Fallback>
            </mc:AlternateContent>
          </w:r>
          <w:r>
            <w:rPr>
              <w:noProof/>
              <w:lang w:eastAsia="es-MX"/>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D43E0" w:rsidRPr="00FD43E0" w:rsidRDefault="0034454F">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rFonts w:ascii="Segoe UI" w:eastAsia="Times New Roman" w:hAnsi="Segoe UI" w:cs="Segoe UI"/>
                                    <w:color w:val="172B4D"/>
                                    <w:spacing w:val="-2"/>
                                    <w:kern w:val="36"/>
                                    <w:sz w:val="32"/>
                                    <w:szCs w:val="36"/>
                                    <w:lang w:val="es-MX" w:eastAsia="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FD43E0" w:rsidRPr="00520476" w:rsidRDefault="00520476">
                                    <w:pPr>
                                      <w:pStyle w:val="NoSpacing"/>
                                      <w:jc w:val="right"/>
                                      <w:rPr>
                                        <w:smallCaps/>
                                        <w:color w:val="17406D" w:themeColor="text2"/>
                                        <w:sz w:val="32"/>
                                        <w:szCs w:val="36"/>
                                        <w:lang w:val="es-MX"/>
                                      </w:rPr>
                                    </w:pPr>
                                    <w:r w:rsidRPr="00520476">
                                      <w:rPr>
                                        <w:rFonts w:ascii="Segoe UI" w:eastAsia="Times New Roman" w:hAnsi="Segoe UI" w:cs="Segoe UI"/>
                                        <w:color w:val="172B4D"/>
                                        <w:spacing w:val="-2"/>
                                        <w:kern w:val="36"/>
                                        <w:sz w:val="32"/>
                                        <w:szCs w:val="36"/>
                                        <w:lang w:val="es-MX" w:eastAsia="es-MX"/>
                                      </w:rPr>
                                      <w:t>OM-163 CAMBIAR ESTATUS DE LOS PEDIDOS PARA EL ASESOR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7"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" filled="f" stroked="f" strokeweight=".5pt">
                    <v:textbox inset="0,0,0,0">
                      <w:txbxContent>
                        <w:p w:rsidR="00FD43E0" w:rsidRPr="00FD43E0" w:rsidRDefault="0034454F">
                          <w:pPr>
                            <w:pStyle w:val="NoSpacing"/>
                            <w:jc w:val="right"/>
                            <w:rPr>
                              <w:caps/>
                              <w:color w:val="112F51" w:themeColor="text2" w:themeShade="BF"/>
                              <w:sz w:val="52"/>
                              <w:szCs w:val="52"/>
                              <w:lang w:val="es-MX"/>
                            </w:rPr>
                          </w:pPr>
                          <w:sdt>
                            <w:sdtPr>
                              <w:rPr>
                                <w:caps/>
                                <w:color w:val="112F51" w:themeColor="text2" w:themeShade="BF"/>
                                <w:sz w:val="52"/>
                                <w:szCs w:val="52"/>
                                <w:lang w:val="es-MX"/>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D43E0" w:rsidRPr="00FD43E0">
                                <w:rPr>
                                  <w:caps/>
                                  <w:color w:val="112F51" w:themeColor="text2" w:themeShade="BF"/>
                                  <w:sz w:val="52"/>
                                  <w:szCs w:val="52"/>
                                  <w:lang w:val="es-MX"/>
                                </w:rPr>
                                <w:t>Diseño Tecnico</w:t>
                              </w:r>
                            </w:sdtContent>
                          </w:sdt>
                        </w:p>
                        <w:sdt>
                          <w:sdtPr>
                            <w:rPr>
                              <w:rFonts w:ascii="Segoe UI" w:eastAsia="Times New Roman" w:hAnsi="Segoe UI" w:cs="Segoe UI"/>
                              <w:color w:val="172B4D"/>
                              <w:spacing w:val="-2"/>
                              <w:kern w:val="36"/>
                              <w:sz w:val="32"/>
                              <w:szCs w:val="36"/>
                              <w:lang w:val="es-MX" w:eastAsia="es-MX"/>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FD43E0" w:rsidRPr="00520476" w:rsidRDefault="00520476">
                              <w:pPr>
                                <w:pStyle w:val="NoSpacing"/>
                                <w:jc w:val="right"/>
                                <w:rPr>
                                  <w:smallCaps/>
                                  <w:color w:val="17406D" w:themeColor="text2"/>
                                  <w:sz w:val="32"/>
                                  <w:szCs w:val="36"/>
                                  <w:lang w:val="es-MX"/>
                                </w:rPr>
                              </w:pPr>
                              <w:r w:rsidRPr="00520476">
                                <w:rPr>
                                  <w:rFonts w:ascii="Segoe UI" w:eastAsia="Times New Roman" w:hAnsi="Segoe UI" w:cs="Segoe UI"/>
                                  <w:color w:val="172B4D"/>
                                  <w:spacing w:val="-2"/>
                                  <w:kern w:val="36"/>
                                  <w:sz w:val="32"/>
                                  <w:szCs w:val="36"/>
                                  <w:lang w:val="es-MX" w:eastAsia="es-MX"/>
                                </w:rPr>
                                <w:t>OM-163 CAMBIAR ESTATUS DE LOS PEDIDOS PARA EL ASESOR</w:t>
                              </w:r>
                            </w:p>
                          </w:sdtContent>
                        </w:sdt>
                      </w:txbxContent>
                    </v:textbox>
                    <w10:wrap type="square" anchorx="page" anchory="page"/>
                  </v:shape>
                </w:pict>
              </mc:Fallback>
            </mc:AlternateContent>
          </w:r>
          <w:r>
            <w:rPr>
              <w:noProof/>
              <w:lang w:eastAsia="es-MX"/>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807F1D0" id="Group 114"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087cbd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" fillcolor="#0f6fc6 [3204]" stroked="f" strokeweight="1pt">
                      <v:path arrowok="t"/>
                      <o:lock v:ext="edit" aspectratio="t"/>
                    </v:rect>
                    <w10:wrap anchorx="page" anchory="page"/>
                  </v:group>
                </w:pict>
              </mc:Fallback>
            </mc:AlternateContent>
          </w:r>
          <w:r>
            <w:br w:type="page"/>
          </w:r>
          <w:r>
            <w:rPr>
              <w:noProof/>
              <w:lang w:eastAsia="es-MX"/>
            </w:rPr>
            <w:lastRenderedPageBreak/>
            <mc:AlternateContent>
              <mc:Choice Requires="wps">
                <w:drawing>
                  <wp:inline distT="0" distB="0" distL="0" distR="0">
                    <wp:extent cx="304800" cy="304800"/>
                    <wp:effectExtent l="0" t="0" r="0" b="0"/>
                    <wp:docPr id="3" name="Rectangle 3" descr="OmicronLab - Medicina personalizada en Monterre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04B83" id="Rectangle 3" o:spid="_x0000_s1026" alt="OmicronLab - Medicina personalizada en Monterre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aJ19v2QIAAPAFAAAOAAAAAAAAAAAAAAAAAC4CAABkcnMvZTJv&#10;RG9jLnhtbFBLAQItABQABgAIAAAAIQBMoOks2AAAAAMBAAAPAAAAAAAAAAAAAAAAADMFAABkcnMv&#10;ZG93bnJldi54bWxQSwUGAAAAAAQABADzAAAAOAYAAAAA&#10;" filled="f" stroked="f">
                    <o:lock v:ext="edit" aspectratio="t"/>
                    <w10:anchorlock/>
                  </v:rect>
                </w:pict>
              </mc:Fallback>
            </mc:AlternateContent>
          </w:r>
        </w:p>
      </w:sdtContent>
    </w:sdt>
    <w:p w:rsidR="00FD43E0" w:rsidRPr="00ED135A" w:rsidRDefault="00ED135A" w:rsidP="00ED135A">
      <w:pPr>
        <w:pStyle w:val="Heading1"/>
        <w:spacing w:after="240"/>
        <w:rPr>
          <w:rFonts w:ascii="Calibri Light" w:hAnsi="Calibri Light" w:cs="Arial"/>
          <w:b/>
          <w:bCs/>
          <w:color w:val="808080"/>
          <w:kern w:val="28"/>
          <w:sz w:val="22"/>
          <w:szCs w:val="28"/>
          <w:lang w:val="es-CL"/>
        </w:rPr>
      </w:pPr>
      <w:r w:rsidRPr="00ED135A">
        <w:rPr>
          <w:sz w:val="24"/>
        </w:rPr>
        <w:t>APROBACIONES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38"/>
        <w:gridCol w:w="4027"/>
        <w:gridCol w:w="1553"/>
        <w:gridCol w:w="1708"/>
      </w:tblGrid>
      <w:tr w:rsidR="00FD43E0" w:rsidRPr="001128FC" w:rsidTr="00455D94">
        <w:tc>
          <w:tcPr>
            <w:tcW w:w="1638" w:type="dxa"/>
            <w:shd w:val="clear" w:color="auto" w:fill="D9D9D9" w:themeFill="background1" w:themeFillShade="D9"/>
            <w:vAlign w:val="center"/>
          </w:tcPr>
          <w:p w:rsidR="00FD43E0" w:rsidRPr="00D92D91" w:rsidRDefault="00FD43E0" w:rsidP="00455D94">
            <w:pPr>
              <w:widowControl w:val="0"/>
              <w:autoSpaceDE w:val="0"/>
              <w:autoSpaceDN w:val="0"/>
              <w:adjustRightInd w:val="0"/>
              <w:spacing w:after="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Creado por:</w:t>
            </w:r>
          </w:p>
        </w:tc>
        <w:tc>
          <w:tcPr>
            <w:tcW w:w="4027"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553" w:type="dxa"/>
            <w:shd w:val="clear" w:color="auto" w:fill="D9D9D9" w:themeFill="background1" w:themeFillShade="D9"/>
            <w:vAlign w:val="center"/>
          </w:tcPr>
          <w:p w:rsidR="00FD43E0" w:rsidRPr="00E74D45" w:rsidRDefault="00FD43E0" w:rsidP="00455D94">
            <w:pPr>
              <w:widowControl w:val="0"/>
              <w:autoSpaceDE w:val="0"/>
              <w:autoSpaceDN w:val="0"/>
              <w:adjustRightInd w:val="0"/>
              <w:spacing w:after="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D92D91" w:rsidRDefault="00455D94" w:rsidP="00455D94">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04 Julio 2024</w:t>
            </w:r>
          </w:p>
        </w:tc>
      </w:tr>
      <w:tr w:rsidR="00FD43E0" w:rsidRPr="001128FC" w:rsidTr="006275C7">
        <w:tc>
          <w:tcPr>
            <w:tcW w:w="1638" w:type="dxa"/>
            <w:shd w:val="clear" w:color="auto" w:fill="D9D9D9" w:themeFill="background1" w:themeFillShade="D9"/>
          </w:tcPr>
          <w:p w:rsidR="00FD43E0" w:rsidRPr="00D92D91" w:rsidRDefault="00FD43E0" w:rsidP="00F57D21">
            <w:pPr>
              <w:widowControl w:val="0"/>
              <w:autoSpaceDE w:val="0"/>
              <w:autoSpaceDN w:val="0"/>
              <w:adjustRightInd w:val="0"/>
              <w:spacing w:before="120" w:after="120"/>
              <w:rPr>
                <w:rFonts w:asciiTheme="majorHAnsi" w:hAnsiTheme="majorHAnsi" w:cs="Arial"/>
                <w:b/>
                <w:bCs/>
                <w:color w:val="999999"/>
                <w:sz w:val="24"/>
                <w:szCs w:val="24"/>
                <w:lang w:val="es-AR" w:eastAsia="es-ES"/>
              </w:rPr>
            </w:pPr>
            <w:r w:rsidRPr="00D92D91">
              <w:rPr>
                <w:rFonts w:asciiTheme="majorHAnsi" w:hAnsiTheme="majorHAnsi" w:cs="Arial"/>
                <w:b/>
                <w:bCs/>
                <w:sz w:val="24"/>
                <w:szCs w:val="24"/>
                <w:lang w:val="es-AR" w:eastAsia="es-ES"/>
              </w:rPr>
              <w:t>Revisado por:</w:t>
            </w:r>
          </w:p>
        </w:tc>
        <w:tc>
          <w:tcPr>
            <w:tcW w:w="4027" w:type="dxa"/>
            <w:vAlign w:val="center"/>
          </w:tcPr>
          <w:p w:rsidR="00FD43E0" w:rsidRPr="000761FF" w:rsidRDefault="00FD43E0" w:rsidP="00F57D21">
            <w:pPr>
              <w:shd w:val="clear" w:color="FFFF00" w:fill="auto"/>
              <w:tabs>
                <w:tab w:val="left" w:pos="720"/>
              </w:tabs>
              <w:spacing w:before="100" w:beforeAutospacing="1" w:after="100" w:afterAutospacing="1" w:line="360" w:lineRule="auto"/>
              <w:jc w:val="center"/>
              <w:rPr>
                <w:rFonts w:cs="Arial"/>
                <w:color w:val="0000FF"/>
                <w:sz w:val="16"/>
                <w:lang w:val="es-AR"/>
              </w:rPr>
            </w:pPr>
          </w:p>
        </w:tc>
        <w:tc>
          <w:tcPr>
            <w:tcW w:w="1553" w:type="dxa"/>
            <w:shd w:val="clear" w:color="auto" w:fill="D9D9D9" w:themeFill="background1" w:themeFillShade="D9"/>
          </w:tcPr>
          <w:p w:rsidR="00FD43E0" w:rsidRPr="00E74D45" w:rsidRDefault="00FD43E0" w:rsidP="00F57D21">
            <w:pPr>
              <w:widowControl w:val="0"/>
              <w:autoSpaceDE w:val="0"/>
              <w:autoSpaceDN w:val="0"/>
              <w:adjustRightInd w:val="0"/>
              <w:spacing w:before="120" w:after="120"/>
              <w:rPr>
                <w:rFonts w:ascii="Calibri Light" w:hAnsi="Calibri Light" w:cs="Arial"/>
                <w:b/>
                <w:bCs/>
                <w:lang w:val="es-AR" w:eastAsia="es-ES"/>
              </w:rPr>
            </w:pPr>
            <w:r w:rsidRPr="00E74D45">
              <w:rPr>
                <w:rFonts w:ascii="Calibri Light" w:hAnsi="Calibri Light" w:cs="Arial"/>
                <w:b/>
                <w:bCs/>
                <w:lang w:val="es-AR" w:eastAsia="es-ES"/>
              </w:rPr>
              <w:t xml:space="preserve">Fecha:  </w:t>
            </w:r>
          </w:p>
        </w:tc>
        <w:tc>
          <w:tcPr>
            <w:tcW w:w="1708" w:type="dxa"/>
            <w:vAlign w:val="center"/>
          </w:tcPr>
          <w:p w:rsidR="00FD43E0" w:rsidRPr="00082D87" w:rsidRDefault="00FD43E0" w:rsidP="00F57D21">
            <w:pPr>
              <w:shd w:val="clear" w:color="FFFF00" w:fill="auto"/>
              <w:tabs>
                <w:tab w:val="left" w:pos="720"/>
              </w:tabs>
              <w:spacing w:before="100" w:beforeAutospacing="1" w:after="100" w:afterAutospacing="1" w:line="360" w:lineRule="auto"/>
              <w:jc w:val="center"/>
              <w:rPr>
                <w:rFonts w:cs="Arial"/>
                <w:sz w:val="16"/>
                <w:lang w:val="es-AR" w:eastAsia="es-ES"/>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Pr="00ED135A" w:rsidRDefault="00ED135A" w:rsidP="00ED135A">
      <w:pPr>
        <w:pStyle w:val="Heading1"/>
        <w:spacing w:after="240"/>
        <w:rPr>
          <w:rFonts w:ascii="Calibri Light" w:hAnsi="Calibri Light" w:cs="Arial"/>
          <w:sz w:val="24"/>
          <w:szCs w:val="24"/>
        </w:rPr>
      </w:pPr>
      <w:r w:rsidRPr="00ED135A">
        <w:rPr>
          <w:rFonts w:ascii="Calibri Light" w:hAnsi="Calibri Light" w:cs="Arial"/>
          <w:sz w:val="24"/>
          <w:szCs w:val="24"/>
        </w:rPr>
        <w:t xml:space="preserve">HISTORIAL </w:t>
      </w:r>
      <w:r w:rsidRPr="00ED135A">
        <w:rPr>
          <w:sz w:val="24"/>
          <w:szCs w:val="24"/>
        </w:rPr>
        <w:t>DE</w:t>
      </w:r>
      <w:r w:rsidRPr="00ED135A">
        <w:rPr>
          <w:rFonts w:ascii="Calibri Light" w:hAnsi="Calibri Light" w:cs="Arial"/>
          <w:sz w:val="24"/>
          <w:szCs w:val="24"/>
        </w:rPr>
        <w:t xml:space="preserve"> VERSIONES</w:t>
      </w:r>
    </w:p>
    <w:tbl>
      <w:tblPr>
        <w:tblW w:w="8856" w:type="dxa"/>
        <w:shd w:val="clear" w:color="auto" w:fill="D9D9D9" w:themeFill="background1" w:themeFillShade="D9"/>
        <w:tblLayout w:type="fixed"/>
        <w:tblLook w:val="01E0" w:firstRow="1" w:lastRow="1" w:firstColumn="1" w:lastColumn="1" w:noHBand="0" w:noVBand="0"/>
      </w:tblPr>
      <w:tblGrid>
        <w:gridCol w:w="1126"/>
        <w:gridCol w:w="1418"/>
        <w:gridCol w:w="2126"/>
        <w:gridCol w:w="1985"/>
        <w:gridCol w:w="2201"/>
      </w:tblGrid>
      <w:tr w:rsidR="00D92D91" w:rsidRPr="00BF017C" w:rsidTr="008757B8">
        <w:trPr>
          <w:trHeight w:val="656"/>
        </w:trPr>
        <w:tc>
          <w:tcPr>
            <w:tcW w:w="1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6E1424" w:rsidRDefault="00D92D91" w:rsidP="00842A0F">
            <w:pPr>
              <w:widowControl w:val="0"/>
              <w:spacing w:after="0"/>
              <w:jc w:val="center"/>
              <w:rPr>
                <w:rFonts w:ascii="Calibri Light" w:hAnsi="Calibri Light" w:cs="Arial"/>
                <w:b/>
                <w:color w:val="000000"/>
                <w:sz w:val="20"/>
                <w:szCs w:val="24"/>
              </w:rPr>
            </w:pPr>
            <w:r w:rsidRPr="006E1424">
              <w:rPr>
                <w:rFonts w:ascii="Calibri Light" w:hAnsi="Calibri Light" w:cs="Arial"/>
                <w:b/>
                <w:sz w:val="20"/>
                <w:szCs w:val="24"/>
              </w:rPr>
              <w:t>VERSIÓN</w:t>
            </w:r>
          </w:p>
        </w:tc>
        <w:tc>
          <w:tcPr>
            <w:tcW w:w="1418"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FECHA</w:t>
            </w:r>
          </w:p>
        </w:tc>
        <w:tc>
          <w:tcPr>
            <w:tcW w:w="2126"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AUTOR</w:t>
            </w:r>
          </w:p>
        </w:tc>
        <w:tc>
          <w:tcPr>
            <w:tcW w:w="1985"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CAMBIO</w:t>
            </w:r>
          </w:p>
        </w:tc>
        <w:tc>
          <w:tcPr>
            <w:tcW w:w="2201" w:type="dxa"/>
            <w:tcBorders>
              <w:top w:val="single" w:sz="6" w:space="0" w:color="000080"/>
              <w:left w:val="single" w:sz="6" w:space="0" w:color="000080"/>
              <w:bottom w:val="single" w:sz="6" w:space="0" w:color="000080"/>
              <w:right w:val="single" w:sz="6" w:space="0" w:color="000080"/>
            </w:tcBorders>
            <w:shd w:val="clear" w:color="auto" w:fill="D9D9D9" w:themeFill="background1" w:themeFillShade="D9"/>
            <w:vAlign w:val="center"/>
          </w:tcPr>
          <w:p w:rsidR="00FD43E0" w:rsidRPr="008757B8" w:rsidRDefault="00D92D91" w:rsidP="00842A0F">
            <w:pPr>
              <w:widowControl w:val="0"/>
              <w:spacing w:after="0"/>
              <w:jc w:val="center"/>
              <w:rPr>
                <w:rFonts w:ascii="Calibri Light" w:hAnsi="Calibri Light" w:cs="Arial"/>
                <w:b/>
                <w:color w:val="000000"/>
                <w:sz w:val="20"/>
                <w:szCs w:val="24"/>
              </w:rPr>
            </w:pPr>
            <w:r w:rsidRPr="008757B8">
              <w:rPr>
                <w:rFonts w:ascii="Calibri Light" w:hAnsi="Calibri Light" w:cs="Arial"/>
                <w:b/>
                <w:color w:val="000000"/>
                <w:sz w:val="20"/>
                <w:szCs w:val="24"/>
              </w:rPr>
              <w:t>SECCIONES AFECTADAS</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1.0</w:t>
            </w:r>
          </w:p>
        </w:tc>
        <w:tc>
          <w:tcPr>
            <w:tcW w:w="1418"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04 Julio 2024</w:t>
            </w:r>
          </w:p>
        </w:tc>
        <w:tc>
          <w:tcPr>
            <w:tcW w:w="2126" w:type="dxa"/>
            <w:tcBorders>
              <w:top w:val="single" w:sz="6" w:space="0" w:color="000080"/>
              <w:left w:val="single" w:sz="6" w:space="0" w:color="000080"/>
              <w:bottom w:val="single" w:sz="6" w:space="0" w:color="000080"/>
              <w:right w:val="single" w:sz="6" w:space="0" w:color="000080"/>
            </w:tcBorders>
            <w:shd w:val="clear" w:color="auto" w:fill="FFFFFF" w:themeFill="background1"/>
            <w:vAlign w:val="center"/>
          </w:tcPr>
          <w:p w:rsidR="00D92D91" w:rsidRPr="00D92D91" w:rsidRDefault="00D92D91" w:rsidP="00D92D91">
            <w:pPr>
              <w:shd w:val="clear" w:color="FFFF00" w:fill="auto"/>
              <w:tabs>
                <w:tab w:val="left" w:pos="720"/>
              </w:tabs>
              <w:spacing w:after="0" w:line="240" w:lineRule="auto"/>
              <w:rPr>
                <w:rFonts w:cs="Arial"/>
                <w:sz w:val="20"/>
                <w:szCs w:val="24"/>
                <w:lang w:val="es-AR" w:eastAsia="es-ES"/>
              </w:rPr>
            </w:pPr>
            <w:r w:rsidRPr="00D92D91">
              <w:rPr>
                <w:rFonts w:cs="Arial"/>
                <w:sz w:val="20"/>
                <w:szCs w:val="24"/>
                <w:lang w:val="es-AR" w:eastAsia="es-ES"/>
              </w:rPr>
              <w:t>Itzel Martínez Delgado</w:t>
            </w:r>
          </w:p>
        </w:tc>
        <w:tc>
          <w:tcPr>
            <w:tcW w:w="1985" w:type="dxa"/>
            <w:tcBorders>
              <w:top w:val="single" w:sz="6" w:space="0" w:color="000080"/>
              <w:left w:val="single" w:sz="6" w:space="0" w:color="000080"/>
              <w:bottom w:val="single" w:sz="6"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Creación documento</w:t>
            </w:r>
          </w:p>
        </w:tc>
        <w:tc>
          <w:tcPr>
            <w:tcW w:w="2201" w:type="dxa"/>
            <w:tcBorders>
              <w:top w:val="single" w:sz="6" w:space="0" w:color="000080"/>
              <w:left w:val="single" w:sz="6" w:space="0" w:color="000080"/>
              <w:bottom w:val="single" w:sz="6"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r>
              <w:rPr>
                <w:rFonts w:cs="Arial"/>
                <w:sz w:val="20"/>
              </w:rPr>
              <w:t>Todo</w:t>
            </w:r>
          </w:p>
        </w:tc>
      </w:tr>
      <w:tr w:rsidR="00D92D91" w:rsidRPr="00BF017C" w:rsidTr="008757B8">
        <w:tc>
          <w:tcPr>
            <w:tcW w:w="1126" w:type="dxa"/>
            <w:tcBorders>
              <w:top w:val="single" w:sz="6" w:space="0" w:color="000080"/>
              <w:left w:val="single" w:sz="4" w:space="0" w:color="000080"/>
              <w:bottom w:val="single" w:sz="4" w:space="0" w:color="000080"/>
              <w:right w:val="single" w:sz="4" w:space="0" w:color="000080"/>
            </w:tcBorders>
            <w:shd w:val="clear" w:color="auto" w:fill="D9D9D9" w:themeFill="background1" w:themeFillShade="D9"/>
          </w:tcPr>
          <w:p w:rsidR="00D92D91" w:rsidRPr="00D92D91" w:rsidRDefault="00D92D91" w:rsidP="00D92D91">
            <w:pPr>
              <w:widowControl w:val="0"/>
              <w:spacing w:after="60"/>
              <w:rPr>
                <w:rFonts w:ascii="Calibri Light" w:hAnsi="Calibri Light" w:cs="Arial"/>
                <w:b/>
                <w:i/>
                <w:sz w:val="20"/>
              </w:rPr>
            </w:pPr>
            <w:r w:rsidRPr="00D92D91">
              <w:rPr>
                <w:rFonts w:ascii="Calibri Light" w:hAnsi="Calibri Light" w:cs="Arial"/>
                <w:b/>
                <w:i/>
                <w:sz w:val="20"/>
              </w:rPr>
              <w:t>1.1</w:t>
            </w:r>
          </w:p>
        </w:tc>
        <w:tc>
          <w:tcPr>
            <w:tcW w:w="1418"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126"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1985" w:type="dxa"/>
            <w:tcBorders>
              <w:top w:val="single" w:sz="6" w:space="0" w:color="000080"/>
              <w:left w:val="single" w:sz="6" w:space="0" w:color="000080"/>
              <w:bottom w:val="single" w:sz="4" w:space="0" w:color="000080"/>
              <w:right w:val="single" w:sz="6" w:space="0" w:color="000080"/>
            </w:tcBorders>
            <w:shd w:val="clear" w:color="auto" w:fill="FFFFFF" w:themeFill="background1"/>
          </w:tcPr>
          <w:p w:rsidR="00D92D91" w:rsidRPr="00D92D91" w:rsidRDefault="00D92D91" w:rsidP="00D92D91">
            <w:pPr>
              <w:widowControl w:val="0"/>
              <w:spacing w:after="60"/>
              <w:rPr>
                <w:rFonts w:cs="Arial"/>
                <w:sz w:val="20"/>
              </w:rPr>
            </w:pPr>
          </w:p>
        </w:tc>
        <w:tc>
          <w:tcPr>
            <w:tcW w:w="2201" w:type="dxa"/>
            <w:tcBorders>
              <w:top w:val="single" w:sz="6" w:space="0" w:color="000080"/>
              <w:left w:val="single" w:sz="6" w:space="0" w:color="000080"/>
              <w:bottom w:val="single" w:sz="4" w:space="0" w:color="000080"/>
              <w:right w:val="single" w:sz="4" w:space="0" w:color="000080"/>
            </w:tcBorders>
            <w:shd w:val="clear" w:color="auto" w:fill="FFFFFF" w:themeFill="background1"/>
          </w:tcPr>
          <w:p w:rsidR="00D92D91" w:rsidRPr="00D92D91" w:rsidRDefault="00D92D91" w:rsidP="00D92D91">
            <w:pPr>
              <w:widowControl w:val="0"/>
              <w:spacing w:after="60"/>
              <w:rPr>
                <w:rFonts w:cs="Arial"/>
                <w:sz w:val="20"/>
              </w:rPr>
            </w:pPr>
          </w:p>
        </w:tc>
      </w:tr>
    </w:tbl>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FD43E0" w:rsidRDefault="00FD43E0" w:rsidP="00FD43E0">
      <w:pPr>
        <w:autoSpaceDE w:val="0"/>
        <w:autoSpaceDN w:val="0"/>
        <w:adjustRightInd w:val="0"/>
        <w:rPr>
          <w:rFonts w:cs="Arial"/>
          <w:b/>
          <w:bCs/>
          <w:lang w:eastAsia="es-ES"/>
        </w:rPr>
      </w:pPr>
    </w:p>
    <w:p w:rsidR="005142C1" w:rsidRPr="005142C1" w:rsidRDefault="00FD43E0" w:rsidP="005142C1">
      <w:pPr>
        <w:pStyle w:val="Heading1"/>
        <w:rPr>
          <w:sz w:val="28"/>
        </w:rPr>
      </w:pPr>
      <w:r w:rsidRPr="005142C1">
        <w:rPr>
          <w:sz w:val="36"/>
        </w:rPr>
        <w:br w:type="page"/>
      </w:r>
      <w:bookmarkStart w:id="0" w:name="_Toc128737223"/>
      <w:r w:rsidR="005142C1" w:rsidRPr="005142C1">
        <w:rPr>
          <w:sz w:val="28"/>
        </w:rPr>
        <w:lastRenderedPageBreak/>
        <w:t>INTRODUCCIÓN</w:t>
      </w:r>
      <w:bookmarkEnd w:id="0"/>
    </w:p>
    <w:p w:rsidR="005142C1" w:rsidRPr="005142C1" w:rsidRDefault="005142C1" w:rsidP="005142C1"/>
    <w:p w:rsidR="005142C1" w:rsidRPr="00465A4B" w:rsidRDefault="005142C1" w:rsidP="005142C1">
      <w:pPr>
        <w:ind w:left="708"/>
        <w:rPr>
          <w:rFonts w:asciiTheme="majorHAnsi" w:hAnsiTheme="majorHAnsi"/>
          <w:i/>
          <w:iCs/>
          <w:sz w:val="24"/>
        </w:rPr>
      </w:pPr>
      <w:bookmarkStart w:id="1" w:name="_Hlk128568932"/>
      <w:r w:rsidRPr="00465A4B">
        <w:rPr>
          <w:rFonts w:asciiTheme="majorHAnsi" w:hAnsiTheme="majorHAnsi"/>
          <w:i/>
          <w:iCs/>
          <w:sz w:val="24"/>
        </w:rPr>
        <w:t>Este documento tiene como objetivo describir la solución técnica que se implementa para cubrir el requerimiento “</w:t>
      </w:r>
      <w:r w:rsidR="00520476">
        <w:rPr>
          <w:rFonts w:asciiTheme="majorHAnsi" w:hAnsiTheme="majorHAnsi"/>
          <w:i/>
          <w:iCs/>
          <w:sz w:val="24"/>
        </w:rPr>
        <w:t>OM-163</w:t>
      </w:r>
      <w:r w:rsidR="00402D0C" w:rsidRPr="00465A4B">
        <w:rPr>
          <w:rFonts w:asciiTheme="majorHAnsi" w:hAnsiTheme="majorHAnsi"/>
          <w:i/>
          <w:iCs/>
          <w:sz w:val="24"/>
        </w:rPr>
        <w:t xml:space="preserve"> </w:t>
      </w:r>
      <w:r w:rsidR="00520476" w:rsidRPr="00520476">
        <w:rPr>
          <w:rFonts w:asciiTheme="majorHAnsi" w:hAnsiTheme="majorHAnsi"/>
          <w:i/>
          <w:iCs/>
          <w:sz w:val="24"/>
        </w:rPr>
        <w:t>- Cambiar estatus de los pedidos para el Asesor</w:t>
      </w:r>
      <w:r w:rsidRPr="00465A4B">
        <w:rPr>
          <w:rFonts w:asciiTheme="majorHAnsi" w:hAnsiTheme="majorHAnsi"/>
          <w:i/>
          <w:iCs/>
          <w:sz w:val="24"/>
        </w:rPr>
        <w:t>”</w:t>
      </w:r>
      <w:bookmarkEnd w:id="1"/>
      <w:r w:rsidRPr="00465A4B">
        <w:rPr>
          <w:rFonts w:asciiTheme="majorHAnsi" w:hAnsiTheme="majorHAnsi"/>
          <w:i/>
          <w:iCs/>
          <w:sz w:val="24"/>
        </w:rPr>
        <w:t xml:space="preserve"> </w:t>
      </w:r>
    </w:p>
    <w:p w:rsidR="005142C1" w:rsidRDefault="005142C1" w:rsidP="005142C1"/>
    <w:p w:rsidR="005142C1" w:rsidRDefault="005142C1" w:rsidP="00AD170C">
      <w:pPr>
        <w:pStyle w:val="Heading2"/>
        <w:spacing w:after="240"/>
        <w:ind w:firstLine="708"/>
        <w:rPr>
          <w:sz w:val="24"/>
        </w:rPr>
      </w:pPr>
      <w:bookmarkStart w:id="2" w:name="_Toc128737224"/>
      <w:r w:rsidRPr="005142C1">
        <w:rPr>
          <w:sz w:val="24"/>
        </w:rPr>
        <w:t>Objetivo General</w:t>
      </w:r>
      <w:bookmarkEnd w:id="2"/>
    </w:p>
    <w:p w:rsidR="00520476" w:rsidRDefault="00520476" w:rsidP="00520476">
      <w:pPr>
        <w:pStyle w:val="Heading2"/>
        <w:spacing w:after="240"/>
        <w:ind w:left="708"/>
        <w:jc w:val="both"/>
        <w:rPr>
          <w:color w:val="auto"/>
          <w:sz w:val="24"/>
        </w:rPr>
      </w:pPr>
      <w:bookmarkStart w:id="3" w:name="_Toc128737225"/>
      <w:r>
        <w:rPr>
          <w:color w:val="auto"/>
          <w:sz w:val="24"/>
        </w:rPr>
        <w:t>M</w:t>
      </w:r>
      <w:r w:rsidRPr="00520476">
        <w:rPr>
          <w:color w:val="auto"/>
          <w:sz w:val="24"/>
        </w:rPr>
        <w:t>ejorar la visibilidad del estado de los pedidos en la sección de Pedidos Activos, diferenciando claramente entre los pedidos gestionados por el químico y los gestionados por el almacén.</w:t>
      </w:r>
    </w:p>
    <w:p w:rsidR="005142C1" w:rsidRPr="005142C1" w:rsidRDefault="005142C1" w:rsidP="00AD170C">
      <w:pPr>
        <w:pStyle w:val="Heading2"/>
        <w:spacing w:after="240"/>
        <w:ind w:firstLine="708"/>
        <w:rPr>
          <w:rFonts w:ascii="Calibri Light" w:hAnsi="Calibri Light"/>
          <w:sz w:val="24"/>
        </w:rPr>
      </w:pPr>
      <w:r w:rsidRPr="005142C1">
        <w:rPr>
          <w:rFonts w:ascii="Calibri Light" w:hAnsi="Calibri Light"/>
          <w:sz w:val="24"/>
        </w:rPr>
        <w:t>Alcance</w:t>
      </w:r>
      <w:bookmarkEnd w:id="3"/>
    </w:p>
    <w:p w:rsidR="004A620E" w:rsidRDefault="004A620E" w:rsidP="004A620E">
      <w:pPr>
        <w:pStyle w:val="Heading2"/>
        <w:numPr>
          <w:ilvl w:val="0"/>
          <w:numId w:val="2"/>
        </w:numPr>
        <w:rPr>
          <w:rFonts w:ascii="Calibri Light" w:eastAsiaTheme="minorHAnsi" w:hAnsi="Calibri Light" w:cstheme="minorBidi"/>
          <w:b/>
          <w:iCs/>
          <w:color w:val="auto"/>
          <w:sz w:val="24"/>
          <w:szCs w:val="22"/>
        </w:rPr>
      </w:pPr>
      <w:bookmarkStart w:id="4" w:name="_Toc128737226"/>
      <w:r w:rsidRPr="004A620E">
        <w:rPr>
          <w:rFonts w:ascii="Calibri Light" w:eastAsiaTheme="minorHAnsi" w:hAnsi="Calibri Light" w:cstheme="minorBidi"/>
          <w:b/>
          <w:iCs/>
          <w:color w:val="auto"/>
          <w:sz w:val="24"/>
          <w:szCs w:val="22"/>
        </w:rPr>
        <w:t xml:space="preserve">Modificación del sistema de visualización: </w:t>
      </w:r>
    </w:p>
    <w:p w:rsidR="004A620E" w:rsidRPr="004A620E" w:rsidRDefault="004A620E" w:rsidP="004A620E">
      <w:pPr>
        <w:pStyle w:val="Heading2"/>
        <w:ind w:left="1068"/>
        <w:jc w:val="both"/>
        <w:rPr>
          <w:rFonts w:ascii="Calibri Light" w:eastAsiaTheme="minorHAnsi" w:hAnsi="Calibri Light" w:cstheme="minorBidi"/>
          <w:iCs/>
          <w:color w:val="auto"/>
          <w:sz w:val="24"/>
          <w:szCs w:val="22"/>
        </w:rPr>
      </w:pPr>
      <w:r w:rsidRPr="004A620E">
        <w:rPr>
          <w:rFonts w:ascii="Calibri Light" w:eastAsiaTheme="minorHAnsi" w:hAnsi="Calibri Light" w:cstheme="minorBidi"/>
          <w:iCs/>
          <w:color w:val="auto"/>
          <w:sz w:val="24"/>
          <w:szCs w:val="22"/>
        </w:rPr>
        <w:t>Ajuste en la interfaz de usuario para reflejar los nuevos estados de los pedidos en la sección de Pedidos Activos.</w:t>
      </w:r>
    </w:p>
    <w:p w:rsidR="004A620E" w:rsidRDefault="004A620E" w:rsidP="004A620E">
      <w:pPr>
        <w:pStyle w:val="Heading2"/>
        <w:numPr>
          <w:ilvl w:val="0"/>
          <w:numId w:val="2"/>
        </w:numPr>
        <w:rPr>
          <w:rFonts w:ascii="Calibri Light" w:eastAsiaTheme="minorHAnsi" w:hAnsi="Calibri Light" w:cstheme="minorBidi"/>
          <w:b/>
          <w:iCs/>
          <w:color w:val="auto"/>
          <w:sz w:val="24"/>
          <w:szCs w:val="22"/>
        </w:rPr>
      </w:pPr>
      <w:r w:rsidRPr="004A620E">
        <w:rPr>
          <w:rFonts w:ascii="Calibri Light" w:eastAsiaTheme="minorHAnsi" w:hAnsi="Calibri Light" w:cstheme="minorBidi"/>
          <w:b/>
          <w:iCs/>
          <w:color w:val="auto"/>
          <w:sz w:val="24"/>
          <w:szCs w:val="22"/>
        </w:rPr>
        <w:t xml:space="preserve">Actualización de estados: </w:t>
      </w:r>
    </w:p>
    <w:p w:rsidR="004A620E" w:rsidRPr="004A620E" w:rsidRDefault="004A620E" w:rsidP="004A620E">
      <w:pPr>
        <w:pStyle w:val="Heading2"/>
        <w:ind w:left="1068"/>
        <w:jc w:val="both"/>
        <w:rPr>
          <w:rFonts w:ascii="Calibri Light" w:eastAsiaTheme="minorHAnsi" w:hAnsi="Calibri Light" w:cstheme="minorBidi"/>
          <w:iCs/>
          <w:color w:val="auto"/>
          <w:sz w:val="24"/>
          <w:szCs w:val="22"/>
        </w:rPr>
      </w:pPr>
      <w:r w:rsidRPr="004A620E">
        <w:rPr>
          <w:rFonts w:ascii="Calibri Light" w:eastAsiaTheme="minorHAnsi" w:hAnsi="Calibri Light" w:cstheme="minorBidi"/>
          <w:iCs/>
          <w:color w:val="auto"/>
          <w:sz w:val="24"/>
          <w:szCs w:val="22"/>
        </w:rPr>
        <w:t xml:space="preserve">Implementación de lógica para transformar los estados actuales de los pedidos gestionados por el químico y el almacén en los nuevos estados indicados ("Recibido y en proceso" y "Terminado y </w:t>
      </w:r>
      <w:proofErr w:type="spellStart"/>
      <w:r w:rsidRPr="004A620E">
        <w:rPr>
          <w:rFonts w:ascii="Calibri Light" w:eastAsiaTheme="minorHAnsi" w:hAnsi="Calibri Light" w:cstheme="minorBidi"/>
          <w:iCs/>
          <w:color w:val="auto"/>
          <w:sz w:val="24"/>
          <w:szCs w:val="22"/>
        </w:rPr>
        <w:t>remisionado</w:t>
      </w:r>
      <w:proofErr w:type="spellEnd"/>
      <w:r w:rsidRPr="004A620E">
        <w:rPr>
          <w:rFonts w:ascii="Calibri Light" w:eastAsiaTheme="minorHAnsi" w:hAnsi="Calibri Light" w:cstheme="minorBidi"/>
          <w:iCs/>
          <w:color w:val="auto"/>
          <w:sz w:val="24"/>
          <w:szCs w:val="22"/>
        </w:rPr>
        <w:t>").</w:t>
      </w:r>
    </w:p>
    <w:p w:rsidR="004A620E" w:rsidRDefault="004A620E" w:rsidP="004A620E">
      <w:pPr>
        <w:pStyle w:val="Heading2"/>
        <w:numPr>
          <w:ilvl w:val="0"/>
          <w:numId w:val="2"/>
        </w:numPr>
        <w:rPr>
          <w:rFonts w:ascii="Calibri Light" w:eastAsiaTheme="minorHAnsi" w:hAnsi="Calibri Light" w:cstheme="minorBidi"/>
          <w:b/>
          <w:iCs/>
          <w:color w:val="auto"/>
          <w:sz w:val="24"/>
          <w:szCs w:val="22"/>
        </w:rPr>
      </w:pPr>
      <w:r w:rsidRPr="004A620E">
        <w:rPr>
          <w:rFonts w:ascii="Calibri Light" w:eastAsiaTheme="minorHAnsi" w:hAnsi="Calibri Light" w:cstheme="minorBidi"/>
          <w:b/>
          <w:iCs/>
          <w:color w:val="auto"/>
          <w:sz w:val="24"/>
          <w:szCs w:val="22"/>
        </w:rPr>
        <w:t xml:space="preserve">Capacitación del personal: </w:t>
      </w:r>
    </w:p>
    <w:p w:rsidR="004A620E" w:rsidRPr="004A620E" w:rsidRDefault="004A620E" w:rsidP="004A620E">
      <w:pPr>
        <w:pStyle w:val="Heading2"/>
        <w:ind w:left="1068"/>
        <w:rPr>
          <w:rFonts w:ascii="Calibri Light" w:eastAsiaTheme="minorHAnsi" w:hAnsi="Calibri Light" w:cstheme="minorBidi"/>
          <w:iCs/>
          <w:color w:val="auto"/>
          <w:sz w:val="24"/>
          <w:szCs w:val="22"/>
        </w:rPr>
      </w:pPr>
      <w:r w:rsidRPr="004A620E">
        <w:rPr>
          <w:rFonts w:ascii="Calibri Light" w:eastAsiaTheme="minorHAnsi" w:hAnsi="Calibri Light" w:cstheme="minorBidi"/>
          <w:iCs/>
          <w:color w:val="auto"/>
          <w:sz w:val="24"/>
          <w:szCs w:val="22"/>
        </w:rPr>
        <w:t>Formación para asesores sobre la interpretación de los nuevos estados de los pedidos.</w:t>
      </w:r>
    </w:p>
    <w:p w:rsidR="005142C1" w:rsidRPr="006525B0" w:rsidRDefault="005142C1" w:rsidP="004A620E">
      <w:pPr>
        <w:pStyle w:val="Heading2"/>
        <w:ind w:firstLine="708"/>
        <w:rPr>
          <w:sz w:val="24"/>
        </w:rPr>
      </w:pPr>
      <w:r w:rsidRPr="006525B0">
        <w:rPr>
          <w:sz w:val="24"/>
        </w:rPr>
        <w:t>Valor</w:t>
      </w:r>
      <w:bookmarkEnd w:id="4"/>
    </w:p>
    <w:p w:rsidR="000D5990" w:rsidRDefault="000D5990" w:rsidP="000D5990">
      <w:pPr>
        <w:pStyle w:val="Heading2"/>
        <w:ind w:left="708"/>
        <w:jc w:val="both"/>
        <w:rPr>
          <w:rFonts w:ascii="Calibri Light" w:eastAsiaTheme="minorHAnsi" w:hAnsi="Calibri Light" w:cstheme="minorBidi"/>
          <w:iCs/>
          <w:color w:val="auto"/>
          <w:sz w:val="24"/>
          <w:szCs w:val="22"/>
        </w:rPr>
      </w:pPr>
      <w:bookmarkStart w:id="5" w:name="_Toc128737227"/>
      <w:r>
        <w:rPr>
          <w:rFonts w:ascii="Calibri Light" w:eastAsiaTheme="minorHAnsi" w:hAnsi="Calibri Light" w:cstheme="minorBidi"/>
          <w:iCs/>
          <w:color w:val="auto"/>
          <w:sz w:val="24"/>
          <w:szCs w:val="22"/>
        </w:rPr>
        <w:t>P</w:t>
      </w:r>
      <w:r w:rsidR="008E1258" w:rsidRPr="008E1258">
        <w:rPr>
          <w:rFonts w:ascii="Calibri Light" w:eastAsiaTheme="minorHAnsi" w:hAnsi="Calibri Light" w:cstheme="minorBidi"/>
          <w:iCs/>
          <w:color w:val="auto"/>
          <w:sz w:val="24"/>
          <w:szCs w:val="22"/>
        </w:rPr>
        <w:t>roporcionará un valor significativo al mejorar la claridad y la eficiencia en la gestión de pedidos, permitiendo a los asesores identificar fácilmente el estado de cada pedido en la sección de Pedidos Activos.</w:t>
      </w:r>
    </w:p>
    <w:p w:rsidR="000D5990" w:rsidRDefault="000D5990" w:rsidP="000D5990">
      <w:pPr>
        <w:pStyle w:val="Heading2"/>
        <w:ind w:left="708"/>
        <w:jc w:val="both"/>
        <w:rPr>
          <w:rFonts w:ascii="Calibri Light" w:eastAsiaTheme="minorHAnsi" w:hAnsi="Calibri Light" w:cstheme="minorBidi"/>
          <w:iCs/>
          <w:color w:val="auto"/>
          <w:sz w:val="24"/>
          <w:szCs w:val="22"/>
        </w:rPr>
      </w:pPr>
      <w:r>
        <w:rPr>
          <w:rFonts w:ascii="Calibri Light" w:eastAsiaTheme="minorHAnsi" w:hAnsi="Calibri Light" w:cstheme="minorBidi"/>
          <w:iCs/>
          <w:color w:val="auto"/>
          <w:sz w:val="24"/>
          <w:szCs w:val="22"/>
        </w:rPr>
        <w:t xml:space="preserve"> E</w:t>
      </w:r>
      <w:r w:rsidR="008E1258" w:rsidRPr="008E1258">
        <w:rPr>
          <w:rFonts w:ascii="Calibri Light" w:eastAsiaTheme="minorHAnsi" w:hAnsi="Calibri Light" w:cstheme="minorBidi"/>
          <w:iCs/>
          <w:color w:val="auto"/>
          <w:sz w:val="24"/>
          <w:szCs w:val="22"/>
        </w:rPr>
        <w:t>s importante porque reduce la ambigüedad y errores en el seguimiento de pedidos, optimizando el tiempo de respuesta y mejorando la satisfacción del cliente. Además, facilita la coordinación entre el químico y el almacén, asegurando un flujo de trabajo más eficiente y fluido. Al resolver problemas de comunicación y seguimiento, el sistema contribuye a un servicio más ágil y preciso, beneficiando tanto a los empleados como a los clientes.</w:t>
      </w:r>
    </w:p>
    <w:p w:rsidR="005142C1" w:rsidRPr="006525B0" w:rsidRDefault="005142C1" w:rsidP="00C01F09">
      <w:pPr>
        <w:pStyle w:val="Heading2"/>
        <w:ind w:firstLine="708"/>
        <w:rPr>
          <w:sz w:val="24"/>
        </w:rPr>
      </w:pPr>
      <w:r w:rsidRPr="008E1258">
        <w:rPr>
          <w:rFonts w:ascii="Calibri Light" w:eastAsiaTheme="minorHAnsi" w:hAnsi="Calibri Light" w:cstheme="minorBidi"/>
          <w:iCs/>
          <w:color w:val="auto"/>
          <w:sz w:val="24"/>
          <w:szCs w:val="22"/>
        </w:rPr>
        <w:t>P</w:t>
      </w:r>
      <w:r w:rsidRPr="006525B0">
        <w:rPr>
          <w:sz w:val="24"/>
        </w:rPr>
        <w:t>úblico objetivo</w:t>
      </w:r>
      <w:bookmarkEnd w:id="5"/>
    </w:p>
    <w:p w:rsidR="00C01F09" w:rsidRPr="00C01F09" w:rsidRDefault="004C3739" w:rsidP="00C01F09">
      <w:pPr>
        <w:ind w:left="1416"/>
        <w:jc w:val="both"/>
        <w:rPr>
          <w:rFonts w:ascii="Calibri Light" w:hAnsi="Calibri Light"/>
          <w:sz w:val="24"/>
        </w:rPr>
      </w:pPr>
      <w:r>
        <w:rPr>
          <w:rFonts w:ascii="Calibri Light" w:hAnsi="Calibri Light"/>
          <w:sz w:val="24"/>
        </w:rPr>
        <w:t>Asesor.</w:t>
      </w:r>
    </w:p>
    <w:p w:rsidR="005142C1" w:rsidRPr="006525B0" w:rsidRDefault="005142C1" w:rsidP="005142C1">
      <w:pPr>
        <w:pStyle w:val="Heading2"/>
        <w:ind w:firstLine="708"/>
        <w:rPr>
          <w:sz w:val="24"/>
        </w:rPr>
      </w:pPr>
      <w:bookmarkStart w:id="6" w:name="_Toc128737228"/>
      <w:r w:rsidRPr="006525B0">
        <w:rPr>
          <w:sz w:val="24"/>
        </w:rPr>
        <w:t>Definiciones y/o acrónimos</w:t>
      </w:r>
      <w:bookmarkEnd w:id="6"/>
    </w:p>
    <w:p w:rsidR="005142C1" w:rsidRPr="00C01F09" w:rsidRDefault="00C01F09" w:rsidP="00C01F09">
      <w:pPr>
        <w:ind w:left="1416"/>
        <w:jc w:val="both"/>
        <w:rPr>
          <w:rFonts w:ascii="Calibri Light" w:hAnsi="Calibri Light"/>
          <w:sz w:val="24"/>
        </w:rPr>
      </w:pPr>
      <w:r>
        <w:rPr>
          <w:rFonts w:ascii="Calibri Light" w:hAnsi="Calibri Light"/>
          <w:iCs/>
          <w:sz w:val="24"/>
        </w:rPr>
        <w:t>NA</w:t>
      </w:r>
    </w:p>
    <w:p w:rsidR="008757B8" w:rsidRPr="008757B8" w:rsidRDefault="008757B8" w:rsidP="008757B8">
      <w:pPr>
        <w:pStyle w:val="Heading1"/>
        <w:rPr>
          <w:sz w:val="28"/>
        </w:rPr>
      </w:pPr>
      <w:bookmarkStart w:id="7" w:name="_Toc128737230"/>
      <w:r w:rsidRPr="008757B8">
        <w:rPr>
          <w:sz w:val="28"/>
        </w:rPr>
        <w:lastRenderedPageBreak/>
        <w:t>DISEÑO DETALLADO</w:t>
      </w:r>
      <w:bookmarkEnd w:id="7"/>
    </w:p>
    <w:p w:rsidR="0057245C" w:rsidRDefault="0034454F" w:rsidP="00577368">
      <w:pPr>
        <w:ind w:left="708"/>
      </w:pPr>
    </w:p>
    <w:p w:rsidR="00577368" w:rsidRPr="00577368" w:rsidRDefault="00577368" w:rsidP="00577368">
      <w:pPr>
        <w:ind w:left="708"/>
        <w:rPr>
          <w:rFonts w:ascii="Calibri Light" w:hAnsi="Calibri Light"/>
          <w:b/>
          <w:sz w:val="24"/>
        </w:rPr>
      </w:pPr>
      <w:r w:rsidRPr="00577368">
        <w:rPr>
          <w:rFonts w:ascii="Calibri Light" w:hAnsi="Calibri Light"/>
          <w:b/>
          <w:sz w:val="24"/>
        </w:rPr>
        <w:t>Nombre del requerimiento:</w:t>
      </w:r>
    </w:p>
    <w:p w:rsidR="00684F74" w:rsidRDefault="00684F74" w:rsidP="00577368">
      <w:pPr>
        <w:spacing w:before="240"/>
        <w:ind w:left="708"/>
        <w:rPr>
          <w:rFonts w:ascii="Calibri Light" w:hAnsi="Calibri Light"/>
          <w:sz w:val="24"/>
        </w:rPr>
      </w:pPr>
      <w:r>
        <w:rPr>
          <w:rFonts w:ascii="Calibri Light" w:hAnsi="Calibri Light"/>
          <w:sz w:val="24"/>
        </w:rPr>
        <w:t>Cambio de</w:t>
      </w:r>
      <w:r w:rsidRPr="00684F74">
        <w:rPr>
          <w:rFonts w:ascii="Calibri Light" w:hAnsi="Calibri Light"/>
          <w:sz w:val="24"/>
        </w:rPr>
        <w:t xml:space="preserve"> estatus de los pedidos para el Asesor</w:t>
      </w:r>
    </w:p>
    <w:p w:rsidR="00577368" w:rsidRDefault="00577368" w:rsidP="00577368">
      <w:pPr>
        <w:spacing w:before="240"/>
        <w:ind w:left="708"/>
        <w:rPr>
          <w:rFonts w:ascii="Calibri Light" w:hAnsi="Calibri Light"/>
          <w:b/>
          <w:sz w:val="24"/>
        </w:rPr>
      </w:pPr>
      <w:r w:rsidRPr="00577368">
        <w:rPr>
          <w:rFonts w:ascii="Calibri Light" w:hAnsi="Calibri Light"/>
          <w:b/>
          <w:sz w:val="24"/>
        </w:rPr>
        <w:t xml:space="preserve">Breve descripción del </w:t>
      </w:r>
      <w:r>
        <w:rPr>
          <w:rFonts w:ascii="Calibri Light" w:hAnsi="Calibri Light"/>
          <w:b/>
          <w:sz w:val="24"/>
        </w:rPr>
        <w:t>requerimiento</w:t>
      </w:r>
      <w:r w:rsidRPr="00577368">
        <w:rPr>
          <w:rFonts w:ascii="Calibri Light" w:hAnsi="Calibri Light"/>
          <w:b/>
          <w:sz w:val="24"/>
        </w:rPr>
        <w:t>:</w:t>
      </w:r>
    </w:p>
    <w:p w:rsidR="00577368" w:rsidRDefault="00684F74" w:rsidP="00577368">
      <w:pPr>
        <w:spacing w:after="0"/>
        <w:ind w:left="708"/>
        <w:rPr>
          <w:rFonts w:ascii="Calibri Light" w:hAnsi="Calibri Light"/>
          <w:sz w:val="24"/>
        </w:rPr>
      </w:pPr>
      <w:r>
        <w:rPr>
          <w:rFonts w:ascii="Calibri Light" w:hAnsi="Calibri Light"/>
          <w:sz w:val="24"/>
        </w:rPr>
        <w:t>Se Modificarán los estatus de los pedidos para el asesor permitiendo una mejor claridad entre los mismos</w:t>
      </w:r>
    </w:p>
    <w:p w:rsidR="00684F74" w:rsidRDefault="00684F74" w:rsidP="00577368">
      <w:pPr>
        <w:spacing w:after="0"/>
        <w:ind w:left="708"/>
        <w:rPr>
          <w:rFonts w:ascii="Calibri Light" w:hAnsi="Calibri Light"/>
          <w:sz w:val="24"/>
        </w:rPr>
      </w:pPr>
    </w:p>
    <w:p w:rsidR="006525B0" w:rsidRDefault="006525B0" w:rsidP="00577368">
      <w:pPr>
        <w:spacing w:after="0"/>
        <w:ind w:left="708"/>
        <w:rPr>
          <w:rFonts w:ascii="Calibri Light" w:hAnsi="Calibri Light"/>
          <w:sz w:val="24"/>
        </w:rPr>
      </w:pPr>
    </w:p>
    <w:p w:rsidR="007339B6" w:rsidRDefault="00684F74" w:rsidP="007339B6">
      <w:pPr>
        <w:pStyle w:val="Heading2"/>
        <w:spacing w:after="240"/>
        <w:ind w:firstLine="708"/>
        <w:rPr>
          <w:sz w:val="24"/>
        </w:rPr>
      </w:pPr>
      <w:r>
        <w:rPr>
          <w:noProof/>
          <w:sz w:val="24"/>
          <w:lang w:eastAsia="es-MX"/>
        </w:rPr>
        <w:drawing>
          <wp:anchor distT="0" distB="0" distL="114300" distR="114300" simplePos="0" relativeHeight="251666432" behindDoc="0" locked="0" layoutInCell="1" allowOverlap="1" wp14:anchorId="0281F6D0" wp14:editId="4EE64521">
            <wp:simplePos x="0" y="0"/>
            <wp:positionH relativeFrom="page">
              <wp:posOffset>2674275</wp:posOffset>
            </wp:positionH>
            <wp:positionV relativeFrom="page">
              <wp:posOffset>3419805</wp:posOffset>
            </wp:positionV>
            <wp:extent cx="1955435" cy="6111417"/>
            <wp:effectExtent l="0" t="0" r="6985" b="3810"/>
            <wp:wrapThrough wrapText="bothSides">
              <wp:wrapPolygon edited="0">
                <wp:start x="0" y="0"/>
                <wp:lineTo x="0" y="21546"/>
                <wp:lineTo x="21467" y="21546"/>
                <wp:lineTo x="21467"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ductos-Favoritos-DF.drawio.png"/>
                    <pic:cNvPicPr/>
                  </pic:nvPicPr>
                  <pic:blipFill>
                    <a:blip r:embed="rId8">
                      <a:extLst>
                        <a:ext uri="{28A0092B-C50C-407E-A947-70E740481C1C}">
                          <a14:useLocalDpi xmlns:a14="http://schemas.microsoft.com/office/drawing/2010/main" val="0"/>
                        </a:ext>
                      </a:extLst>
                    </a:blip>
                    <a:stretch>
                      <a:fillRect/>
                    </a:stretch>
                  </pic:blipFill>
                  <pic:spPr>
                    <a:xfrm>
                      <a:off x="0" y="0"/>
                      <a:ext cx="1955435" cy="6111417"/>
                    </a:xfrm>
                    <a:prstGeom prst="rect">
                      <a:avLst/>
                    </a:prstGeom>
                  </pic:spPr>
                </pic:pic>
              </a:graphicData>
            </a:graphic>
            <wp14:sizeRelH relativeFrom="margin">
              <wp14:pctWidth>0</wp14:pctWidth>
            </wp14:sizeRelH>
            <wp14:sizeRelV relativeFrom="margin">
              <wp14:pctHeight>0</wp14:pctHeight>
            </wp14:sizeRelV>
          </wp:anchor>
        </w:drawing>
      </w:r>
      <w:r w:rsidR="007339B6">
        <w:rPr>
          <w:sz w:val="24"/>
        </w:rPr>
        <w:t>Diagrama de flujo:</w:t>
      </w:r>
    </w:p>
    <w:p w:rsidR="007339B6" w:rsidRPr="007A2EF4" w:rsidRDefault="007339B6" w:rsidP="007A2EF4">
      <w:pPr>
        <w:pStyle w:val="Heading2"/>
        <w:spacing w:after="240"/>
        <w:ind w:firstLine="708"/>
        <w:rPr>
          <w:sz w:val="24"/>
        </w:rPr>
        <w:sectPr w:rsidR="007339B6" w:rsidRPr="007A2EF4" w:rsidSect="007339B6">
          <w:headerReference w:type="default" r:id="rId9"/>
          <w:headerReference w:type="first" r:id="rId10"/>
          <w:pgSz w:w="12240" w:h="15840"/>
          <w:pgMar w:top="1440" w:right="1440" w:bottom="1440" w:left="1440" w:header="708" w:footer="708" w:gutter="0"/>
          <w:pgNumType w:start="0"/>
          <w:cols w:space="708"/>
          <w:titlePg/>
          <w:docGrid w:linePitch="360"/>
        </w:sectPr>
      </w:pPr>
    </w:p>
    <w:p w:rsidR="007339B6" w:rsidRPr="00112BDF" w:rsidRDefault="007D3BD5" w:rsidP="00112BDF">
      <w:pPr>
        <w:pStyle w:val="Heading2"/>
        <w:spacing w:after="240"/>
        <w:ind w:firstLine="708"/>
        <w:rPr>
          <w:sz w:val="24"/>
        </w:rPr>
        <w:sectPr w:rsidR="007339B6" w:rsidRPr="00112BDF" w:rsidSect="007339B6">
          <w:pgSz w:w="15840" w:h="12240" w:orient="landscape"/>
          <w:pgMar w:top="1440" w:right="1440" w:bottom="1440" w:left="1440" w:header="709" w:footer="709" w:gutter="0"/>
          <w:pgNumType w:start="0"/>
          <w:cols w:space="708"/>
          <w:titlePg/>
          <w:docGrid w:linePitch="360"/>
        </w:sectPr>
      </w:pPr>
      <w:r>
        <w:rPr>
          <w:noProof/>
          <w:sz w:val="24"/>
          <w:lang w:eastAsia="es-MX"/>
        </w:rPr>
        <w:lastRenderedPageBreak/>
        <w:drawing>
          <wp:anchor distT="0" distB="0" distL="114300" distR="114300" simplePos="0" relativeHeight="251665408" behindDoc="0" locked="0" layoutInCell="1" allowOverlap="1" wp14:anchorId="3694B177" wp14:editId="0168E55F">
            <wp:simplePos x="0" y="0"/>
            <wp:positionH relativeFrom="page">
              <wp:posOffset>914400</wp:posOffset>
            </wp:positionH>
            <wp:positionV relativeFrom="page">
              <wp:posOffset>1269719</wp:posOffset>
            </wp:positionV>
            <wp:extent cx="8124345" cy="5811835"/>
            <wp:effectExtent l="0" t="0" r="0" b="0"/>
            <wp:wrapThrough wrapText="bothSides">
              <wp:wrapPolygon edited="0">
                <wp:start x="0" y="0"/>
                <wp:lineTo x="0" y="21524"/>
                <wp:lineTo x="21526" y="21524"/>
                <wp:lineTo x="21526"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roductos-Favoritos.drawio.png"/>
                    <pic:cNvPicPr/>
                  </pic:nvPicPr>
                  <pic:blipFill>
                    <a:blip r:embed="rId11">
                      <a:extLst>
                        <a:ext uri="{28A0092B-C50C-407E-A947-70E740481C1C}">
                          <a14:useLocalDpi xmlns:a14="http://schemas.microsoft.com/office/drawing/2010/main" val="0"/>
                        </a:ext>
                      </a:extLst>
                    </a:blip>
                    <a:stretch>
                      <a:fillRect/>
                    </a:stretch>
                  </pic:blipFill>
                  <pic:spPr>
                    <a:xfrm>
                      <a:off x="0" y="0"/>
                      <a:ext cx="8124345" cy="5811835"/>
                    </a:xfrm>
                    <a:prstGeom prst="rect">
                      <a:avLst/>
                    </a:prstGeom>
                  </pic:spPr>
                </pic:pic>
              </a:graphicData>
            </a:graphic>
            <wp14:sizeRelH relativeFrom="margin">
              <wp14:pctWidth>0</wp14:pctWidth>
            </wp14:sizeRelH>
            <wp14:sizeRelV relativeFrom="margin">
              <wp14:pctHeight>0</wp14:pctHeight>
            </wp14:sizeRelV>
          </wp:anchor>
        </w:drawing>
      </w:r>
      <w:r w:rsidR="007339B6" w:rsidRPr="006525B0">
        <w:rPr>
          <w:sz w:val="24"/>
        </w:rPr>
        <w:t>D</w:t>
      </w:r>
      <w:r w:rsidR="00112BDF">
        <w:rPr>
          <w:sz w:val="24"/>
        </w:rPr>
        <w:t>iagrama de procesos</w:t>
      </w:r>
      <w:bookmarkStart w:id="8" w:name="_GoBack"/>
      <w:bookmarkEnd w:id="8"/>
    </w:p>
    <w:p w:rsidR="006525B0" w:rsidRDefault="006525B0" w:rsidP="006525B0">
      <w:pPr>
        <w:pStyle w:val="Heading1"/>
        <w:rPr>
          <w:sz w:val="28"/>
        </w:rPr>
      </w:pPr>
      <w:r>
        <w:rPr>
          <w:sz w:val="28"/>
        </w:rPr>
        <w:lastRenderedPageBreak/>
        <w:t>DESCRIPCIÓN DETALLADA</w:t>
      </w:r>
    </w:p>
    <w:p w:rsidR="006525B0" w:rsidRDefault="006525B0" w:rsidP="006525B0"/>
    <w:p w:rsidR="006525B0" w:rsidRDefault="006525B0" w:rsidP="00AE1F6E">
      <w:pPr>
        <w:pStyle w:val="Heading2"/>
        <w:spacing w:after="240"/>
        <w:ind w:firstLine="708"/>
        <w:rPr>
          <w:sz w:val="24"/>
        </w:rPr>
      </w:pPr>
      <w:r w:rsidRPr="006525B0">
        <w:rPr>
          <w:sz w:val="24"/>
        </w:rPr>
        <w:t>Detalle del desarrollo</w:t>
      </w:r>
      <w:r w:rsidR="00AE1F6E">
        <w:rPr>
          <w:sz w:val="24"/>
        </w:rPr>
        <w:t>:</w:t>
      </w:r>
    </w:p>
    <w:p w:rsidR="00684F74" w:rsidRDefault="00684F74" w:rsidP="00684F74">
      <w:pPr>
        <w:pStyle w:val="Heading2"/>
        <w:spacing w:after="240"/>
        <w:ind w:left="708"/>
        <w:jc w:val="both"/>
        <w:rPr>
          <w:rFonts w:ascii="Calibri Light" w:hAnsi="Calibri Light" w:cs="Calibri Light"/>
          <w:noProof/>
          <w:color w:val="000000" w:themeColor="text1"/>
          <w:sz w:val="24"/>
          <w:lang w:eastAsia="es-MX"/>
        </w:rPr>
      </w:pPr>
      <w:r w:rsidRPr="00684F74">
        <w:rPr>
          <w:rFonts w:ascii="Calibri Light" w:eastAsiaTheme="minorHAnsi" w:hAnsi="Calibri Light" w:cs="Calibri Light"/>
          <w:color w:val="000000" w:themeColor="text1"/>
          <w:sz w:val="24"/>
          <w:szCs w:val="22"/>
        </w:rPr>
        <w:t>Se actualizará el servicio existente de gestión de pedidos para modificar la lógica de visualización de estatus. Los cambios implementarán nuevas reglas de negocio que adaptarán dinámicamente el estado de cada pedido según su etapa actual en el flujo de procesamiento.</w:t>
      </w:r>
    </w:p>
    <w:p w:rsidR="002D24E9" w:rsidRDefault="00684F74" w:rsidP="002D24E9">
      <w:pPr>
        <w:pStyle w:val="Heading2"/>
        <w:spacing w:after="240"/>
        <w:ind w:firstLine="708"/>
        <w:rPr>
          <w:sz w:val="24"/>
        </w:rPr>
      </w:pPr>
      <w:r>
        <w:rPr>
          <w:noProof/>
          <w:lang w:eastAsia="es-MX"/>
        </w:rPr>
        <w:drawing>
          <wp:anchor distT="0" distB="0" distL="114300" distR="114300" simplePos="0" relativeHeight="251668480" behindDoc="0" locked="0" layoutInCell="1" allowOverlap="1" wp14:anchorId="143CA3DE" wp14:editId="75673783">
            <wp:simplePos x="0" y="0"/>
            <wp:positionH relativeFrom="page">
              <wp:posOffset>1440815</wp:posOffset>
            </wp:positionH>
            <wp:positionV relativeFrom="paragraph">
              <wp:posOffset>486410</wp:posOffset>
            </wp:positionV>
            <wp:extent cx="4712970" cy="3599815"/>
            <wp:effectExtent l="0" t="0" r="0" b="635"/>
            <wp:wrapThrough wrapText="bothSides">
              <wp:wrapPolygon edited="0">
                <wp:start x="0" y="0"/>
                <wp:lineTo x="0" y="21490"/>
                <wp:lineTo x="21478" y="21490"/>
                <wp:lineTo x="21478"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12970" cy="3599815"/>
                    </a:xfrm>
                    <a:prstGeom prst="rect">
                      <a:avLst/>
                    </a:prstGeom>
                  </pic:spPr>
                </pic:pic>
              </a:graphicData>
            </a:graphic>
            <wp14:sizeRelH relativeFrom="margin">
              <wp14:pctWidth>0</wp14:pctWidth>
            </wp14:sizeRelH>
            <wp14:sizeRelV relativeFrom="margin">
              <wp14:pctHeight>0</wp14:pctHeight>
            </wp14:sizeRelV>
          </wp:anchor>
        </w:drawing>
      </w:r>
      <w:r w:rsidR="002D24E9">
        <w:rPr>
          <w:sz w:val="24"/>
        </w:rPr>
        <w:t>Prototipo:</w:t>
      </w:r>
    </w:p>
    <w:p w:rsidR="002D24E9" w:rsidRDefault="002D24E9"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A606CB" w:rsidRDefault="00A606CB"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684F74" w:rsidRDefault="00684F74" w:rsidP="00EB7971">
      <w:pPr>
        <w:ind w:left="708"/>
        <w:jc w:val="both"/>
        <w:rPr>
          <w:rFonts w:ascii="Calibri Light" w:hAnsi="Calibri Light" w:cs="Calibri Light"/>
          <w:color w:val="000000" w:themeColor="text1"/>
          <w:sz w:val="24"/>
        </w:rPr>
      </w:pPr>
    </w:p>
    <w:p w:rsidR="00A606CB" w:rsidRDefault="00A606CB" w:rsidP="00A606CB">
      <w:pPr>
        <w:pStyle w:val="Heading2"/>
        <w:spacing w:after="240"/>
        <w:ind w:firstLine="708"/>
        <w:rPr>
          <w:sz w:val="24"/>
        </w:rPr>
      </w:pPr>
      <w:r>
        <w:rPr>
          <w:sz w:val="24"/>
        </w:rPr>
        <w:lastRenderedPageBreak/>
        <w:t>Diccionario de datos</w:t>
      </w:r>
    </w:p>
    <w:p w:rsidR="00A606CB" w:rsidRDefault="00A606CB" w:rsidP="00A606CB">
      <w:pPr>
        <w:pStyle w:val="Heading2"/>
        <w:spacing w:after="240"/>
        <w:ind w:firstLine="708"/>
        <w:rPr>
          <w:sz w:val="24"/>
        </w:rPr>
      </w:pPr>
      <w:r>
        <w:rPr>
          <w:sz w:val="24"/>
        </w:rPr>
        <w:t>Especificación de interfaces</w:t>
      </w:r>
    </w:p>
    <w:tbl>
      <w:tblPr>
        <w:tblStyle w:val="TableGrid"/>
        <w:tblW w:w="7480" w:type="dxa"/>
        <w:tblInd w:w="595" w:type="dxa"/>
        <w:tblLook w:val="04A0" w:firstRow="1" w:lastRow="0" w:firstColumn="1" w:lastColumn="0" w:noHBand="0" w:noVBand="1"/>
      </w:tblPr>
      <w:tblGrid>
        <w:gridCol w:w="1275"/>
        <w:gridCol w:w="6205"/>
      </w:tblGrid>
      <w:tr w:rsidR="00575876" w:rsidRPr="00575876" w:rsidTr="00403B7E">
        <w:tc>
          <w:tcPr>
            <w:tcW w:w="1275" w:type="dxa"/>
          </w:tcPr>
          <w:p w:rsidR="00575876" w:rsidRPr="00575876" w:rsidRDefault="00575876" w:rsidP="005F73D5">
            <w:pPr>
              <w:rPr>
                <w:rFonts w:ascii="Calibri Light" w:hAnsi="Calibri Light" w:cs="Calibri Light"/>
                <w:sz w:val="24"/>
                <w:lang w:val="es-ES"/>
              </w:rPr>
            </w:pPr>
            <w:r w:rsidRPr="00575876">
              <w:rPr>
                <w:rFonts w:ascii="Calibri Light" w:hAnsi="Calibri Light" w:cs="Calibri Light"/>
                <w:b/>
                <w:bCs/>
                <w:sz w:val="24"/>
                <w:lang w:val="es-ES"/>
              </w:rPr>
              <w:t>NOMBRE</w:t>
            </w:r>
          </w:p>
        </w:tc>
        <w:tc>
          <w:tcPr>
            <w:tcW w:w="6205" w:type="dxa"/>
          </w:tcPr>
          <w:p w:rsidR="00575876" w:rsidRPr="00575876" w:rsidRDefault="00684F74" w:rsidP="005F73D5">
            <w:pPr>
              <w:rPr>
                <w:rFonts w:ascii="Calibri Light" w:hAnsi="Calibri Light" w:cs="Calibri Light"/>
                <w:sz w:val="24"/>
                <w:lang w:val="es-ES"/>
              </w:rPr>
            </w:pPr>
            <w:r w:rsidRPr="00684F74">
              <w:rPr>
                <w:rFonts w:ascii="Calibri Light" w:hAnsi="Calibri Light" w:cs="Calibri Light"/>
                <w:sz w:val="24"/>
                <w:lang w:val="es-ES"/>
              </w:rPr>
              <w:t>sapordersadapter/products/pending/withoutinvoice?</w:t>
            </w:r>
          </w:p>
        </w:tc>
      </w:tr>
      <w:tr w:rsidR="00575876" w:rsidRPr="00575876" w:rsidTr="00403B7E">
        <w:tc>
          <w:tcPr>
            <w:tcW w:w="1275" w:type="dxa"/>
          </w:tcPr>
          <w:p w:rsidR="00575876" w:rsidRPr="00575876" w:rsidRDefault="00575876" w:rsidP="005F73D5">
            <w:pPr>
              <w:rPr>
                <w:rFonts w:ascii="Calibri Light" w:hAnsi="Calibri Light" w:cs="Calibri Light"/>
                <w:sz w:val="24"/>
                <w:lang w:val="es-ES"/>
              </w:rPr>
            </w:pPr>
            <w:r w:rsidRPr="00575876">
              <w:rPr>
                <w:rFonts w:ascii="Calibri Light" w:hAnsi="Calibri Light" w:cs="Calibri Light"/>
                <w:b/>
                <w:bCs/>
                <w:sz w:val="24"/>
                <w:lang w:val="es-ES"/>
              </w:rPr>
              <w:t>FUNCIÓN</w:t>
            </w:r>
          </w:p>
        </w:tc>
        <w:tc>
          <w:tcPr>
            <w:tcW w:w="6205" w:type="dxa"/>
          </w:tcPr>
          <w:p w:rsidR="00575876" w:rsidRPr="00684F74" w:rsidRDefault="00684F74" w:rsidP="00684F74">
            <w:pPr>
              <w:rPr>
                <w:rFonts w:ascii="Calibri Light" w:hAnsi="Calibri Light" w:cs="Calibri Light"/>
                <w:sz w:val="24"/>
              </w:rPr>
            </w:pPr>
            <w:r>
              <w:rPr>
                <w:rFonts w:ascii="Calibri Light" w:hAnsi="Calibri Light" w:cs="Calibri Light"/>
                <w:sz w:val="24"/>
                <w:lang w:val="es-ES"/>
              </w:rPr>
              <w:t xml:space="preserve">Cambio de estatus </w:t>
            </w:r>
            <w:r w:rsidRPr="00684F74">
              <w:rPr>
                <w:rFonts w:ascii="Calibri Light" w:hAnsi="Calibri Light" w:cs="Calibri Light"/>
                <w:sz w:val="24"/>
                <w:lang w:val="es-ES"/>
              </w:rPr>
              <w:t>de los pedidos para el Asesor</w:t>
            </w:r>
          </w:p>
        </w:tc>
      </w:tr>
      <w:tr w:rsidR="00575876" w:rsidRPr="00684F74" w:rsidTr="00403B7E">
        <w:tc>
          <w:tcPr>
            <w:tcW w:w="1275" w:type="dxa"/>
          </w:tcPr>
          <w:p w:rsidR="00575876" w:rsidRPr="00575876" w:rsidRDefault="00575876" w:rsidP="005F73D5">
            <w:pPr>
              <w:rPr>
                <w:rFonts w:ascii="Calibri Light" w:hAnsi="Calibri Light" w:cs="Calibri Light"/>
                <w:b/>
                <w:bCs/>
                <w:sz w:val="24"/>
                <w:lang w:val="es-ES"/>
              </w:rPr>
            </w:pPr>
            <w:r w:rsidRPr="00575876">
              <w:rPr>
                <w:rFonts w:ascii="Calibri Light" w:hAnsi="Calibri Light" w:cs="Calibri Light"/>
                <w:b/>
                <w:bCs/>
                <w:sz w:val="24"/>
                <w:lang w:val="es-ES"/>
              </w:rPr>
              <w:t>ENTRADAS</w:t>
            </w:r>
          </w:p>
        </w:tc>
        <w:tc>
          <w:tcPr>
            <w:tcW w:w="6205" w:type="dxa"/>
          </w:tcPr>
          <w:p w:rsidR="00575876" w:rsidRPr="00684F74" w:rsidRDefault="00684F74" w:rsidP="00403B7E">
            <w:pPr>
              <w:rPr>
                <w:rFonts w:ascii="Calibri Light" w:hAnsi="Calibri Light" w:cs="Calibri Light"/>
                <w:sz w:val="24"/>
              </w:rPr>
            </w:pPr>
            <w:r w:rsidRPr="00684F74">
              <w:rPr>
                <w:rFonts w:ascii="Calibri Light" w:hAnsi="Calibri Light" w:cs="Calibri Light"/>
                <w:sz w:val="24"/>
              </w:rPr>
              <w:t>cardCode=C02599&amp;dxptransactionid=3f52976e-6506-4aa8-8e96-206b35025e15</w:t>
            </w:r>
          </w:p>
        </w:tc>
      </w:tr>
      <w:tr w:rsidR="00575876" w:rsidRPr="00575876" w:rsidTr="00403B7E">
        <w:tc>
          <w:tcPr>
            <w:tcW w:w="1275" w:type="dxa"/>
          </w:tcPr>
          <w:p w:rsidR="00575876" w:rsidRPr="00575876" w:rsidRDefault="00575876" w:rsidP="005F73D5">
            <w:pPr>
              <w:rPr>
                <w:rFonts w:ascii="Calibri Light" w:hAnsi="Calibri Light" w:cs="Calibri Light"/>
                <w:b/>
                <w:bCs/>
                <w:sz w:val="24"/>
                <w:lang w:val="es-ES"/>
              </w:rPr>
            </w:pPr>
            <w:r w:rsidRPr="00575876">
              <w:rPr>
                <w:rFonts w:ascii="Calibri Light" w:hAnsi="Calibri Light" w:cs="Calibri Light"/>
                <w:b/>
                <w:bCs/>
                <w:sz w:val="24"/>
                <w:lang w:val="es-ES"/>
              </w:rPr>
              <w:t>SALIDAS</w:t>
            </w:r>
          </w:p>
        </w:tc>
        <w:tc>
          <w:tcPr>
            <w:tcW w:w="6205" w:type="dxa"/>
          </w:tcPr>
          <w:p w:rsidR="00575876" w:rsidRPr="00575876" w:rsidRDefault="00684F74" w:rsidP="00684F74">
            <w:pPr>
              <w:rPr>
                <w:rFonts w:ascii="Calibri Light" w:hAnsi="Calibri Light" w:cs="Calibri Light"/>
                <w:sz w:val="24"/>
                <w:lang w:val="es-ES"/>
              </w:rPr>
            </w:pPr>
            <w:r>
              <w:rPr>
                <w:rFonts w:ascii="Calibri Light" w:hAnsi="Calibri Light" w:cs="Calibri Light"/>
                <w:sz w:val="24"/>
                <w:lang w:val="es-ES"/>
              </w:rPr>
              <w:t>Lista de pedidos del usuario</w:t>
            </w:r>
          </w:p>
        </w:tc>
      </w:tr>
    </w:tbl>
    <w:p w:rsidR="00505145" w:rsidRDefault="00505145" w:rsidP="00505145">
      <w:pPr>
        <w:pStyle w:val="Heading2"/>
        <w:spacing w:after="240"/>
        <w:ind w:firstLine="708"/>
        <w:rPr>
          <w:sz w:val="24"/>
        </w:rPr>
      </w:pPr>
    </w:p>
    <w:p w:rsidR="00A606CB" w:rsidRDefault="00505145" w:rsidP="00BD1684">
      <w:pPr>
        <w:pStyle w:val="Heading2"/>
        <w:spacing w:after="240"/>
        <w:ind w:firstLine="708"/>
        <w:rPr>
          <w:sz w:val="24"/>
        </w:rPr>
      </w:pPr>
      <w:r>
        <w:rPr>
          <w:sz w:val="24"/>
        </w:rPr>
        <w:t>Especificación de entidades</w:t>
      </w:r>
    </w:p>
    <w:tbl>
      <w:tblPr>
        <w:tblStyle w:val="TableGrid"/>
        <w:tblW w:w="0" w:type="auto"/>
        <w:tblInd w:w="708" w:type="dxa"/>
        <w:tblLook w:val="04A0" w:firstRow="1" w:lastRow="0" w:firstColumn="1" w:lastColumn="0" w:noHBand="0" w:noVBand="1"/>
      </w:tblPr>
      <w:tblGrid>
        <w:gridCol w:w="2910"/>
        <w:gridCol w:w="2933"/>
        <w:gridCol w:w="2799"/>
      </w:tblGrid>
      <w:tr w:rsidR="00BD1684" w:rsidTr="002D270C">
        <w:tc>
          <w:tcPr>
            <w:tcW w:w="2910"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Nombre entidad</w:t>
            </w:r>
          </w:p>
        </w:tc>
        <w:tc>
          <w:tcPr>
            <w:tcW w:w="2933"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 xml:space="preserve">Nombre </w:t>
            </w:r>
            <w:r>
              <w:rPr>
                <w:rFonts w:ascii="Calibri Light" w:hAnsi="Calibri Light" w:cs="Calibri Light"/>
                <w:b/>
                <w:sz w:val="24"/>
              </w:rPr>
              <w:t>Base de datos</w:t>
            </w:r>
          </w:p>
        </w:tc>
        <w:tc>
          <w:tcPr>
            <w:tcW w:w="2799" w:type="dxa"/>
          </w:tcPr>
          <w:p w:rsidR="00BD1684" w:rsidRPr="00BD1684" w:rsidRDefault="00BD1684" w:rsidP="00BD1684">
            <w:pPr>
              <w:jc w:val="center"/>
              <w:rPr>
                <w:rFonts w:ascii="Calibri Light" w:hAnsi="Calibri Light" w:cs="Calibri Light"/>
                <w:b/>
                <w:sz w:val="24"/>
              </w:rPr>
            </w:pPr>
            <w:r w:rsidRPr="00BD1684">
              <w:rPr>
                <w:rFonts w:ascii="Calibri Light" w:hAnsi="Calibri Light" w:cs="Calibri Light"/>
                <w:b/>
                <w:sz w:val="24"/>
              </w:rPr>
              <w:t>Tipo de gestor</w:t>
            </w:r>
          </w:p>
        </w:tc>
      </w:tr>
      <w:tr w:rsidR="00BD1684" w:rsidTr="002D270C">
        <w:tc>
          <w:tcPr>
            <w:tcW w:w="2910" w:type="dxa"/>
          </w:tcPr>
          <w:p w:rsidR="00BD1684" w:rsidRPr="00566005" w:rsidRDefault="00BD1684" w:rsidP="00566005">
            <w:pPr>
              <w:rPr>
                <w:rFonts w:ascii="Calibri Light" w:hAnsi="Calibri Light" w:cs="Calibri Light"/>
                <w:sz w:val="24"/>
              </w:rPr>
            </w:pPr>
          </w:p>
        </w:tc>
        <w:tc>
          <w:tcPr>
            <w:tcW w:w="2933" w:type="dxa"/>
          </w:tcPr>
          <w:p w:rsidR="00BD1684" w:rsidRPr="00566005" w:rsidRDefault="00BD1684" w:rsidP="00566005">
            <w:pPr>
              <w:rPr>
                <w:rFonts w:ascii="Calibri Light" w:hAnsi="Calibri Light" w:cs="Calibri Light"/>
                <w:sz w:val="24"/>
              </w:rPr>
            </w:pPr>
          </w:p>
        </w:tc>
        <w:tc>
          <w:tcPr>
            <w:tcW w:w="2799" w:type="dxa"/>
          </w:tcPr>
          <w:p w:rsidR="00BD1684" w:rsidRPr="00566005" w:rsidRDefault="00BD1684" w:rsidP="00566005">
            <w:pPr>
              <w:rPr>
                <w:rFonts w:ascii="Calibri Light" w:hAnsi="Calibri Light" w:cs="Calibri Light"/>
                <w:sz w:val="24"/>
              </w:rPr>
            </w:pPr>
          </w:p>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Default="00566005" w:rsidP="00566005"/>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Default="00566005" w:rsidP="00566005"/>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Default="00566005" w:rsidP="00566005"/>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Default="00566005" w:rsidP="00566005"/>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Default="00566005" w:rsidP="00566005"/>
        </w:tc>
      </w:tr>
      <w:tr w:rsidR="00566005" w:rsidTr="002D270C">
        <w:tc>
          <w:tcPr>
            <w:tcW w:w="2910" w:type="dxa"/>
          </w:tcPr>
          <w:p w:rsidR="00566005" w:rsidRPr="00566005" w:rsidRDefault="00566005" w:rsidP="00566005">
            <w:pPr>
              <w:rPr>
                <w:rFonts w:ascii="Calibri Light" w:hAnsi="Calibri Light" w:cs="Calibri Light"/>
                <w:sz w:val="24"/>
              </w:rPr>
            </w:pPr>
          </w:p>
        </w:tc>
        <w:tc>
          <w:tcPr>
            <w:tcW w:w="2933" w:type="dxa"/>
          </w:tcPr>
          <w:p w:rsidR="00566005" w:rsidRPr="00566005" w:rsidRDefault="00566005" w:rsidP="00566005">
            <w:pPr>
              <w:rPr>
                <w:rFonts w:ascii="Calibri Light" w:hAnsi="Calibri Light" w:cs="Calibri Light"/>
                <w:sz w:val="24"/>
              </w:rPr>
            </w:pPr>
          </w:p>
        </w:tc>
        <w:tc>
          <w:tcPr>
            <w:tcW w:w="2799" w:type="dxa"/>
          </w:tcPr>
          <w:p w:rsidR="00566005" w:rsidRPr="00566005" w:rsidRDefault="00566005" w:rsidP="00566005">
            <w:pPr>
              <w:rPr>
                <w:rFonts w:ascii="Calibri Light" w:hAnsi="Calibri Light" w:cs="Calibri Light"/>
                <w:sz w:val="24"/>
              </w:rPr>
            </w:pPr>
          </w:p>
        </w:tc>
      </w:tr>
      <w:tr w:rsidR="002D270C" w:rsidTr="002D270C">
        <w:tc>
          <w:tcPr>
            <w:tcW w:w="2910" w:type="dxa"/>
          </w:tcPr>
          <w:p w:rsidR="002D270C" w:rsidRPr="00566005" w:rsidRDefault="002D270C" w:rsidP="00566005">
            <w:pPr>
              <w:rPr>
                <w:rFonts w:ascii="Calibri Light" w:hAnsi="Calibri Light" w:cs="Calibri Light"/>
                <w:sz w:val="24"/>
              </w:rPr>
            </w:pPr>
          </w:p>
        </w:tc>
        <w:tc>
          <w:tcPr>
            <w:tcW w:w="2933" w:type="dxa"/>
          </w:tcPr>
          <w:p w:rsidR="002D270C" w:rsidRPr="00566005" w:rsidRDefault="002D270C" w:rsidP="00566005">
            <w:pPr>
              <w:rPr>
                <w:rFonts w:ascii="Calibri Light" w:hAnsi="Calibri Light" w:cs="Calibri Light"/>
                <w:sz w:val="24"/>
              </w:rPr>
            </w:pPr>
          </w:p>
        </w:tc>
        <w:tc>
          <w:tcPr>
            <w:tcW w:w="2799" w:type="dxa"/>
          </w:tcPr>
          <w:p w:rsidR="002D270C" w:rsidRPr="00566005" w:rsidRDefault="002D270C" w:rsidP="00566005">
            <w:pPr>
              <w:rPr>
                <w:rFonts w:ascii="Calibri Light" w:hAnsi="Calibri Light" w:cs="Calibri Light"/>
                <w:sz w:val="24"/>
              </w:rPr>
            </w:pPr>
          </w:p>
        </w:tc>
      </w:tr>
      <w:tr w:rsidR="002D270C" w:rsidTr="002D270C">
        <w:tc>
          <w:tcPr>
            <w:tcW w:w="2910" w:type="dxa"/>
          </w:tcPr>
          <w:p w:rsidR="002D270C" w:rsidRPr="00566005" w:rsidRDefault="002D270C" w:rsidP="002D270C">
            <w:pPr>
              <w:rPr>
                <w:rFonts w:ascii="Calibri Light" w:hAnsi="Calibri Light" w:cs="Calibri Light"/>
                <w:sz w:val="24"/>
              </w:rPr>
            </w:pPr>
          </w:p>
        </w:tc>
        <w:tc>
          <w:tcPr>
            <w:tcW w:w="2933" w:type="dxa"/>
          </w:tcPr>
          <w:p w:rsidR="002D270C" w:rsidRPr="00566005" w:rsidRDefault="002D270C" w:rsidP="002D270C">
            <w:pPr>
              <w:rPr>
                <w:rFonts w:ascii="Calibri Light" w:hAnsi="Calibri Light" w:cs="Calibri Light"/>
                <w:sz w:val="24"/>
              </w:rPr>
            </w:pPr>
          </w:p>
        </w:tc>
        <w:tc>
          <w:tcPr>
            <w:tcW w:w="2799" w:type="dxa"/>
          </w:tcPr>
          <w:p w:rsidR="002D270C" w:rsidRPr="00566005" w:rsidRDefault="002D270C" w:rsidP="002D270C">
            <w:pPr>
              <w:rPr>
                <w:rFonts w:ascii="Calibri Light" w:hAnsi="Calibri Light" w:cs="Calibri Light"/>
                <w:sz w:val="24"/>
              </w:rPr>
            </w:pPr>
          </w:p>
        </w:tc>
      </w:tr>
      <w:tr w:rsidR="002D270C" w:rsidTr="002D270C">
        <w:tc>
          <w:tcPr>
            <w:tcW w:w="2910" w:type="dxa"/>
          </w:tcPr>
          <w:p w:rsidR="002D270C" w:rsidRPr="00566005" w:rsidRDefault="002D270C" w:rsidP="002D270C">
            <w:pPr>
              <w:rPr>
                <w:rFonts w:ascii="Calibri Light" w:hAnsi="Calibri Light" w:cs="Calibri Light"/>
                <w:sz w:val="24"/>
              </w:rPr>
            </w:pPr>
          </w:p>
        </w:tc>
        <w:tc>
          <w:tcPr>
            <w:tcW w:w="2933" w:type="dxa"/>
          </w:tcPr>
          <w:p w:rsidR="002D270C" w:rsidRPr="00566005" w:rsidRDefault="002D270C" w:rsidP="002D270C">
            <w:pPr>
              <w:rPr>
                <w:rFonts w:ascii="Calibri Light" w:hAnsi="Calibri Light" w:cs="Calibri Light"/>
                <w:sz w:val="24"/>
              </w:rPr>
            </w:pPr>
          </w:p>
        </w:tc>
        <w:tc>
          <w:tcPr>
            <w:tcW w:w="2799" w:type="dxa"/>
          </w:tcPr>
          <w:p w:rsidR="002D270C" w:rsidRDefault="002D270C" w:rsidP="002D270C"/>
        </w:tc>
      </w:tr>
      <w:tr w:rsidR="002D270C" w:rsidTr="002D270C">
        <w:tc>
          <w:tcPr>
            <w:tcW w:w="2910" w:type="dxa"/>
          </w:tcPr>
          <w:p w:rsidR="002D270C" w:rsidRPr="002D270C" w:rsidRDefault="002D270C" w:rsidP="002D270C">
            <w:pPr>
              <w:rPr>
                <w:rFonts w:ascii="Calibri Light" w:hAnsi="Calibri Light" w:cs="Calibri Light"/>
                <w:sz w:val="24"/>
              </w:rPr>
            </w:pPr>
          </w:p>
        </w:tc>
        <w:tc>
          <w:tcPr>
            <w:tcW w:w="2933" w:type="dxa"/>
          </w:tcPr>
          <w:p w:rsidR="002D270C" w:rsidRPr="00566005" w:rsidRDefault="002D270C" w:rsidP="002D270C">
            <w:pPr>
              <w:rPr>
                <w:rFonts w:ascii="Calibri Light" w:hAnsi="Calibri Light" w:cs="Calibri Light"/>
                <w:sz w:val="24"/>
              </w:rPr>
            </w:pPr>
          </w:p>
        </w:tc>
        <w:tc>
          <w:tcPr>
            <w:tcW w:w="2799" w:type="dxa"/>
          </w:tcPr>
          <w:p w:rsidR="002D270C" w:rsidRDefault="002D270C" w:rsidP="002D270C"/>
        </w:tc>
      </w:tr>
      <w:tr w:rsidR="002D270C" w:rsidTr="002D270C">
        <w:tc>
          <w:tcPr>
            <w:tcW w:w="2910" w:type="dxa"/>
          </w:tcPr>
          <w:p w:rsidR="002D270C" w:rsidRPr="002D270C" w:rsidRDefault="002D270C" w:rsidP="002D270C">
            <w:pPr>
              <w:rPr>
                <w:rFonts w:ascii="Calibri Light" w:hAnsi="Calibri Light" w:cs="Calibri Light"/>
                <w:sz w:val="24"/>
              </w:rPr>
            </w:pPr>
          </w:p>
        </w:tc>
        <w:tc>
          <w:tcPr>
            <w:tcW w:w="2933" w:type="dxa"/>
          </w:tcPr>
          <w:p w:rsidR="002D270C" w:rsidRPr="00566005" w:rsidRDefault="002D270C" w:rsidP="002D270C">
            <w:pPr>
              <w:rPr>
                <w:rFonts w:ascii="Calibri Light" w:hAnsi="Calibri Light" w:cs="Calibri Light"/>
                <w:sz w:val="24"/>
              </w:rPr>
            </w:pPr>
          </w:p>
        </w:tc>
        <w:tc>
          <w:tcPr>
            <w:tcW w:w="2799" w:type="dxa"/>
          </w:tcPr>
          <w:p w:rsidR="002D270C" w:rsidRDefault="002D270C" w:rsidP="002D270C"/>
        </w:tc>
      </w:tr>
    </w:tbl>
    <w:p w:rsidR="00BD1684" w:rsidRPr="00BD1684" w:rsidRDefault="00BD1684" w:rsidP="00BD1684">
      <w:pPr>
        <w:ind w:left="708"/>
      </w:pPr>
    </w:p>
    <w:sectPr w:rsidR="00BD1684" w:rsidRPr="00BD1684" w:rsidSect="007339B6">
      <w:pgSz w:w="12240" w:h="15840"/>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454F" w:rsidRDefault="0034454F" w:rsidP="00FD43E0">
      <w:pPr>
        <w:spacing w:after="0" w:line="240" w:lineRule="auto"/>
      </w:pPr>
      <w:r>
        <w:separator/>
      </w:r>
    </w:p>
  </w:endnote>
  <w:endnote w:type="continuationSeparator" w:id="0">
    <w:p w:rsidR="0034454F" w:rsidRDefault="0034454F" w:rsidP="00FD4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454F" w:rsidRDefault="0034454F" w:rsidP="00FD43E0">
      <w:pPr>
        <w:spacing w:after="0" w:line="240" w:lineRule="auto"/>
      </w:pPr>
      <w:r>
        <w:separator/>
      </w:r>
    </w:p>
  </w:footnote>
  <w:footnote w:type="continuationSeparator" w:id="0">
    <w:p w:rsidR="0034454F" w:rsidRDefault="0034454F" w:rsidP="00FD4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3E0" w:rsidRDefault="00FD43E0">
    <w:pPr>
      <w:pStyle w:val="Header"/>
    </w:pPr>
    <w:r>
      <w:rPr>
        <w:noProof/>
        <w:lang w:eastAsia="es-MX"/>
      </w:rPr>
      <w:drawing>
        <wp:anchor distT="0" distB="0" distL="114300" distR="114300" simplePos="0" relativeHeight="251659264" behindDoc="0" locked="0" layoutInCell="1" allowOverlap="1">
          <wp:simplePos x="0" y="0"/>
          <wp:positionH relativeFrom="margin">
            <wp:posOffset>3925570</wp:posOffset>
          </wp:positionH>
          <wp:positionV relativeFrom="margin">
            <wp:posOffset>-457200</wp:posOffset>
          </wp:positionV>
          <wp:extent cx="2020570" cy="394335"/>
          <wp:effectExtent l="0" t="0" r="0" b="571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2BDF" w:rsidRDefault="00112BDF" w:rsidP="00112BDF">
    <w:pPr>
      <w:pStyle w:val="Header"/>
    </w:pPr>
    <w:r>
      <w:rPr>
        <w:noProof/>
        <w:lang w:eastAsia="es-MX"/>
      </w:rPr>
      <w:drawing>
        <wp:anchor distT="0" distB="0" distL="114300" distR="114300" simplePos="0" relativeHeight="251661312" behindDoc="0" locked="0" layoutInCell="1" allowOverlap="1" wp14:anchorId="6831AFF3" wp14:editId="5537FDDA">
          <wp:simplePos x="0" y="0"/>
          <wp:positionH relativeFrom="margin">
            <wp:posOffset>3925570</wp:posOffset>
          </wp:positionH>
          <wp:positionV relativeFrom="margin">
            <wp:posOffset>-457200</wp:posOffset>
          </wp:positionV>
          <wp:extent cx="2020570" cy="394335"/>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micron.png"/>
                  <pic:cNvPicPr/>
                </pic:nvPicPr>
                <pic:blipFill>
                  <a:blip r:embed="rId1">
                    <a:extLst>
                      <a:ext uri="{28A0092B-C50C-407E-A947-70E740481C1C}">
                        <a14:useLocalDpi xmlns:a14="http://schemas.microsoft.com/office/drawing/2010/main" val="0"/>
                      </a:ext>
                    </a:extLst>
                  </a:blip>
                  <a:stretch>
                    <a:fillRect/>
                  </a:stretch>
                </pic:blipFill>
                <pic:spPr>
                  <a:xfrm>
                    <a:off x="0" y="0"/>
                    <a:ext cx="2020570" cy="394335"/>
                  </a:xfrm>
                  <a:prstGeom prst="rect">
                    <a:avLst/>
                  </a:prstGeom>
                </pic:spPr>
              </pic:pic>
            </a:graphicData>
          </a:graphic>
          <wp14:sizeRelH relativeFrom="margin">
            <wp14:pctWidth>0</wp14:pctWidth>
          </wp14:sizeRelH>
          <wp14:sizeRelV relativeFrom="margin">
            <wp14:pctHeight>0</wp14:pctHeight>
          </wp14:sizeRelV>
        </wp:anchor>
      </w:drawing>
    </w:r>
  </w:p>
  <w:p w:rsidR="00112BDF" w:rsidRDefault="00112B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641865"/>
    <w:multiLevelType w:val="hybridMultilevel"/>
    <w:tmpl w:val="5A3654C2"/>
    <w:lvl w:ilvl="0" w:tplc="102A9520">
      <w:start w:val="1"/>
      <w:numFmt w:val="decimal"/>
      <w:lvlText w:val="%1."/>
      <w:lvlJc w:val="left"/>
      <w:pPr>
        <w:ind w:left="1428" w:hanging="360"/>
      </w:pPr>
      <w:rPr>
        <w:b/>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 w15:restartNumberingAfterBreak="0">
    <w:nsid w:val="6B6E1C3C"/>
    <w:multiLevelType w:val="hybridMultilevel"/>
    <w:tmpl w:val="E6E810BC"/>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3E0"/>
    <w:rsid w:val="000545AA"/>
    <w:rsid w:val="000B2F6D"/>
    <w:rsid w:val="000D5990"/>
    <w:rsid w:val="00112BDF"/>
    <w:rsid w:val="001B5C5F"/>
    <w:rsid w:val="002D24E9"/>
    <w:rsid w:val="002D270C"/>
    <w:rsid w:val="002F7C42"/>
    <w:rsid w:val="0034454F"/>
    <w:rsid w:val="0034677C"/>
    <w:rsid w:val="00402D0C"/>
    <w:rsid w:val="00403B7E"/>
    <w:rsid w:val="00455D94"/>
    <w:rsid w:val="00465A4B"/>
    <w:rsid w:val="004A620E"/>
    <w:rsid w:val="004C3739"/>
    <w:rsid w:val="00505145"/>
    <w:rsid w:val="005142C1"/>
    <w:rsid w:val="00520476"/>
    <w:rsid w:val="00566005"/>
    <w:rsid w:val="00575876"/>
    <w:rsid w:val="00577368"/>
    <w:rsid w:val="006275C7"/>
    <w:rsid w:val="00630A7C"/>
    <w:rsid w:val="006525B0"/>
    <w:rsid w:val="00666687"/>
    <w:rsid w:val="00684F74"/>
    <w:rsid w:val="006E1424"/>
    <w:rsid w:val="007339B6"/>
    <w:rsid w:val="007A2EF4"/>
    <w:rsid w:val="007C02CB"/>
    <w:rsid w:val="007D3BD5"/>
    <w:rsid w:val="00842A0F"/>
    <w:rsid w:val="008757B8"/>
    <w:rsid w:val="008A704E"/>
    <w:rsid w:val="008B2A8B"/>
    <w:rsid w:val="008E1258"/>
    <w:rsid w:val="00933114"/>
    <w:rsid w:val="0094602A"/>
    <w:rsid w:val="00A3108E"/>
    <w:rsid w:val="00A5019D"/>
    <w:rsid w:val="00A606CB"/>
    <w:rsid w:val="00A76A88"/>
    <w:rsid w:val="00AD170C"/>
    <w:rsid w:val="00AE1F6E"/>
    <w:rsid w:val="00BD1684"/>
    <w:rsid w:val="00C01F09"/>
    <w:rsid w:val="00C16455"/>
    <w:rsid w:val="00C16C13"/>
    <w:rsid w:val="00C55ABF"/>
    <w:rsid w:val="00C65776"/>
    <w:rsid w:val="00D92D91"/>
    <w:rsid w:val="00E74D45"/>
    <w:rsid w:val="00EB7971"/>
    <w:rsid w:val="00ED135A"/>
    <w:rsid w:val="00F20AC3"/>
    <w:rsid w:val="00F70D28"/>
    <w:rsid w:val="00FB0453"/>
    <w:rsid w:val="00FD43E0"/>
    <w:rsid w:val="00FF476E"/>
    <w:rsid w:val="00FF4B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1F37BA"/>
  <w15:chartTrackingRefBased/>
  <w15:docId w15:val="{0507FF74-013D-468C-9C1C-F9E70A197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5142C1"/>
    <w:pPr>
      <w:keepNext/>
      <w:keepLines/>
      <w:spacing w:before="240" w:after="0"/>
      <w:outlineLvl w:val="0"/>
    </w:pPr>
    <w:rPr>
      <w:rFonts w:asciiTheme="majorHAnsi" w:eastAsiaTheme="majorEastAsia" w:hAnsiTheme="majorHAnsi" w:cstheme="majorBidi"/>
      <w:color w:val="0B5294" w:themeColor="accent1" w:themeShade="BF"/>
      <w:sz w:val="32"/>
      <w:szCs w:val="32"/>
    </w:rPr>
  </w:style>
  <w:style w:type="paragraph" w:styleId="Heading2">
    <w:name w:val="heading 2"/>
    <w:basedOn w:val="Normal"/>
    <w:next w:val="Normal"/>
    <w:link w:val="Heading2Char"/>
    <w:uiPriority w:val="9"/>
    <w:unhideWhenUsed/>
    <w:qFormat/>
    <w:rsid w:val="005142C1"/>
    <w:pPr>
      <w:keepNext/>
      <w:keepLines/>
      <w:spacing w:before="40" w:after="0"/>
      <w:outlineLvl w:val="1"/>
    </w:pPr>
    <w:rPr>
      <w:rFonts w:asciiTheme="majorHAnsi" w:eastAsiaTheme="majorEastAsia" w:hAnsiTheme="majorHAnsi" w:cstheme="majorBidi"/>
      <w:color w:val="0B5294"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D43E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D43E0"/>
    <w:rPr>
      <w:rFonts w:eastAsiaTheme="minorEastAsia"/>
      <w:lang w:val="en-US"/>
    </w:rPr>
  </w:style>
  <w:style w:type="paragraph" w:customStyle="1" w:styleId="BoldTopic">
    <w:name w:val="Bold Topic"/>
    <w:basedOn w:val="Normal"/>
    <w:qFormat/>
    <w:rsid w:val="00FD43E0"/>
    <w:pPr>
      <w:suppressAutoHyphens/>
      <w:spacing w:before="60" w:after="120" w:line="240" w:lineRule="auto"/>
      <w:jc w:val="both"/>
    </w:pPr>
    <w:rPr>
      <w:rFonts w:ascii="Arial" w:eastAsia="Times New Roman" w:hAnsi="Arial" w:cs="Times New Roman"/>
      <w:b/>
      <w:sz w:val="28"/>
      <w:szCs w:val="24"/>
      <w:lang w:val="en-US"/>
    </w:rPr>
  </w:style>
  <w:style w:type="paragraph" w:styleId="Header">
    <w:name w:val="header"/>
    <w:basedOn w:val="Normal"/>
    <w:link w:val="HeaderChar"/>
    <w:uiPriority w:val="99"/>
    <w:unhideWhenUsed/>
    <w:rsid w:val="00FD43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3E0"/>
  </w:style>
  <w:style w:type="paragraph" w:styleId="Footer">
    <w:name w:val="footer"/>
    <w:basedOn w:val="Normal"/>
    <w:link w:val="FooterChar"/>
    <w:uiPriority w:val="99"/>
    <w:unhideWhenUsed/>
    <w:rsid w:val="00FD43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3E0"/>
  </w:style>
  <w:style w:type="character" w:customStyle="1" w:styleId="Heading1Char">
    <w:name w:val="Heading 1 Char"/>
    <w:basedOn w:val="DefaultParagraphFont"/>
    <w:link w:val="Heading1"/>
    <w:rsid w:val="005142C1"/>
    <w:rPr>
      <w:rFonts w:asciiTheme="majorHAnsi" w:eastAsiaTheme="majorEastAsia" w:hAnsiTheme="majorHAnsi" w:cstheme="majorBidi"/>
      <w:color w:val="0B5294" w:themeColor="accent1" w:themeShade="BF"/>
      <w:sz w:val="32"/>
      <w:szCs w:val="32"/>
    </w:rPr>
  </w:style>
  <w:style w:type="character" w:customStyle="1" w:styleId="Heading2Char">
    <w:name w:val="Heading 2 Char"/>
    <w:basedOn w:val="DefaultParagraphFont"/>
    <w:link w:val="Heading2"/>
    <w:uiPriority w:val="9"/>
    <w:rsid w:val="005142C1"/>
    <w:rPr>
      <w:rFonts w:asciiTheme="majorHAnsi" w:eastAsiaTheme="majorEastAsia" w:hAnsiTheme="majorHAnsi" w:cstheme="majorBidi"/>
      <w:color w:val="0B5294" w:themeColor="accent1" w:themeShade="BF"/>
      <w:sz w:val="26"/>
      <w:szCs w:val="26"/>
    </w:rPr>
  </w:style>
  <w:style w:type="paragraph" w:styleId="NormalWeb">
    <w:name w:val="Normal (Web)"/>
    <w:basedOn w:val="Normal"/>
    <w:uiPriority w:val="99"/>
    <w:semiHidden/>
    <w:unhideWhenUsed/>
    <w:rsid w:val="005142C1"/>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ListParagraph">
    <w:name w:val="List Paragraph"/>
    <w:basedOn w:val="Normal"/>
    <w:uiPriority w:val="34"/>
    <w:qFormat/>
    <w:rsid w:val="00AD170C"/>
    <w:pPr>
      <w:ind w:left="720"/>
      <w:contextualSpacing/>
    </w:pPr>
  </w:style>
  <w:style w:type="table" w:styleId="TableGrid">
    <w:name w:val="Table Grid"/>
    <w:basedOn w:val="TableNormal"/>
    <w:uiPriority w:val="39"/>
    <w:rsid w:val="00575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0011476">
      <w:bodyDiv w:val="1"/>
      <w:marLeft w:val="0"/>
      <w:marRight w:val="0"/>
      <w:marTop w:val="0"/>
      <w:marBottom w:val="0"/>
      <w:divBdr>
        <w:top w:val="none" w:sz="0" w:space="0" w:color="auto"/>
        <w:left w:val="none" w:sz="0" w:space="0" w:color="auto"/>
        <w:bottom w:val="none" w:sz="0" w:space="0" w:color="auto"/>
        <w:right w:val="none" w:sz="0" w:space="0" w:color="auto"/>
      </w:divBdr>
    </w:div>
    <w:div w:id="788857564">
      <w:bodyDiv w:val="1"/>
      <w:marLeft w:val="0"/>
      <w:marRight w:val="0"/>
      <w:marTop w:val="0"/>
      <w:marBottom w:val="0"/>
      <w:divBdr>
        <w:top w:val="none" w:sz="0" w:space="0" w:color="auto"/>
        <w:left w:val="none" w:sz="0" w:space="0" w:color="auto"/>
        <w:bottom w:val="none" w:sz="0" w:space="0" w:color="auto"/>
        <w:right w:val="none" w:sz="0" w:space="0" w:color="auto"/>
      </w:divBdr>
    </w:div>
    <w:div w:id="2120567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7406D"/>
      </a:dk2>
      <a:lt2>
        <a:srgbClr val="DBEFF9"/>
      </a:lt2>
      <a:accent1>
        <a:srgbClr val="0F6FC6"/>
      </a:accent1>
      <a:accent2>
        <a:srgbClr val="087CBD"/>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923751373A0D3448B6463758FF9807F" ma:contentTypeVersion="0" ma:contentTypeDescription="Crear nuevo documento." ma:contentTypeScope="" ma:versionID="6d4f6c4bfcd65cd30ef3c9df6de6fdb6">
  <xsd:schema xmlns:xsd="http://www.w3.org/2001/XMLSchema" xmlns:xs="http://www.w3.org/2001/XMLSchema" xmlns:p="http://schemas.microsoft.com/office/2006/metadata/properties" targetNamespace="http://schemas.microsoft.com/office/2006/metadata/properties" ma:root="true" ma:fieldsID="2c18416b24940da6eaed5c3a11aaeb3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EE9B5F-32F7-4A60-962A-2B958E862D7F}"/>
</file>

<file path=customXml/itemProps2.xml><?xml version="1.0" encoding="utf-8"?>
<ds:datastoreItem xmlns:ds="http://schemas.openxmlformats.org/officeDocument/2006/customXml" ds:itemID="{5B7D9CEA-E76F-45C1-8C32-FEBBE07CD75D}"/>
</file>

<file path=customXml/itemProps3.xml><?xml version="1.0" encoding="utf-8"?>
<ds:datastoreItem xmlns:ds="http://schemas.openxmlformats.org/officeDocument/2006/customXml" ds:itemID="{E16D35EB-A113-46FE-8B72-C0A28CE07588}"/>
</file>

<file path=docProps/app.xml><?xml version="1.0" encoding="utf-8"?>
<Properties xmlns="http://schemas.openxmlformats.org/officeDocument/2006/extended-properties" xmlns:vt="http://schemas.openxmlformats.org/officeDocument/2006/docPropsVTypes">
  <Template>Normal</Template>
  <TotalTime>450</TotalTime>
  <Pages>7</Pages>
  <Words>450</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Diseño Tecnico</vt:lpstr>
    </vt:vector>
  </TitlesOfParts>
  <Company>Axity</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Tecnico</dc:title>
  <dc:subject>OM-163 CAMBIAR ESTATUS DE LOS PEDIDOS PARA EL ASESOR</dc:subject>
  <dc:creator>Itzel Martinez</dc:creator>
  <cp:keywords/>
  <dc:description/>
  <cp:lastModifiedBy>Itzel Martinez</cp:lastModifiedBy>
  <cp:revision>9</cp:revision>
  <dcterms:created xsi:type="dcterms:W3CDTF">2024-07-05T15:16:00Z</dcterms:created>
  <dcterms:modified xsi:type="dcterms:W3CDTF">2024-07-05T23:47:00Z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0x0101000923751373A0D3448B6463758FF9807F</vt:lpwstr>
  </property>
</Properties>
</file>