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B4EB" w14:textId="77777777" w:rsidR="008758C5" w:rsidRPr="008758C5" w:rsidRDefault="008758C5" w:rsidP="008758C5">
      <w:p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سند نیازمندی‌های کسب‌وکار</w:t>
      </w:r>
    </w:p>
    <w:p w14:paraId="359E8BC4" w14:textId="77777777" w:rsidR="008758C5" w:rsidRPr="008758C5" w:rsidRDefault="008758C5" w:rsidP="008758C5">
      <w:p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واژه‌نامه داده‌ها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 xml:space="preserve"> (Data Dictionary):</w:t>
      </w:r>
    </w:p>
    <w:p w14:paraId="1E64A35D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RowNumber</w:t>
      </w:r>
      <w:proofErr w:type="spellEnd"/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شماره ردیف که به شماره رکورد (ردیف) اشاره دارد و تأثیری در خروجی ندارد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15DBF35D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CustomerId</w:t>
      </w:r>
      <w:proofErr w:type="spellEnd"/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شامل مقادیر تصادفی است و تأثیری بر ترک بانک توسط مشتری ندارد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321402B0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Surname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نام خانوادگی مشتری که بر تصمیم او برای ترک بانک تأثیری ندارد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44B7F3DA" w14:textId="17995CDB" w:rsid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CreditScore</w:t>
      </w:r>
      <w:proofErr w:type="spellEnd"/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ممکن است بر ترک مشتری تأثیر بگذارد، زیرا مشتری با امتیاز اعتباری بالاتر احتمال کمتری دارد که بانک را ترک کند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718BF8F9" w14:textId="77777777" w:rsidR="008758C5" w:rsidRPr="008758C5" w:rsidRDefault="008758C5" w:rsidP="008758C5">
      <w:pPr>
        <w:spacing w:before="100" w:beforeAutospacing="1" w:after="100" w:afterAutospacing="1" w:line="240" w:lineRule="auto"/>
        <w:ind w:left="720"/>
        <w:rPr>
          <w:rFonts w:ascii="Pinar" w:eastAsia="Times New Roman" w:hAnsi="Pinar" w:cs="Pinar"/>
          <w:sz w:val="24"/>
          <w:szCs w:val="24"/>
          <w:lang w:val="en-US"/>
        </w:rPr>
      </w:pPr>
    </w:p>
    <w:p w14:paraId="6012CAD5" w14:textId="77777777" w:rsidR="008758C5" w:rsidRPr="008758C5" w:rsidRDefault="008758C5" w:rsidP="008758C5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امتیازات اعتباری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</w:t>
      </w:r>
    </w:p>
    <w:p w14:paraId="4BFC4903" w14:textId="77777777" w:rsidR="008758C5" w:rsidRPr="008758C5" w:rsidRDefault="008758C5" w:rsidP="008758C5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عالی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 xml:space="preserve"> (Excellent):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850–800</w:t>
      </w:r>
    </w:p>
    <w:p w14:paraId="2889C6B1" w14:textId="77777777" w:rsidR="008758C5" w:rsidRPr="008758C5" w:rsidRDefault="008758C5" w:rsidP="008758C5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خیلی خوب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 xml:space="preserve"> (Very Good):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799–740</w:t>
      </w:r>
    </w:p>
    <w:p w14:paraId="48983C88" w14:textId="77777777" w:rsidR="008758C5" w:rsidRPr="008758C5" w:rsidRDefault="008758C5" w:rsidP="008758C5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خوب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 xml:space="preserve"> (Good):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739–670</w:t>
      </w:r>
    </w:p>
    <w:p w14:paraId="13570B25" w14:textId="77777777" w:rsidR="008758C5" w:rsidRPr="008758C5" w:rsidRDefault="008758C5" w:rsidP="008758C5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متوسط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 xml:space="preserve"> (Fair):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669–580</w:t>
      </w:r>
    </w:p>
    <w:p w14:paraId="79874A59" w14:textId="392E348C" w:rsidR="008758C5" w:rsidRDefault="008758C5" w:rsidP="00672F25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ضعیف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 xml:space="preserve"> (Poor):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579–300</w:t>
      </w:r>
    </w:p>
    <w:p w14:paraId="3CA2AEBC" w14:textId="77777777" w:rsidR="00672F25" w:rsidRPr="008758C5" w:rsidRDefault="00672F25" w:rsidP="00672F25">
      <w:pPr>
        <w:bidi/>
        <w:spacing w:before="100" w:beforeAutospacing="1" w:after="100" w:afterAutospacing="1" w:line="240" w:lineRule="auto"/>
        <w:ind w:left="2160"/>
        <w:rPr>
          <w:rFonts w:ascii="Pinar" w:eastAsia="Times New Roman" w:hAnsi="Pinar" w:cs="Pinar"/>
          <w:sz w:val="24"/>
          <w:szCs w:val="24"/>
          <w:lang w:val="en-US"/>
        </w:rPr>
      </w:pPr>
    </w:p>
    <w:p w14:paraId="4ED142A7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Geography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موقعیت جغرافیایی مشتری می‌تواند بر تصمیم او برای ترک بانک تأثیر بگذارد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4CF6E260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Gender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جالب است بررسی شود که آیا جنسیت نقشی در ترک بانک توسط مشتری دارد یا خیر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36575152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Age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قطعاً مرتبط است، زیرا مشتریان مسن‌تر کمتر احتمال دارد بانک را ترک کنند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4ED78577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Tenure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تعداد سال‌هایی که مشتری مشتری بانک بوده است. معمولاً مشتریان قدیمی‌تر وفادارتر هستند و کمتر احتمال دارد بانک را ترک کنند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3D27F56E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Balance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نشانگر بسیار خوبی برای پیش‌بینی ترک مشتری است، زیرا افراد با موجودی بالاتر کمتر احتمال دارد بانک را ترک کنند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40FF5693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NumOfProducts</w:t>
      </w:r>
      <w:proofErr w:type="spellEnd"/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تعداد محصولاتی که مشتری از طریق بانک خریداری کرده است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1EA92889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HasCrCard</w:t>
      </w:r>
      <w:proofErr w:type="spellEnd"/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مشخص می‌کند که آیا مشتری کارت اعتباری دارد یا خیر. این فیلد نیز مرتبط است، زیرا افرادی که کارت اعتباری دارند، کمتر احتمال دارد بانک را ترک کنند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5A84CF28" w14:textId="77777777" w:rsidR="008758C5" w:rsidRPr="008758C5" w:rsidRDefault="008758C5" w:rsidP="00875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1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نشان‌دهنده داشتن کارت اعتباری</w:t>
      </w:r>
    </w:p>
    <w:p w14:paraId="340C24FF" w14:textId="77777777" w:rsidR="008758C5" w:rsidRPr="008758C5" w:rsidRDefault="008758C5" w:rsidP="00875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0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نشان‌دهنده نداشتن کارت اعتباری</w:t>
      </w:r>
    </w:p>
    <w:p w14:paraId="50F420F4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lastRenderedPageBreak/>
        <w:t>IsActiveMember</w:t>
      </w:r>
      <w:proofErr w:type="spellEnd"/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مشتریان فعال کمتر احتمال دارد بانک را ترک کنند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40A11412" w14:textId="77777777" w:rsidR="008758C5" w:rsidRPr="008758C5" w:rsidRDefault="008758C5" w:rsidP="00875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1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نشان‌دهنده مشتری فعال</w:t>
      </w:r>
    </w:p>
    <w:p w14:paraId="7E8BD1CC" w14:textId="77777777" w:rsidR="008758C5" w:rsidRPr="008758C5" w:rsidRDefault="008758C5" w:rsidP="00875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0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نشان‌دهنده مشتری غیرفعال</w:t>
      </w:r>
    </w:p>
    <w:p w14:paraId="54FC8874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Estimated Salary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مشابه موجودی حساب، افرادی که حقوق کمتری دارند بیشتر احتمال دارد بانک را ترک کنند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770BA207" w14:textId="77777777" w:rsidR="008758C5" w:rsidRP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Exited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مشخص می‌کند که آیا مشتری بانک را ترک کرده است یا خیر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1453E939" w14:textId="77777777" w:rsidR="008758C5" w:rsidRPr="008758C5" w:rsidRDefault="008758C5" w:rsidP="00875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0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نشان‌دهنده باقی ماندن مشتری</w:t>
      </w:r>
    </w:p>
    <w:p w14:paraId="7226DACA" w14:textId="77777777" w:rsidR="008758C5" w:rsidRPr="008758C5" w:rsidRDefault="008758C5" w:rsidP="008758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1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نشان‌دهنده ترک بانک توسط مشتری</w:t>
      </w:r>
    </w:p>
    <w:p w14:paraId="57A4623B" w14:textId="58A3FEB5" w:rsidR="008758C5" w:rsidRDefault="008758C5" w:rsidP="008758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Bank DOJ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 xml:space="preserve">: </w:t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تاریخی که مشتری به بانک ملحق شده یا ارتباط خود را با بانک آغاز کرده است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266F5194" w14:textId="77777777" w:rsidR="008758C5" w:rsidRPr="008758C5" w:rsidRDefault="008758C5" w:rsidP="008758C5">
      <w:pPr>
        <w:spacing w:before="100" w:beforeAutospacing="1" w:after="100" w:afterAutospacing="1" w:line="240" w:lineRule="auto"/>
        <w:ind w:left="720"/>
        <w:rPr>
          <w:rFonts w:ascii="Pinar" w:eastAsia="Times New Roman" w:hAnsi="Pinar" w:cs="Pinar"/>
          <w:sz w:val="24"/>
          <w:szCs w:val="24"/>
          <w:lang w:val="en-US"/>
        </w:rPr>
      </w:pPr>
    </w:p>
    <w:p w14:paraId="74CC0C8C" w14:textId="77777777" w:rsidR="008758C5" w:rsidRPr="008758C5" w:rsidRDefault="008758C5" w:rsidP="008758C5">
      <w:p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جمع‌آوری داده‌ها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>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br/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لطفاً از دارایی‌های داده زیر برای استخراج اطلاعات مرتبط با مشتریان بانک و جزئیات مرتبط استفاده کنید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:</w:t>
      </w:r>
    </w:p>
    <w:p w14:paraId="530A4B86" w14:textId="77777777" w:rsidR="008758C5" w:rsidRPr="008758C5" w:rsidRDefault="008758C5" w:rsidP="0087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sz w:val="24"/>
          <w:szCs w:val="24"/>
          <w:lang w:val="en-US"/>
        </w:rPr>
        <w:t>ActiveCustomer</w:t>
      </w:r>
      <w:proofErr w:type="spellEnd"/>
    </w:p>
    <w:p w14:paraId="4D00267A" w14:textId="77777777" w:rsidR="008758C5" w:rsidRPr="008758C5" w:rsidRDefault="008758C5" w:rsidP="0087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sz w:val="24"/>
          <w:szCs w:val="24"/>
          <w:lang w:val="en-US"/>
        </w:rPr>
        <w:t>Bank_Churn</w:t>
      </w:r>
      <w:proofErr w:type="spellEnd"/>
    </w:p>
    <w:p w14:paraId="19D0E526" w14:textId="77777777" w:rsidR="008758C5" w:rsidRPr="008758C5" w:rsidRDefault="008758C5" w:rsidP="0087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sz w:val="24"/>
          <w:szCs w:val="24"/>
          <w:lang w:val="en-US"/>
        </w:rPr>
        <w:t>CreditCard</w:t>
      </w:r>
      <w:proofErr w:type="spellEnd"/>
    </w:p>
    <w:p w14:paraId="7DF39993" w14:textId="77777777" w:rsidR="008758C5" w:rsidRPr="008758C5" w:rsidRDefault="008758C5" w:rsidP="0087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sz w:val="24"/>
          <w:szCs w:val="24"/>
          <w:lang w:val="en-US"/>
        </w:rPr>
        <w:t>CustomerInfo</w:t>
      </w:r>
      <w:proofErr w:type="spellEnd"/>
    </w:p>
    <w:p w14:paraId="05579424" w14:textId="77777777" w:rsidR="008758C5" w:rsidRPr="008758C5" w:rsidRDefault="008758C5" w:rsidP="0087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proofErr w:type="spellStart"/>
      <w:r w:rsidRPr="008758C5">
        <w:rPr>
          <w:rFonts w:ascii="Pinar" w:eastAsia="Times New Roman" w:hAnsi="Pinar" w:cs="Pinar"/>
          <w:sz w:val="24"/>
          <w:szCs w:val="24"/>
          <w:lang w:val="en-US"/>
        </w:rPr>
        <w:t>ExitCustomer</w:t>
      </w:r>
      <w:proofErr w:type="spellEnd"/>
    </w:p>
    <w:p w14:paraId="0BDAE6BF" w14:textId="77777777" w:rsidR="008758C5" w:rsidRPr="008758C5" w:rsidRDefault="008758C5" w:rsidP="0087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sz w:val="24"/>
          <w:szCs w:val="24"/>
          <w:lang w:val="en-US"/>
        </w:rPr>
        <w:t>Gender</w:t>
      </w:r>
    </w:p>
    <w:p w14:paraId="67D2F3AB" w14:textId="77777777" w:rsidR="008758C5" w:rsidRPr="008758C5" w:rsidRDefault="008758C5" w:rsidP="0087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sz w:val="24"/>
          <w:szCs w:val="24"/>
          <w:lang w:val="en-US"/>
        </w:rPr>
        <w:t>Geography</w:t>
      </w:r>
    </w:p>
    <w:p w14:paraId="3F5715F3" w14:textId="77777777" w:rsidR="008758C5" w:rsidRPr="008758C5" w:rsidRDefault="008758C5" w:rsidP="008758C5">
      <w:pPr>
        <w:bidi/>
        <w:spacing w:before="100" w:beforeAutospacing="1" w:after="100" w:afterAutospacing="1" w:line="240" w:lineRule="auto"/>
        <w:rPr>
          <w:rFonts w:ascii="Pinar" w:eastAsia="Times New Roman" w:hAnsi="Pinar" w:cs="Pinar"/>
          <w:sz w:val="24"/>
          <w:szCs w:val="24"/>
          <w:lang w:val="en-US"/>
        </w:rPr>
      </w:pPr>
      <w:r w:rsidRPr="008758C5">
        <w:rPr>
          <w:rFonts w:ascii="Pinar" w:eastAsia="Times New Roman" w:hAnsi="Pinar" w:cs="Pinar"/>
          <w:b/>
          <w:bCs/>
          <w:sz w:val="24"/>
          <w:szCs w:val="24"/>
          <w:rtl/>
          <w:lang w:val="en-US"/>
        </w:rPr>
        <w:t>تحلیل ترک مشتریان</w:t>
      </w:r>
      <w:r w:rsidRPr="008758C5">
        <w:rPr>
          <w:rFonts w:ascii="Pinar" w:eastAsia="Times New Roman" w:hAnsi="Pinar" w:cs="Pinar"/>
          <w:b/>
          <w:bCs/>
          <w:sz w:val="24"/>
          <w:szCs w:val="24"/>
          <w:lang w:val="en-US"/>
        </w:rPr>
        <w:t xml:space="preserve"> (Churn Analysis):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br/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داده‌ها را تحلیل کرده و بینش‌هایی در مورد ترک مشتریان ارائه دهید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br/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برای بانک‌ها مفید است که بدانند چه عواملی یک مشتری را به سمت تصمیم ترک بانک هدایت می‌کند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br/>
      </w:r>
      <w:r w:rsidRPr="008758C5">
        <w:rPr>
          <w:rFonts w:ascii="Pinar" w:eastAsia="Times New Roman" w:hAnsi="Pinar" w:cs="Pinar"/>
          <w:sz w:val="24"/>
          <w:szCs w:val="24"/>
          <w:rtl/>
          <w:lang w:val="en-US"/>
        </w:rPr>
        <w:t>جلوگیری از ترک مشتریان به شرکت‌ها این امکان را می‌دهد که برنامه‌های وفاداری و کمپین‌های نگهداری مشتریان را برای حفظ حداکثر تعداد ممکن طراحی کنند</w:t>
      </w:r>
      <w:r w:rsidRPr="008758C5">
        <w:rPr>
          <w:rFonts w:ascii="Pinar" w:eastAsia="Times New Roman" w:hAnsi="Pinar" w:cs="Pinar"/>
          <w:sz w:val="24"/>
          <w:szCs w:val="24"/>
          <w:lang w:val="en-US"/>
        </w:rPr>
        <w:t>.</w:t>
      </w:r>
    </w:p>
    <w:p w14:paraId="6D4DA77F" w14:textId="32098266" w:rsidR="00503047" w:rsidRPr="008758C5" w:rsidRDefault="00503047" w:rsidP="008758C5">
      <w:pPr>
        <w:bidi/>
        <w:rPr>
          <w:rFonts w:ascii="Pinar" w:hAnsi="Pinar" w:cs="Pinar"/>
        </w:rPr>
      </w:pPr>
    </w:p>
    <w:sectPr w:rsidR="00503047" w:rsidRPr="008758C5" w:rsidSect="00875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ar">
    <w:panose1 w:val="00000000000000000000"/>
    <w:charset w:val="00"/>
    <w:family w:val="auto"/>
    <w:pitch w:val="variable"/>
    <w:sig w:usb0="8000204F" w:usb1="9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E2C"/>
    <w:multiLevelType w:val="multilevel"/>
    <w:tmpl w:val="6E0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25E15"/>
    <w:multiLevelType w:val="multilevel"/>
    <w:tmpl w:val="1A4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64557"/>
    <w:rsid w:val="004D5FD6"/>
    <w:rsid w:val="00503047"/>
    <w:rsid w:val="005265EA"/>
    <w:rsid w:val="00570B56"/>
    <w:rsid w:val="00607FE9"/>
    <w:rsid w:val="00672F25"/>
    <w:rsid w:val="006E513F"/>
    <w:rsid w:val="0084467F"/>
    <w:rsid w:val="008758C5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5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Umut ‌</cp:lastModifiedBy>
  <cp:revision>54</cp:revision>
  <dcterms:created xsi:type="dcterms:W3CDTF">2022-08-21T14:31:00Z</dcterms:created>
  <dcterms:modified xsi:type="dcterms:W3CDTF">2024-12-07T20:53:00Z</dcterms:modified>
</cp:coreProperties>
</file>