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EDC" w:rsidRDefault="00E22F32" w:rsidP="00E22F32">
      <w:pPr>
        <w:spacing w:after="0"/>
      </w:pPr>
      <w:r>
        <w:t>Omar Millares</w:t>
      </w:r>
    </w:p>
    <w:p w:rsidR="00E22F32" w:rsidRDefault="00E22F32" w:rsidP="00E22F32">
      <w:pPr>
        <w:spacing w:after="0"/>
      </w:pPr>
      <w:r>
        <w:t>USC-boot-camp</w:t>
      </w:r>
    </w:p>
    <w:p w:rsidR="00E22F32" w:rsidRDefault="00E22F32" w:rsidP="00E22F32">
      <w:pPr>
        <w:spacing w:after="0"/>
      </w:pPr>
      <w:r>
        <w:t>November 11, 2017</w:t>
      </w:r>
    </w:p>
    <w:p w:rsidR="00E22F32" w:rsidRDefault="00E22F32" w:rsidP="00E22F32">
      <w:pPr>
        <w:spacing w:after="0"/>
      </w:pPr>
    </w:p>
    <w:p w:rsidR="00E22F32" w:rsidRDefault="00E22F32" w:rsidP="00E22F32">
      <w:pPr>
        <w:spacing w:after="0"/>
      </w:pPr>
    </w:p>
    <w:p w:rsidR="00E22F32" w:rsidRDefault="00E22F32" w:rsidP="00E22F32">
      <w:pPr>
        <w:spacing w:after="0"/>
        <w:jc w:val="center"/>
        <w:rPr>
          <w:u w:val="single"/>
        </w:rPr>
      </w:pPr>
      <w:r w:rsidRPr="00E22F32">
        <w:rPr>
          <w:u w:val="single"/>
        </w:rPr>
        <w:t>Homework#1</w:t>
      </w:r>
    </w:p>
    <w:p w:rsidR="00E22F32" w:rsidRDefault="00E22F32" w:rsidP="00E22F32">
      <w:pPr>
        <w:spacing w:after="0"/>
        <w:jc w:val="center"/>
        <w:rPr>
          <w:u w:val="single"/>
        </w:rPr>
      </w:pPr>
    </w:p>
    <w:p w:rsidR="00E22F32" w:rsidRDefault="00E22F32" w:rsidP="00E22F32">
      <w:pPr>
        <w:pStyle w:val="ListParagraph"/>
        <w:numPr>
          <w:ilvl w:val="0"/>
          <w:numId w:val="1"/>
        </w:numPr>
        <w:spacing w:after="0"/>
      </w:pPr>
      <w:r w:rsidRPr="00E22F32">
        <w:t>What are three conclusions we can make about Kickstarter campaigns given the provided data?</w:t>
      </w:r>
    </w:p>
    <w:p w:rsidR="00AA54BB" w:rsidRDefault="00AA54BB" w:rsidP="00AA54BB">
      <w:pPr>
        <w:pStyle w:val="ListParagraph"/>
        <w:spacing w:after="0"/>
      </w:pPr>
      <w:bookmarkStart w:id="0" w:name="_GoBack"/>
      <w:bookmarkEnd w:id="0"/>
    </w:p>
    <w:p w:rsidR="00E22F32" w:rsidRDefault="00E22F32" w:rsidP="00434F57">
      <w:pPr>
        <w:pStyle w:val="ListParagraph"/>
        <w:spacing w:after="0"/>
      </w:pPr>
      <w:r>
        <w:t xml:space="preserve">The graphs do not display the full picture. In the </w:t>
      </w:r>
      <w:r w:rsidRPr="00434F57">
        <w:rPr>
          <w:i/>
        </w:rPr>
        <w:t>category chart</w:t>
      </w:r>
      <w:r>
        <w:t xml:space="preserve"> </w:t>
      </w:r>
      <w:r w:rsidR="00434F57">
        <w:t>tab,</w:t>
      </w:r>
      <w:r>
        <w:t xml:space="preserve"> you can see that theater is the most successful according to the graph. However, when broken down by category we can see that theater is the least successful with a</w:t>
      </w:r>
      <w:r w:rsidR="00434F57">
        <w:t xml:space="preserve"> </w:t>
      </w:r>
      <w:r>
        <w:t>35% successful outcome</w:t>
      </w:r>
      <w:r w:rsidR="00434F57">
        <w:t xml:space="preserve"> </w:t>
      </w:r>
      <w:r w:rsidR="00434F57">
        <w:t>(calculated % formula: Total projects/Successful projects)</w:t>
      </w:r>
      <w:r>
        <w:t>.</w:t>
      </w:r>
      <w:r w:rsidR="00434F57">
        <w:t xml:space="preserve"> The food category seems to be the most successful with a 70% successful outcome. Finally, it appears that the organization successful rate is dropping as the months continues.</w:t>
      </w:r>
    </w:p>
    <w:p w:rsidR="00E22F32" w:rsidRPr="00E22F32" w:rsidRDefault="00E22F32" w:rsidP="00E22F32">
      <w:pPr>
        <w:spacing w:after="0"/>
      </w:pPr>
    </w:p>
    <w:p w:rsidR="00E22F32" w:rsidRDefault="00E22F32" w:rsidP="00E22F32">
      <w:pPr>
        <w:pStyle w:val="ListParagraph"/>
        <w:numPr>
          <w:ilvl w:val="0"/>
          <w:numId w:val="1"/>
        </w:numPr>
        <w:spacing w:after="0"/>
      </w:pPr>
      <w:r w:rsidRPr="00E22F32">
        <w:t>What are some of the limitations of this dataset?</w:t>
      </w:r>
    </w:p>
    <w:p w:rsidR="00AA54BB" w:rsidRDefault="00AA54BB" w:rsidP="00AA54BB">
      <w:pPr>
        <w:pStyle w:val="ListParagraph"/>
        <w:spacing w:after="0"/>
      </w:pPr>
    </w:p>
    <w:p w:rsidR="00AA54BB" w:rsidRPr="00E22F32" w:rsidRDefault="00434F57" w:rsidP="00AA54BB">
      <w:pPr>
        <w:spacing w:after="0"/>
        <w:ind w:left="720"/>
      </w:pPr>
      <w:r>
        <w:t xml:space="preserve">Personally, some limitations I encounter were data knowledge and </w:t>
      </w:r>
      <w:r w:rsidR="00AA54BB">
        <w:t xml:space="preserve">identifying the </w:t>
      </w:r>
      <w:r>
        <w:t xml:space="preserve">purpose of the goal. The data knowledge limitation I encounter is due to </w:t>
      </w:r>
      <w:r w:rsidR="00AA54BB">
        <w:t xml:space="preserve">columns and rows are not easily understandable. The cell specification indicating what each column is and the true representation of the rows in the dataset. I understood the purpose of the project was to identify any hidden trends. Some of the questions I would ask to seek more information would be: </w:t>
      </w:r>
      <w:r w:rsidR="00AA54BB">
        <w:t xml:space="preserve">Where did the data come from? How was the data validated? Do I need to validate it? </w:t>
      </w:r>
      <w:r w:rsidR="00AA54BB">
        <w:t>What components should we utilize to properly assess the dataset? Having a thorough understanding of the project goals will facilitate the analysis of the data.</w:t>
      </w:r>
    </w:p>
    <w:p w:rsidR="00AA54BB" w:rsidRDefault="00AA54BB" w:rsidP="00AA54BB">
      <w:pPr>
        <w:spacing w:after="0"/>
      </w:pPr>
    </w:p>
    <w:p w:rsidR="00AA54BB" w:rsidRDefault="00AA54BB" w:rsidP="00AA54BB">
      <w:pPr>
        <w:spacing w:after="0"/>
        <w:ind w:left="720"/>
      </w:pPr>
    </w:p>
    <w:p w:rsidR="00E22F32" w:rsidRDefault="00E22F32" w:rsidP="00AA54BB">
      <w:pPr>
        <w:pStyle w:val="ListParagraph"/>
        <w:numPr>
          <w:ilvl w:val="0"/>
          <w:numId w:val="1"/>
        </w:numPr>
        <w:spacing w:after="0"/>
      </w:pPr>
      <w:r w:rsidRPr="00E22F32">
        <w:t>What are some other possible tables/graphs that we could create?</w:t>
      </w:r>
    </w:p>
    <w:p w:rsidR="00AA54BB" w:rsidRDefault="00AA54BB" w:rsidP="00AA54BB">
      <w:pPr>
        <w:pStyle w:val="ListParagraph"/>
        <w:spacing w:after="0"/>
      </w:pPr>
      <w:r>
        <w:t>Some tables I would strongly recommend would be tables with percentages of the data in the graphs. A picture may not the full story.</w:t>
      </w:r>
    </w:p>
    <w:p w:rsidR="00AA54BB" w:rsidRDefault="00AA54BB" w:rsidP="00AA54BB">
      <w:pPr>
        <w:pStyle w:val="ListParagraph"/>
        <w:spacing w:after="0"/>
      </w:pPr>
    </w:p>
    <w:p w:rsidR="00AA54BB" w:rsidRDefault="00AA54BB" w:rsidP="00AA54BB">
      <w:pPr>
        <w:pStyle w:val="ListParagraph"/>
        <w:spacing w:after="0"/>
      </w:pPr>
      <w:r>
        <w:t>Please see workbook attached for details</w:t>
      </w:r>
      <w:r w:rsidR="00FA2253">
        <w:t>:</w:t>
      </w:r>
    </w:p>
    <w:p w:rsidR="00AA54BB" w:rsidRPr="00E22F32" w:rsidRDefault="00A07902" w:rsidP="00AA54BB">
      <w:pPr>
        <w:pStyle w:val="ListParagraph"/>
        <w:spacing w:after="0"/>
      </w:pPr>
      <w:r>
        <w:object w:dxaOrig="1503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49pt" o:ole="">
            <v:imagedata r:id="rId5" o:title=""/>
          </v:shape>
          <o:OLEObject Type="Embed" ProgID="Excel.Sheet.12" ShapeID="_x0000_i1027" DrawAspect="Icon" ObjectID="_1571844459" r:id="rId6"/>
        </w:object>
      </w:r>
    </w:p>
    <w:sectPr w:rsidR="00AA54BB" w:rsidRPr="00E22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F154D"/>
    <w:multiLevelType w:val="hybridMultilevel"/>
    <w:tmpl w:val="A75CD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F32"/>
    <w:rsid w:val="000B32EF"/>
    <w:rsid w:val="00434F57"/>
    <w:rsid w:val="00A07902"/>
    <w:rsid w:val="00AA54BB"/>
    <w:rsid w:val="00BD3EDC"/>
    <w:rsid w:val="00E22F32"/>
    <w:rsid w:val="00FA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D8EB"/>
  <w15:chartTrackingRefBased/>
  <w15:docId w15:val="{3029F353-2790-41DB-910C-D1602343B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Millares</dc:creator>
  <cp:keywords/>
  <dc:description/>
  <cp:lastModifiedBy>Omar Millares</cp:lastModifiedBy>
  <cp:revision>3</cp:revision>
  <cp:lastPrinted>2017-11-11T02:40:00Z</cp:lastPrinted>
  <dcterms:created xsi:type="dcterms:W3CDTF">2017-11-11T02:05:00Z</dcterms:created>
  <dcterms:modified xsi:type="dcterms:W3CDTF">2017-11-11T02:41:00Z</dcterms:modified>
</cp:coreProperties>
</file>