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1"/>
        <w:rPr>
          <w:sz w:val="36"/>
          <w:szCs w:val="36"/>
        </w:rPr>
      </w:pPr>
      <w:r>
        <w:rPr>
          <w:sz w:val="36"/>
          <w:szCs w:val="36"/>
        </w:rPr>
        <w:t xml:space="preserve">Arduino kodunun açıklanması:</w:t>
      </w:r>
      <w:r>
        <w:rPr>
          <w:sz w:val="36"/>
          <w:szCs w:val="36"/>
        </w:rPr>
      </w:r>
    </w:p>
    <w:p>
      <w:r/>
      <w:r/>
    </w:p>
    <w:p>
      <w:r>
        <w:rPr>
          <w:b/>
          <w:bCs/>
        </w:rPr>
        <w:t xml:space="preserve">Adım 1:</w:t>
      </w:r>
      <w:r>
        <w:t xml:space="preserve"> </w:t>
      </w:r>
      <w:r>
        <w:rPr>
          <w:b/>
          <w:bCs/>
        </w:rPr>
        <w:t xml:space="preserve">buzzerPin </w:t>
      </w:r>
      <w:r>
        <w:t xml:space="preserve">değişkeni tanımlanır ve buzzer'ın bağlı olduğu</w:t>
      </w:r>
      <w:r>
        <w:rPr>
          <w:b/>
          <w:bCs/>
        </w:rPr>
        <w:t xml:space="preserve"> pin numarası</w:t>
      </w:r>
      <w:r>
        <w:rPr>
          <w:b/>
          <w:bCs/>
        </w:rPr>
        <w:t xml:space="preserve"> (D8</w:t>
      </w:r>
      <w:r>
        <w:t xml:space="preserve">) bu değişkene atanır.</w:t>
      </w:r>
      <w:r/>
      <w:r/>
      <w:r/>
      <w:r/>
    </w:p>
    <w:p>
      <w:r>
        <w:rPr>
          <w:b/>
          <w:bCs/>
        </w:rPr>
        <w:t xml:space="preserve">Adım 2:</w:t>
      </w:r>
      <w:r>
        <w:t xml:space="preserve"> setup fonksiyonu içinde </w:t>
      </w:r>
      <w:r>
        <w:rPr>
          <w:b/>
          <w:bCs/>
        </w:rPr>
        <w:t xml:space="preserve">pinMode </w:t>
      </w:r>
      <w:r>
        <w:t xml:space="preserve">komutuyla </w:t>
      </w:r>
      <w:r>
        <w:rPr>
          <w:b/>
          <w:bCs/>
        </w:rPr>
        <w:t xml:space="preserve">buzzerPin </w:t>
      </w:r>
      <w:r>
        <w:t xml:space="preserve">pini çıkış olarak ayarlanır. Bu, Arduino'ya </w:t>
      </w:r>
      <w:r>
        <w:rPr>
          <w:b/>
          <w:bCs/>
        </w:rPr>
        <w:t xml:space="preserve">buzzer</w:t>
      </w:r>
      <w:r>
        <w:t xml:space="preserve">'ın kontrol edilebilmesi için doğru pin modunu ayarlar.</w:t>
      </w:r>
      <w:r/>
      <w:r/>
      <w:r/>
      <w:r/>
    </w:p>
    <w:p>
      <w:r>
        <w:rPr>
          <w:b/>
          <w:bCs/>
        </w:rPr>
        <w:t xml:space="preserve">Adım 3</w:t>
      </w:r>
      <w:r>
        <w:rPr>
          <w:b w:val="0"/>
          <w:bCs w:val="0"/>
        </w:rPr>
      </w:r>
      <w:r>
        <w:rPr>
          <w:b/>
          <w:bCs/>
        </w:rPr>
        <w:t xml:space="preserve">:</w:t>
      </w:r>
      <w:r>
        <w:rPr>
          <w:b/>
          <w:bCs/>
        </w:rPr>
        <w:t xml:space="preserve"> loop fonksiyonu</w:t>
      </w:r>
      <w:r>
        <w:t xml:space="preserve">, sürekli olarak çalışacak olan ana döngüdür.</w:t>
      </w:r>
      <w:r/>
      <w:r/>
      <w:r/>
      <w:r/>
    </w:p>
    <w:p>
      <w:r>
        <w:rPr>
          <w:b/>
          <w:bCs/>
        </w:rPr>
        <w:t xml:space="preserve">Adım 4</w:t>
      </w:r>
      <w:r>
        <w:rPr>
          <w:b/>
          <w:bCs/>
        </w:rPr>
        <w:t xml:space="preserve">:</w:t>
      </w:r>
      <w:r>
        <w:rPr>
          <w:b/>
          <w:bCs/>
        </w:rPr>
        <w:t xml:space="preserve"> İlk </w:t>
      </w: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  <w:r>
        <w:t xml:space="preserve">olan "</w:t>
      </w:r>
      <w:r>
        <w:rPr>
          <w:b/>
          <w:bCs/>
        </w:rPr>
        <w:t xml:space="preserve">Do</w:t>
      </w:r>
      <w:r>
        <w:t xml:space="preserve">" çalınır. playTone fonksiyonu kullanılarak </w:t>
      </w:r>
      <w:r>
        <w:rPr>
          <w:b/>
          <w:bCs/>
        </w:rPr>
        <w:t xml:space="preserve">261 Hz</w:t>
      </w:r>
      <w:r>
        <w:t xml:space="preserve"> </w:t>
      </w:r>
      <w:r>
        <w:rPr>
          <w:b/>
          <w:bCs/>
        </w:rPr>
        <w:t xml:space="preserve">frekansı </w:t>
      </w:r>
      <w:r>
        <w:t xml:space="preserve">ve</w:t>
      </w:r>
      <w:r>
        <w:rPr>
          <w:b/>
          <w:bCs/>
        </w:rPr>
        <w:t xml:space="preserve"> 500 </w:t>
      </w:r>
      <w:r>
        <w:rPr>
          <w:b/>
          <w:bCs/>
        </w:rPr>
        <w:t xml:space="preserve">milisaniye </w:t>
      </w:r>
      <w:r>
        <w:t xml:space="preserve">süresiyle bir nota çalınır.</w:t>
      </w:r>
      <w:r/>
      <w:r/>
    </w:p>
    <w:p>
      <w:r>
        <w:rPr>
          <w:b/>
          <w:bCs/>
        </w:rPr>
        <w:t xml:space="preserve">Adım 5:</w:t>
      </w:r>
      <w:r>
        <w:rPr>
          <w:b/>
          <w:bCs/>
        </w:rPr>
        <w:t xml:space="preserve"> delay fonksiyonu</w:t>
      </w:r>
      <w:r>
        <w:t xml:space="preserve"> ile programın belirli bir süre (</w:t>
      </w:r>
      <w:r>
        <w:rPr>
          <w:b/>
          <w:bCs/>
        </w:rPr>
        <w:t xml:space="preserve">500 milisaniye</w:t>
      </w:r>
      <w:r>
        <w:t xml:space="preserve">) beklemesi sağlanır.</w:t>
      </w:r>
      <w:r/>
      <w:r/>
      <w:r/>
      <w:r/>
    </w:p>
    <w:p>
      <w:r>
        <w:rPr>
          <w:b/>
          <w:bCs/>
        </w:rPr>
        <w:t xml:space="preserve">Adım 6:</w:t>
      </w:r>
      <w:r>
        <w:rPr>
          <w:b/>
          <w:bCs/>
        </w:rPr>
        <w:t xml:space="preserve"> İkinci nota</w:t>
      </w:r>
      <w:r>
        <w:t xml:space="preserve"> olan "</w:t>
      </w:r>
      <w:r>
        <w:rPr>
          <w:b/>
          <w:bCs/>
        </w:rPr>
        <w:t xml:space="preserve">Re</w:t>
      </w:r>
      <w:r>
        <w:t xml:space="preserve">" çalınır. Yine </w:t>
      </w:r>
      <w:r>
        <w:rPr>
          <w:b/>
          <w:bCs/>
        </w:rPr>
        <w:t xml:space="preserve">playTone </w:t>
      </w:r>
      <w:r>
        <w:t xml:space="preserve">fonksiyonu kullanılarak </w:t>
      </w:r>
      <w:r>
        <w:rPr>
          <w:b/>
          <w:bCs/>
        </w:rPr>
        <w:t xml:space="preserve">293 Hz frekansı</w:t>
      </w:r>
      <w:r>
        <w:t xml:space="preserve"> ve </w:t>
      </w:r>
      <w:r>
        <w:rPr>
          <w:b/>
          <w:bCs/>
        </w:rPr>
        <w:t xml:space="preserve">500 milisaniye </w:t>
      </w:r>
      <w:r>
        <w:t xml:space="preserve">süresiyle bir nota çalınır.</w:t>
      </w:r>
      <w:r/>
      <w:r/>
      <w:r/>
      <w:r/>
    </w:p>
    <w:p>
      <w:r>
        <w:rPr>
          <w:b/>
          <w:bCs/>
        </w:rPr>
        <w:t xml:space="preserve">Adım 7:</w:t>
      </w:r>
      <w:r>
        <w:t xml:space="preserve"> </w:t>
      </w:r>
      <w:r>
        <w:rPr>
          <w:b/>
          <w:bCs/>
        </w:rPr>
        <w:t xml:space="preserve">Yine </w:t>
      </w:r>
      <w:r>
        <w:rPr>
          <w:b/>
          <w:bCs/>
        </w:rPr>
        <w:t xml:space="preserve">delay fonksiyonu</w:t>
      </w:r>
      <w:r>
        <w:t xml:space="preserve"> ile programın belirli bir süre </w:t>
      </w:r>
      <w:r>
        <w:rPr>
          <w:b/>
          <w:bCs/>
        </w:rPr>
        <w:t xml:space="preserve">(500 milisaniye) </w:t>
      </w:r>
      <w:r>
        <w:t xml:space="preserve">beklemesi sağlanır.</w:t>
      </w:r>
      <w:r/>
      <w:r/>
    </w:p>
    <w:p>
      <w:r>
        <w:rPr>
          <w:b/>
          <w:bCs/>
        </w:rPr>
        <w:t xml:space="preserve">Adım 8:</w:t>
      </w:r>
      <w:r>
        <w:t xml:space="preserve"> Üçüncü ve </w:t>
      </w:r>
      <w:r>
        <w:rPr>
          <w:b/>
          <w:bCs/>
        </w:rPr>
        <w:t xml:space="preserve">son nota</w:t>
      </w:r>
      <w:r>
        <w:t xml:space="preserve"> olan "</w:t>
      </w:r>
      <w:r>
        <w:rPr>
          <w:b/>
          <w:bCs/>
        </w:rPr>
        <w:t xml:space="preserve">Mi</w:t>
      </w:r>
      <w:r>
        <w:t xml:space="preserve">" çalınır. </w:t>
      </w:r>
      <w:r>
        <w:rPr>
          <w:b/>
          <w:bCs/>
        </w:rPr>
        <w:t xml:space="preserve">playTone </w:t>
      </w:r>
      <w:r>
        <w:rPr>
          <w:b/>
          <w:bCs/>
        </w:rPr>
        <w:t xml:space="preserve">fonksiyonu </w:t>
      </w:r>
      <w:r>
        <w:t xml:space="preserve">kullanılarak </w:t>
      </w:r>
      <w:r>
        <w:rPr>
          <w:b/>
          <w:bCs/>
        </w:rPr>
        <w:t xml:space="preserve">329 Hz frekans</w:t>
      </w:r>
      <w:r>
        <w:t xml:space="preserve">ı ve</w:t>
      </w:r>
      <w:r>
        <w:rPr>
          <w:b/>
          <w:bCs/>
        </w:rPr>
        <w:t xml:space="preserve"> 500 milisaniye</w:t>
      </w:r>
      <w:r>
        <w:t xml:space="preserve"> süresiyle bir nota çalınır.</w:t>
      </w:r>
      <w:r/>
      <w:r/>
      <w:r/>
      <w:r/>
    </w:p>
    <w:p>
      <w:r>
        <w:rPr>
          <w:b/>
          <w:bCs/>
        </w:rPr>
        <w:t xml:space="preserve">Adım 9: </w:t>
      </w:r>
      <w:r>
        <w:t xml:space="preserve">Son olarak, tekrar başa dönülerek l</w:t>
      </w:r>
      <w:r>
        <w:rPr>
          <w:b/>
          <w:bCs/>
        </w:rPr>
        <w:t xml:space="preserve">oop fonksiyonu</w:t>
      </w:r>
      <w:r>
        <w:t xml:space="preserve"> yeniden çalışır ve bu adımlar tekrarlanır.</w:t>
      </w:r>
      <w:r/>
      <w:r/>
      <w:r/>
      <w:r/>
    </w:p>
    <w:p>
      <w:r>
        <w:rPr>
          <w:b/>
          <w:bCs/>
        </w:rPr>
        <w:t xml:space="preserve">Adım 10:</w:t>
      </w:r>
      <w:r>
        <w:t xml:space="preserve"> </w:t>
      </w:r>
      <w:r>
        <w:rPr>
          <w:b/>
          <w:bCs/>
        </w:rPr>
        <w:t xml:space="preserve">playTone </w:t>
      </w:r>
      <w:r>
        <w:t xml:space="preserve">fonksiyonu tanımlanır. Bu fonksiyon </w:t>
      </w:r>
      <w:r>
        <w:rPr>
          <w:b/>
          <w:bCs/>
        </w:rPr>
        <w:t xml:space="preserve">frequency </w:t>
      </w:r>
      <w:r>
        <w:t xml:space="preserve">(frekans) ve </w:t>
      </w:r>
      <w:r>
        <w:rPr>
          <w:b/>
          <w:bCs/>
        </w:rPr>
        <w:t xml:space="preserve">duration </w:t>
      </w:r>
      <w:r>
        <w:t xml:space="preserve">(süre) parametrelerini alır.</w:t>
      </w:r>
      <w:r/>
      <w:r/>
      <w:r/>
      <w:r/>
    </w:p>
    <w:p>
      <w:r>
        <w:rPr>
          <w:b/>
          <w:bCs/>
        </w:rPr>
        <w:t xml:space="preserve">Adım 11:</w:t>
      </w:r>
      <w:r>
        <w:t xml:space="preserve"> </w:t>
      </w:r>
      <w:r>
        <w:rPr>
          <w:b/>
          <w:bCs/>
        </w:rPr>
        <w:t xml:space="preserve">tone </w:t>
      </w:r>
      <w:r>
        <w:rPr>
          <w:b/>
          <w:bCs/>
        </w:rPr>
        <w:t xml:space="preserve">fonksiyonu </w:t>
      </w:r>
      <w:r>
        <w:t xml:space="preserve">kullanılarak Arduino'nun </w:t>
      </w:r>
      <w:r>
        <w:rPr>
          <w:b/>
          <w:bCs/>
        </w:rPr>
        <w:t xml:space="preserve">buzzer</w:t>
      </w:r>
      <w:r>
        <w:t xml:space="preserve">'ını tetikler ve belirtilen frekansta belirtilen süre boyunca ses çalar.</w:t>
      </w:r>
      <w:r/>
      <w:r/>
      <w:r/>
      <w:r/>
    </w:p>
    <w:p>
      <w:r>
        <w:rPr>
          <w:b/>
          <w:bCs/>
        </w:rPr>
        <w:t xml:space="preserve">Adım 12:</w:t>
      </w:r>
      <w:r>
        <w:t xml:space="preserve"> </w:t>
      </w:r>
      <w:r>
        <w:rPr>
          <w:b/>
          <w:bCs/>
        </w:rPr>
        <w:t xml:space="preserve">delay fonksiyonu</w:t>
      </w:r>
      <w:r>
        <w:t xml:space="preserve"> ile belirtilen süre boyunca beklenir.</w:t>
      </w:r>
      <w:r/>
      <w:r/>
      <w:r/>
      <w:r/>
    </w:p>
    <w:p>
      <w:r>
        <w:rPr>
          <w:b/>
          <w:bCs/>
        </w:rPr>
        <w:t xml:space="preserve">Adım 13:</w:t>
      </w:r>
      <w:r>
        <w:t xml:space="preserve"> </w:t>
      </w:r>
      <w:r>
        <w:rPr>
          <w:b/>
          <w:bCs/>
        </w:rPr>
        <w:t xml:space="preserve">noTone </w:t>
      </w:r>
      <w:r>
        <w:rPr>
          <w:b/>
          <w:bCs/>
        </w:rPr>
        <w:t xml:space="preserve">fonksiyonu </w:t>
      </w:r>
      <w:r>
        <w:t xml:space="preserve">kullanılarak buzzer'ın sesi durdurulur.</w:t>
      </w:r>
      <w:r/>
    </w:p>
    <w:p>
      <w:r/>
      <w:r/>
    </w:p>
    <w:p>
      <w:r>
        <w:t xml:space="preserve">Bu adımlar sayesinde Arduino, belirtilen frekans ve sürelerle bir dizi nota çalar ve bu döngüyü sürekli olarak tekrarlar. Böylece buzzer aracılığıyla basit bir müzik notası çalınmış olur.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2023-06-10T11:09:12Z</dcterms:modified>
</cp:coreProperties>
</file>