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-1168" w:type="dxa"/>
        <w:tblW w:w="0" w:type="auto"/>
        <w:tblBorders/>
        <w:tblLayout w:type="fixed"/>
        <w:tblLook w:val="04A0" w:firstRow="1" w:lastRow="0" w:firstColumn="1" w:lastColumn="0" w:noHBand="0" w:noVBand="1"/>
        <w:tblStyle w:val="11"/>
      </w:tblPr>
      <w:tblGrid>
        <w:gridCol w:w="10879"/>
      </w:tblGrid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Студент: Пантюхин А.Е., группа: ДТ-460а</w:t>
            </w:r>
            <w:r/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Лабораторная работа №2</w:t>
            </w:r>
            <w:r/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Задание 1: Найти среднее арифметическое элементов списка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  <w:t xml:space="preserve">Задание 2: Определить, входит ли список L1 в L2, вернуть адрес начала вхождения</w:t>
            </w:r>
            <w:r>
              <w:rPr>
                <w:highlight w:val="none"/>
              </w:rPr>
            </w:r>
          </w:p>
        </w:tc>
      </w:tr>
      <w:tr>
        <w:trPr>
          <w:trHeight w:val="1226"/>
        </w:trPr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Тестовые данные: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Задание 1: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1 2 3 4 5 6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-8 55 84 35 0 0 0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1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</w:p>
          <w:p>
            <w:pPr>
              <w:pBdr/>
              <w:spacing/>
              <w:ind w:firstLine="0" w:left="0"/>
              <w:rPr>
                <w:highlight w:val="none"/>
              </w:rPr>
            </w:pPr>
            <w:r>
              <w:rPr>
                <w:highlight w:val="none"/>
              </w:rPr>
              <w:t xml:space="preserve">Задание 2: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2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L1: 1 2 3, L2: 1 2 2 3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2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L1: 1, L2: 5 5 2 1 3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2"/>
              </w:numPr>
              <w:pBdr/>
              <w:spacing/>
              <w:ind/>
              <w:rPr/>
            </w:pPr>
            <w:r>
              <w:rPr>
                <w:highlight w:val="none"/>
              </w:rPr>
              <w:t xml:space="preserve">L1: 88 44 6 8 9 L2: 88 44 6 8 9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108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Графическая интерпретация списков:</w:t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813359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8305091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81335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467.75pt;height:64.04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br w:type="page" w:clear="all"/>
      </w:r>
      <w:r/>
    </w:p>
    <w:tbl>
      <w:tblPr>
        <w:tblInd w:w="-1168" w:type="dxa"/>
        <w:tblW w:w="0" w:type="auto"/>
        <w:tblBorders/>
        <w:tblLayout w:type="fixed"/>
        <w:tblLook w:val="04A0" w:firstRow="1" w:lastRow="0" w:firstColumn="1" w:lastColumn="0" w:noHBand="0" w:noVBand="1"/>
        <w:tblStyle w:val="11"/>
      </w:tblPr>
      <w:tblGrid>
        <w:gridCol w:w="10879"/>
      </w:tblGrid>
      <w:tr>
        <w:trPr/>
        <w:tc>
          <w:tcPr>
            <w:tcBorders/>
            <w:tcW w:w="10879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t xml:space="preserve">Определения двух функций с комментариями: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//Вычисление среднего арифметического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get_average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//если списка на входе нет, выдаст 0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elements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//счётчик элементов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double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sum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0.0f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//сумма и результат(переиспользуется)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  <w:szCs w:val="21"/>
              </w:rPr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sum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+=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//+значение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head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//переход дальше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elements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++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//+количество элементов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elements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sum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/=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elements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//на 0 делить нельзя!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sum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/>
              <w:spacing/>
              <w:ind/>
              <w:rPr/>
            </w:pPr>
            <w:r/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color w:val="6a9955"/>
                <w:sz w:val="21"/>
                <w:szCs w:val="21"/>
                <w:highlight w:val="none"/>
              </w:rPr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//поиск вхождения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>
                <w:rFonts w:ascii="Droid Sans Mono" w:hAnsi="Droid Sans Mono" w:eastAsia="Droid Sans Mono" w:cs="Droid Sans Mono"/>
                <w:sz w:val="21"/>
                <w:szCs w:val="21"/>
              </w:rPr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  <w:t xml:space="preserve">//needle - «иголка», что ищем, haystack - «стог сена», в котором ищем.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  <w:highlight w:val="none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lstlst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needle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out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//адрес вхождения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   //некорректные данные - вернём 0 (вхождения нет)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needle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||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out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out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{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//пока есть где искать, и ещё не нашли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       //если значения равны, то: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needle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           //снова идём вперёд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4ec9b0"/>
                <w:sz w:val="21"/>
              </w:rPr>
              <w:t xml:space="preserve">List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needle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           //val_diff станет ненулевым, если значения отличаются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long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long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val_diff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val_diff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    {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//пока не отличаются...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val_diff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-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value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           //Если отличий нет, а список-вхождение уже кончился - значит, найдено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val_diff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&amp;&amp;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out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       //движение дальше по списку в котором ищем вхождение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haystack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-&gt;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next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   //возвращаем адрес вхождения, если найден, иначе 0.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out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  <w:r/>
            <w:r>
              <w:rPr>
                <w:highlight w:val="none"/>
              </w:rPr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2025-06-23T05:47:06Z</dcterms:modified>
</cp:coreProperties>
</file>