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17" w:rsidRDefault="00BA3E17" w:rsidP="003D487E">
      <w:pPr>
        <w:pStyle w:val="Puesto"/>
        <w:pBdr>
          <w:bottom w:val="single" w:sz="6" w:space="0" w:color="auto"/>
        </w:pBdr>
        <w:jc w:val="both"/>
      </w:pPr>
      <w:r>
        <w:t>Guión 1</w:t>
      </w:r>
      <w:r w:rsidR="00063F35">
        <w:t>a</w:t>
      </w:r>
      <w:r w:rsidRPr="00007BCE">
        <w:t>:</w:t>
      </w:r>
    </w:p>
    <w:p w:rsidR="00BA3E17" w:rsidRPr="00DE78B1" w:rsidRDefault="00BC4DD5" w:rsidP="003D487E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2</w:t>
      </w:r>
      <w:r w:rsidR="00BA3E17" w:rsidRPr="00DE78B1">
        <w:rPr>
          <w:b/>
          <w:i/>
          <w:sz w:val="32"/>
          <w:u w:val="single"/>
        </w:rPr>
        <w:t>:</w:t>
      </w:r>
    </w:p>
    <w:p w:rsidR="00BA3E17" w:rsidRPr="006D2CF3" w:rsidRDefault="00BC4DD5" w:rsidP="003D487E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6D2CF3">
        <w:rPr>
          <w:sz w:val="28"/>
        </w:rPr>
        <w:t>¿Cuántos años más podremos seguir utilizando esta forma de contar?</w:t>
      </w:r>
    </w:p>
    <w:p w:rsidR="004F5C6B" w:rsidRPr="006D2CF3" w:rsidRDefault="004F5C6B" w:rsidP="003D487E">
      <w:pPr>
        <w:pStyle w:val="Prrafodelista"/>
        <w:jc w:val="both"/>
        <w:rPr>
          <w:sz w:val="28"/>
        </w:rPr>
      </w:pPr>
      <w:r w:rsidRPr="006D2CF3">
        <w:rPr>
          <w:rStyle w:val="qv3wpe"/>
          <w:sz w:val="28"/>
        </w:rPr>
        <w:t>292270971 años.</w:t>
      </w:r>
    </w:p>
    <w:p w:rsidR="00322A96" w:rsidRPr="006D2CF3" w:rsidRDefault="00322A96" w:rsidP="003D487E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6D2CF3">
        <w:rPr>
          <w:sz w:val="28"/>
        </w:rPr>
        <w:t>¿Qué significa que el tiempo medido sea 0?</w:t>
      </w:r>
    </w:p>
    <w:p w:rsidR="00322A96" w:rsidRPr="006D2CF3" w:rsidRDefault="00322A96" w:rsidP="003D487E">
      <w:pPr>
        <w:pStyle w:val="Prrafodelista"/>
        <w:jc w:val="both"/>
        <w:rPr>
          <w:i/>
          <w:sz w:val="28"/>
        </w:rPr>
      </w:pPr>
      <w:r w:rsidRPr="006D2CF3">
        <w:rPr>
          <w:i/>
          <w:sz w:val="28"/>
        </w:rPr>
        <w:t xml:space="preserve">Que </w:t>
      </w:r>
      <w:r w:rsidR="00B2749E">
        <w:rPr>
          <w:i/>
          <w:sz w:val="28"/>
        </w:rPr>
        <w:t>no ha pasado un milisegundo entre que empezó y acabó la medición de</w:t>
      </w:r>
      <w:bookmarkStart w:id="0" w:name="_GoBack"/>
      <w:bookmarkEnd w:id="0"/>
      <w:r w:rsidR="00B2749E">
        <w:rPr>
          <w:i/>
          <w:sz w:val="28"/>
        </w:rPr>
        <w:t>l tiempo</w:t>
      </w:r>
      <w:r w:rsidRPr="006D2CF3">
        <w:rPr>
          <w:i/>
          <w:sz w:val="28"/>
        </w:rPr>
        <w:t>.</w:t>
      </w:r>
    </w:p>
    <w:p w:rsidR="00322A96" w:rsidRPr="006D2CF3" w:rsidRDefault="00322A96" w:rsidP="003D487E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6D2CF3">
        <w:rPr>
          <w:sz w:val="28"/>
        </w:rPr>
        <w:t>¿A partir de qué tamaño de problema (n) empezamos a obtener tiempos fiables?</w:t>
      </w:r>
    </w:p>
    <w:p w:rsidR="00322A96" w:rsidRPr="006D2CF3" w:rsidRDefault="00322A96" w:rsidP="003D487E">
      <w:pPr>
        <w:pStyle w:val="Prrafodelista"/>
        <w:jc w:val="both"/>
        <w:rPr>
          <w:sz w:val="28"/>
        </w:rPr>
      </w:pPr>
      <w:r w:rsidRPr="006D2CF3">
        <w:rPr>
          <w:sz w:val="28"/>
        </w:rPr>
        <w:t>100.000.000</w:t>
      </w:r>
    </w:p>
    <w:p w:rsidR="004461FA" w:rsidRPr="00DE78B1" w:rsidRDefault="004461FA" w:rsidP="003D487E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3</w:t>
      </w:r>
      <w:r w:rsidR="003D487E">
        <w:rPr>
          <w:b/>
          <w:i/>
          <w:sz w:val="32"/>
          <w:u w:val="single"/>
        </w:rPr>
        <w:t xml:space="preserve"> y 5</w:t>
      </w:r>
      <w:r w:rsidRPr="00DE78B1">
        <w:rPr>
          <w:b/>
          <w:i/>
          <w:sz w:val="32"/>
          <w:u w:val="single"/>
        </w:rPr>
        <w:t>:</w:t>
      </w:r>
    </w:p>
    <w:p w:rsidR="006D2CF3" w:rsidRDefault="006D2CF3" w:rsidP="003D487E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6D2CF3">
        <w:rPr>
          <w:sz w:val="28"/>
        </w:rPr>
        <w:t>¿</w:t>
      </w:r>
      <w:r>
        <w:rPr>
          <w:sz w:val="28"/>
        </w:rPr>
        <w:t>Qué pasa con el tiempo si el tamaño del problema se multiplica por 5?</w:t>
      </w:r>
    </w:p>
    <w:p w:rsidR="008421DE" w:rsidRPr="008421DE" w:rsidRDefault="008421DE" w:rsidP="003D487E">
      <w:pPr>
        <w:pStyle w:val="Prrafodelista"/>
        <w:jc w:val="both"/>
        <w:rPr>
          <w:i/>
          <w:sz w:val="28"/>
        </w:rPr>
      </w:pPr>
      <w:r>
        <w:rPr>
          <w:i/>
          <w:sz w:val="28"/>
        </w:rPr>
        <w:t>Se multiplica por 5.</w:t>
      </w:r>
    </w:p>
    <w:p w:rsidR="004461FA" w:rsidRDefault="006D2CF3" w:rsidP="003D487E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¿Los tiempos obtenidos son los que se esperaban de la complejidad lineal O(n)?</w:t>
      </w:r>
    </w:p>
    <w:p w:rsidR="003E14FA" w:rsidRDefault="00293BB9" w:rsidP="003D487E">
      <w:pPr>
        <w:pStyle w:val="Prrafodelista"/>
        <w:jc w:val="both"/>
        <w:rPr>
          <w:i/>
          <w:sz w:val="28"/>
        </w:rPr>
      </w:pPr>
      <w:r>
        <w:rPr>
          <w:i/>
          <w:sz w:val="28"/>
        </w:rPr>
        <w:t>Si, son los que se esperaban.</w:t>
      </w:r>
    </w:p>
    <w:p w:rsidR="00954456" w:rsidRPr="003E14FA" w:rsidRDefault="003E14FA" w:rsidP="003D487E">
      <w:pPr>
        <w:jc w:val="both"/>
      </w:pPr>
      <w:r>
        <w:br w:type="page"/>
      </w:r>
    </w:p>
    <w:p w:rsidR="006D2CF3" w:rsidRDefault="006D2CF3" w:rsidP="003D487E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Tabla de medidas de Vector3:</w:t>
      </w:r>
    </w:p>
    <w:tbl>
      <w:tblPr>
        <w:tblStyle w:val="Tablaconcuadrcula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28"/>
        <w:gridCol w:w="2541"/>
        <w:gridCol w:w="2585"/>
      </w:tblGrid>
      <w:tr w:rsidR="006D2CF3" w:rsidRPr="006D2CF3" w:rsidTr="00954456">
        <w:trPr>
          <w:trHeight w:val="409"/>
        </w:trPr>
        <w:tc>
          <w:tcPr>
            <w:tcW w:w="2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6D2CF3" w:rsidRPr="006D2CF3" w:rsidRDefault="006D2CF3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>n</w:t>
            </w:r>
          </w:p>
        </w:tc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6D2CF3" w:rsidRPr="006D2CF3" w:rsidRDefault="006D2CF3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>t suma</w:t>
            </w:r>
          </w:p>
        </w:tc>
        <w:tc>
          <w:tcPr>
            <w:tcW w:w="2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6D2CF3" w:rsidRPr="006D2CF3" w:rsidRDefault="006D2CF3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>t máximo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  <w:tcBorders>
              <w:top w:val="single" w:sz="12" w:space="0" w:color="auto"/>
            </w:tcBorders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10</w:t>
            </w:r>
          </w:p>
        </w:tc>
        <w:tc>
          <w:tcPr>
            <w:tcW w:w="2549" w:type="dxa"/>
            <w:tcBorders>
              <w:top w:val="single" w:sz="12" w:space="0" w:color="auto"/>
            </w:tcBorders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30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90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270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810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2430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7290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21870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65610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196830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590490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1771470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5314410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15943230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47829690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143489070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D2CF3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430467210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6D2CF3" w:rsidRPr="004936FF" w:rsidTr="00954456">
        <w:trPr>
          <w:trHeight w:val="344"/>
        </w:trPr>
        <w:tc>
          <w:tcPr>
            <w:tcW w:w="2633" w:type="dxa"/>
          </w:tcPr>
          <w:p w:rsidR="006D2CF3" w:rsidRPr="006D2CF3" w:rsidRDefault="006D2CF3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1291401630</w:t>
            </w:r>
          </w:p>
        </w:tc>
        <w:tc>
          <w:tcPr>
            <w:tcW w:w="2549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592" w:type="dxa"/>
          </w:tcPr>
          <w:p w:rsidR="006D2CF3" w:rsidRPr="006D2CF3" w:rsidRDefault="006D2CF3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</w:tr>
    </w:tbl>
    <w:p w:rsidR="00617BF0" w:rsidRPr="007A06C7" w:rsidRDefault="002176E5" w:rsidP="003D487E">
      <w:pPr>
        <w:jc w:val="both"/>
        <w:rPr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115570</wp:posOffset>
            </wp:positionV>
            <wp:extent cx="4943475" cy="3095625"/>
            <wp:effectExtent l="0" t="0" r="9525" b="952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456" w:rsidRDefault="003E14FA" w:rsidP="003D487E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¿Cumplen los valores obtenidos con lo esperado?</w:t>
      </w:r>
    </w:p>
    <w:p w:rsidR="003E14FA" w:rsidRPr="00C02971" w:rsidRDefault="00C02971" w:rsidP="003D487E">
      <w:pPr>
        <w:pStyle w:val="Prrafodelista"/>
        <w:jc w:val="both"/>
        <w:rPr>
          <w:i/>
          <w:sz w:val="28"/>
        </w:rPr>
      </w:pPr>
      <w:r w:rsidRPr="00C02971">
        <w:rPr>
          <w:i/>
          <w:sz w:val="28"/>
        </w:rPr>
        <w:t>Sí, ya que demuestran que es una complejidad lineal O(n).</w:t>
      </w:r>
    </w:p>
    <w:p w:rsidR="002176E5" w:rsidRDefault="002176E5" w:rsidP="003D487E">
      <w:pPr>
        <w:spacing w:after="0"/>
        <w:jc w:val="both"/>
        <w:rPr>
          <w:b/>
          <w:i/>
          <w:sz w:val="32"/>
          <w:u w:val="single"/>
        </w:rPr>
      </w:pPr>
    </w:p>
    <w:p w:rsidR="00322A96" w:rsidRDefault="007A06C7" w:rsidP="003D487E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Actividad 4</w:t>
      </w:r>
      <w:r w:rsidR="003D487E">
        <w:rPr>
          <w:b/>
          <w:i/>
          <w:sz w:val="32"/>
          <w:u w:val="single"/>
        </w:rPr>
        <w:t xml:space="preserve"> y 5</w:t>
      </w:r>
      <w:r w:rsidRPr="00DE78B1">
        <w:rPr>
          <w:b/>
          <w:i/>
          <w:sz w:val="32"/>
          <w:u w:val="single"/>
        </w:rPr>
        <w:t>:</w:t>
      </w:r>
    </w:p>
    <w:p w:rsidR="007A06C7" w:rsidRDefault="00C86CB7" w:rsidP="003D487E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Tabla de medidas Vector4:</w:t>
      </w:r>
    </w:p>
    <w:tbl>
      <w:tblPr>
        <w:tblStyle w:val="Tablaconcuadrcula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27"/>
        <w:gridCol w:w="2542"/>
        <w:gridCol w:w="2585"/>
      </w:tblGrid>
      <w:tr w:rsidR="00C86CB7" w:rsidRPr="006D2CF3" w:rsidTr="00E012E5">
        <w:trPr>
          <w:trHeight w:val="409"/>
        </w:trPr>
        <w:tc>
          <w:tcPr>
            <w:tcW w:w="26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C86CB7" w:rsidRPr="006D2CF3" w:rsidRDefault="00C86CB7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>n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C86CB7" w:rsidRPr="006D2CF3" w:rsidRDefault="00C86CB7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>t suma</w:t>
            </w:r>
          </w:p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C86CB7" w:rsidRPr="006D2CF3" w:rsidRDefault="00C86CB7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>t máximo</w:t>
            </w:r>
          </w:p>
        </w:tc>
      </w:tr>
      <w:tr w:rsidR="00C86CB7" w:rsidTr="00E012E5">
        <w:trPr>
          <w:trHeight w:val="344"/>
        </w:trPr>
        <w:tc>
          <w:tcPr>
            <w:tcW w:w="2627" w:type="dxa"/>
            <w:tcBorders>
              <w:top w:val="single" w:sz="12" w:space="0" w:color="auto"/>
            </w:tcBorders>
          </w:tcPr>
          <w:p w:rsidR="00C86CB7" w:rsidRPr="006D2CF3" w:rsidRDefault="00C86CB7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10</w:t>
            </w:r>
          </w:p>
        </w:tc>
        <w:tc>
          <w:tcPr>
            <w:tcW w:w="2542" w:type="dxa"/>
            <w:tcBorders>
              <w:top w:val="single" w:sz="12" w:space="0" w:color="auto"/>
            </w:tcBorders>
          </w:tcPr>
          <w:p w:rsidR="00C86CB7" w:rsidRPr="006D2CF3" w:rsidRDefault="00E012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0,000005</w:t>
            </w:r>
          </w:p>
        </w:tc>
        <w:tc>
          <w:tcPr>
            <w:tcW w:w="2585" w:type="dxa"/>
            <w:tcBorders>
              <w:top w:val="single" w:sz="12" w:space="0" w:color="auto"/>
            </w:tcBorders>
          </w:tcPr>
          <w:p w:rsidR="00C86CB7" w:rsidRPr="006D2CF3" w:rsidRDefault="00E012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</w:t>
            </w:r>
            <w:r w:rsidR="00A17A8F">
              <w:rPr>
                <w:sz w:val="24"/>
              </w:rPr>
              <w:t>0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30</w:t>
            </w:r>
          </w:p>
        </w:tc>
        <w:tc>
          <w:tcPr>
            <w:tcW w:w="2542" w:type="dxa"/>
          </w:tcPr>
          <w:p w:rsidR="00E012E5" w:rsidRPr="006D2CF3" w:rsidRDefault="00E012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</w:t>
            </w:r>
            <w:r w:rsidR="00A17A8F">
              <w:rPr>
                <w:sz w:val="24"/>
              </w:rPr>
              <w:t>0</w:t>
            </w:r>
          </w:p>
        </w:tc>
        <w:tc>
          <w:tcPr>
            <w:tcW w:w="2585" w:type="dxa"/>
          </w:tcPr>
          <w:p w:rsidR="00E012E5" w:rsidRPr="006D2CF3" w:rsidRDefault="00E012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0,000027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90</w:t>
            </w:r>
          </w:p>
        </w:tc>
        <w:tc>
          <w:tcPr>
            <w:tcW w:w="2542" w:type="dxa"/>
          </w:tcPr>
          <w:p w:rsidR="00E012E5" w:rsidRPr="006D2CF3" w:rsidRDefault="00E012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</w:t>
            </w:r>
            <w:r w:rsidR="00A17A8F">
              <w:rPr>
                <w:sz w:val="24"/>
              </w:rPr>
              <w:t>00</w:t>
            </w:r>
            <w:r>
              <w:rPr>
                <w:sz w:val="24"/>
              </w:rPr>
              <w:t>014</w:t>
            </w:r>
          </w:p>
        </w:tc>
        <w:tc>
          <w:tcPr>
            <w:tcW w:w="2585" w:type="dxa"/>
          </w:tcPr>
          <w:p w:rsidR="00E012E5" w:rsidRPr="006D2CF3" w:rsidRDefault="00E012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0,000017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270</w:t>
            </w:r>
          </w:p>
        </w:tc>
        <w:tc>
          <w:tcPr>
            <w:tcW w:w="2542" w:type="dxa"/>
          </w:tcPr>
          <w:p w:rsidR="00E012E5" w:rsidRPr="006D2CF3" w:rsidRDefault="00E012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0,000048</w:t>
            </w:r>
          </w:p>
        </w:tc>
        <w:tc>
          <w:tcPr>
            <w:tcW w:w="2585" w:type="dxa"/>
          </w:tcPr>
          <w:p w:rsidR="00E012E5" w:rsidRPr="006D2CF3" w:rsidRDefault="00E012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0,000049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810</w:t>
            </w:r>
          </w:p>
        </w:tc>
        <w:tc>
          <w:tcPr>
            <w:tcW w:w="2542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0,000166</w:t>
            </w:r>
          </w:p>
        </w:tc>
        <w:tc>
          <w:tcPr>
            <w:tcW w:w="2585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0,000139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2430</w:t>
            </w:r>
          </w:p>
        </w:tc>
        <w:tc>
          <w:tcPr>
            <w:tcW w:w="2542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0,000517</w:t>
            </w:r>
          </w:p>
        </w:tc>
        <w:tc>
          <w:tcPr>
            <w:tcW w:w="2585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0,000405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7290</w:t>
            </w:r>
          </w:p>
        </w:tc>
        <w:tc>
          <w:tcPr>
            <w:tcW w:w="2542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0,001500</w:t>
            </w:r>
          </w:p>
        </w:tc>
        <w:tc>
          <w:tcPr>
            <w:tcW w:w="2585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0,001210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21870</w:t>
            </w:r>
          </w:p>
        </w:tc>
        <w:tc>
          <w:tcPr>
            <w:tcW w:w="2542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0,004685</w:t>
            </w:r>
          </w:p>
        </w:tc>
        <w:tc>
          <w:tcPr>
            <w:tcW w:w="2585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0,003632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65610</w:t>
            </w:r>
          </w:p>
        </w:tc>
        <w:tc>
          <w:tcPr>
            <w:tcW w:w="2542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0,014066</w:t>
            </w:r>
          </w:p>
        </w:tc>
        <w:tc>
          <w:tcPr>
            <w:tcW w:w="2585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0,010942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196830</w:t>
            </w:r>
          </w:p>
        </w:tc>
        <w:tc>
          <w:tcPr>
            <w:tcW w:w="2542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0,042172</w:t>
            </w:r>
          </w:p>
        </w:tc>
        <w:tc>
          <w:tcPr>
            <w:tcW w:w="2585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0,032586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590490</w:t>
            </w:r>
          </w:p>
        </w:tc>
        <w:tc>
          <w:tcPr>
            <w:tcW w:w="2542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0,126966</w:t>
            </w:r>
          </w:p>
        </w:tc>
        <w:tc>
          <w:tcPr>
            <w:tcW w:w="2585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0,097861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1771470</w:t>
            </w:r>
          </w:p>
        </w:tc>
        <w:tc>
          <w:tcPr>
            <w:tcW w:w="2542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0,382564</w:t>
            </w:r>
          </w:p>
        </w:tc>
        <w:tc>
          <w:tcPr>
            <w:tcW w:w="2585" w:type="dxa"/>
          </w:tcPr>
          <w:p w:rsidR="00E012E5" w:rsidRPr="006D2CF3" w:rsidRDefault="00A17A8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0,292382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5314410</w:t>
            </w:r>
          </w:p>
        </w:tc>
        <w:tc>
          <w:tcPr>
            <w:tcW w:w="2542" w:type="dxa"/>
          </w:tcPr>
          <w:p w:rsidR="00E012E5" w:rsidRPr="006D2CF3" w:rsidRDefault="00BD4E1F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BD4E1F">
              <w:rPr>
                <w:sz w:val="24"/>
              </w:rPr>
              <w:t>1,1689</w:t>
            </w:r>
            <w:r>
              <w:rPr>
                <w:sz w:val="24"/>
              </w:rPr>
              <w:t>00</w:t>
            </w:r>
          </w:p>
        </w:tc>
        <w:tc>
          <w:tcPr>
            <w:tcW w:w="2585" w:type="dxa"/>
          </w:tcPr>
          <w:p w:rsidR="00E012E5" w:rsidRPr="006D2CF3" w:rsidRDefault="00BD4E1F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0,845900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15943230</w:t>
            </w:r>
          </w:p>
        </w:tc>
        <w:tc>
          <w:tcPr>
            <w:tcW w:w="2542" w:type="dxa"/>
          </w:tcPr>
          <w:p w:rsidR="00E012E5" w:rsidRPr="006D2CF3" w:rsidRDefault="00BD4E1F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BD4E1F">
              <w:rPr>
                <w:sz w:val="24"/>
              </w:rPr>
              <w:t>3,6388</w:t>
            </w:r>
            <w:r>
              <w:rPr>
                <w:sz w:val="24"/>
              </w:rPr>
              <w:t>00</w:t>
            </w:r>
          </w:p>
        </w:tc>
        <w:tc>
          <w:tcPr>
            <w:tcW w:w="2585" w:type="dxa"/>
          </w:tcPr>
          <w:p w:rsidR="00E012E5" w:rsidRPr="006D2CF3" w:rsidRDefault="00BD4E1F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BD4E1F">
              <w:rPr>
                <w:sz w:val="24"/>
              </w:rPr>
              <w:t>2,8292</w:t>
            </w:r>
            <w:r>
              <w:rPr>
                <w:sz w:val="24"/>
              </w:rPr>
              <w:t>00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47829690</w:t>
            </w:r>
          </w:p>
        </w:tc>
        <w:tc>
          <w:tcPr>
            <w:tcW w:w="2542" w:type="dxa"/>
          </w:tcPr>
          <w:p w:rsidR="00E012E5" w:rsidRPr="003B2FB7" w:rsidRDefault="003B2FB7" w:rsidP="003D487E">
            <w:pPr>
              <w:pStyle w:val="Prrafodelista"/>
              <w:ind w:left="0"/>
              <w:jc w:val="center"/>
              <w:rPr>
                <w:sz w:val="24"/>
                <w:u w:val="single"/>
              </w:rPr>
            </w:pPr>
            <w:r w:rsidRPr="003B2FB7">
              <w:rPr>
                <w:sz w:val="24"/>
              </w:rPr>
              <w:t>10,7682</w:t>
            </w:r>
            <w:r>
              <w:rPr>
                <w:sz w:val="24"/>
              </w:rPr>
              <w:t>0</w:t>
            </w:r>
          </w:p>
        </w:tc>
        <w:tc>
          <w:tcPr>
            <w:tcW w:w="2585" w:type="dxa"/>
          </w:tcPr>
          <w:p w:rsidR="00E012E5" w:rsidRPr="006D2CF3" w:rsidRDefault="003B2FB7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3B2FB7">
              <w:rPr>
                <w:sz w:val="24"/>
              </w:rPr>
              <w:t>8,6666</w:t>
            </w:r>
            <w:r>
              <w:rPr>
                <w:sz w:val="24"/>
              </w:rPr>
              <w:t>00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143489070</w:t>
            </w:r>
          </w:p>
        </w:tc>
        <w:tc>
          <w:tcPr>
            <w:tcW w:w="2542" w:type="dxa"/>
          </w:tcPr>
          <w:p w:rsidR="00E012E5" w:rsidRPr="006D2CF3" w:rsidRDefault="00BE0EF9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BE0EF9">
              <w:rPr>
                <w:sz w:val="24"/>
              </w:rPr>
              <w:t>32,152</w:t>
            </w:r>
            <w:r>
              <w:rPr>
                <w:sz w:val="24"/>
              </w:rPr>
              <w:t>00</w:t>
            </w:r>
          </w:p>
        </w:tc>
        <w:tc>
          <w:tcPr>
            <w:tcW w:w="2585" w:type="dxa"/>
          </w:tcPr>
          <w:p w:rsidR="00E012E5" w:rsidRPr="006D2CF3" w:rsidRDefault="00BE0EF9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BE0EF9">
              <w:rPr>
                <w:sz w:val="24"/>
              </w:rPr>
              <w:t>25,8768</w:t>
            </w:r>
            <w:r>
              <w:rPr>
                <w:sz w:val="24"/>
              </w:rPr>
              <w:t>0</w:t>
            </w:r>
          </w:p>
        </w:tc>
      </w:tr>
      <w:tr w:rsidR="00E012E5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430467210</w:t>
            </w:r>
          </w:p>
        </w:tc>
        <w:tc>
          <w:tcPr>
            <w:tcW w:w="2542" w:type="dxa"/>
          </w:tcPr>
          <w:p w:rsidR="00E012E5" w:rsidRPr="006D2CF3" w:rsidRDefault="002F03DD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2F03DD">
              <w:rPr>
                <w:sz w:val="24"/>
              </w:rPr>
              <w:t>95,523</w:t>
            </w:r>
            <w:r>
              <w:rPr>
                <w:sz w:val="24"/>
              </w:rPr>
              <w:t>00</w:t>
            </w:r>
          </w:p>
        </w:tc>
        <w:tc>
          <w:tcPr>
            <w:tcW w:w="2585" w:type="dxa"/>
          </w:tcPr>
          <w:p w:rsidR="00E012E5" w:rsidRPr="006D2CF3" w:rsidRDefault="002F03DD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2F03DD">
              <w:rPr>
                <w:sz w:val="24"/>
              </w:rPr>
              <w:t>78,47</w:t>
            </w:r>
            <w:r>
              <w:rPr>
                <w:sz w:val="24"/>
              </w:rPr>
              <w:t>000</w:t>
            </w:r>
          </w:p>
        </w:tc>
      </w:tr>
      <w:tr w:rsidR="00E012E5" w:rsidRPr="004936FF" w:rsidTr="00E012E5">
        <w:trPr>
          <w:trHeight w:val="344"/>
        </w:trPr>
        <w:tc>
          <w:tcPr>
            <w:tcW w:w="2627" w:type="dxa"/>
          </w:tcPr>
          <w:p w:rsidR="00E012E5" w:rsidRPr="006D2CF3" w:rsidRDefault="00E012E5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6D2CF3">
              <w:rPr>
                <w:sz w:val="24"/>
              </w:rPr>
              <w:t>1291401630</w:t>
            </w:r>
          </w:p>
        </w:tc>
        <w:tc>
          <w:tcPr>
            <w:tcW w:w="2542" w:type="dxa"/>
          </w:tcPr>
          <w:p w:rsidR="00E012E5" w:rsidRPr="006D2CF3" w:rsidRDefault="00325A2F" w:rsidP="003D487E">
            <w:pPr>
              <w:pStyle w:val="Prrafodelista"/>
              <w:ind w:left="0"/>
              <w:jc w:val="center"/>
              <w:rPr>
                <w:sz w:val="24"/>
              </w:rPr>
            </w:pPr>
            <w:r w:rsidRPr="00325A2F">
              <w:rPr>
                <w:sz w:val="24"/>
              </w:rPr>
              <w:t>287,928</w:t>
            </w:r>
            <w:r w:rsidR="005C57AD">
              <w:rPr>
                <w:sz w:val="24"/>
              </w:rPr>
              <w:t>0</w:t>
            </w:r>
          </w:p>
        </w:tc>
        <w:tc>
          <w:tcPr>
            <w:tcW w:w="2585" w:type="dxa"/>
          </w:tcPr>
          <w:p w:rsidR="00E012E5" w:rsidRPr="006D2CF3" w:rsidRDefault="002176E5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227,769</w:t>
            </w:r>
            <w:r w:rsidR="005C57AD">
              <w:rPr>
                <w:sz w:val="24"/>
              </w:rPr>
              <w:t>0</w:t>
            </w:r>
          </w:p>
        </w:tc>
      </w:tr>
    </w:tbl>
    <w:p w:rsidR="00C86CB7" w:rsidRDefault="002176E5" w:rsidP="003D487E">
      <w:pPr>
        <w:jc w:val="both"/>
        <w:rPr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B85695B" wp14:editId="167483F5">
            <wp:simplePos x="0" y="0"/>
            <wp:positionH relativeFrom="column">
              <wp:posOffset>434340</wp:posOffset>
            </wp:positionH>
            <wp:positionV relativeFrom="paragraph">
              <wp:posOffset>76200</wp:posOffset>
            </wp:positionV>
            <wp:extent cx="4933950" cy="3067050"/>
            <wp:effectExtent l="0" t="0" r="0" b="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CB7" w:rsidRDefault="00C86CB7" w:rsidP="003D487E">
      <w:pPr>
        <w:jc w:val="both"/>
        <w:rPr>
          <w:sz w:val="28"/>
        </w:rPr>
      </w:pPr>
    </w:p>
    <w:p w:rsidR="00053C5B" w:rsidRDefault="00053C5B" w:rsidP="003D487E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¿Cumplen los valores obtenidos con lo esperado?</w:t>
      </w:r>
    </w:p>
    <w:p w:rsidR="001F4F7E" w:rsidRDefault="00053C5B" w:rsidP="003D487E">
      <w:pPr>
        <w:pStyle w:val="Prrafodelista"/>
        <w:jc w:val="both"/>
        <w:rPr>
          <w:i/>
          <w:sz w:val="28"/>
        </w:rPr>
      </w:pPr>
      <w:r w:rsidRPr="00C02971">
        <w:rPr>
          <w:i/>
          <w:sz w:val="28"/>
        </w:rPr>
        <w:t>Sí, ya que demuestran que es una complejidad lineal O(n).</w:t>
      </w:r>
    </w:p>
    <w:p w:rsidR="001F4F7E" w:rsidRDefault="001F4F7E" w:rsidP="003D487E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 xml:space="preserve">Actividad </w:t>
      </w:r>
      <w:r w:rsidR="003D487E">
        <w:rPr>
          <w:b/>
          <w:i/>
          <w:sz w:val="32"/>
          <w:u w:val="single"/>
        </w:rPr>
        <w:t>6 y 7</w:t>
      </w:r>
      <w:r w:rsidRPr="00DE78B1">
        <w:rPr>
          <w:b/>
          <w:i/>
          <w:sz w:val="32"/>
          <w:u w:val="single"/>
        </w:rPr>
        <w:t>:</w:t>
      </w:r>
    </w:p>
    <w:p w:rsidR="001F4F7E" w:rsidRDefault="004645C6" w:rsidP="003D487E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3872865</wp:posOffset>
            </wp:positionV>
            <wp:extent cx="4940300" cy="3041650"/>
            <wp:effectExtent l="0" t="0" r="12700" b="6350"/>
            <wp:wrapSquare wrapText="bothSides"/>
            <wp:docPr id="48" name="Gráfico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F7E">
        <w:rPr>
          <w:sz w:val="28"/>
        </w:rPr>
        <w:t>Tabla de medidas MatrizOperaciones:</w:t>
      </w:r>
    </w:p>
    <w:tbl>
      <w:tblPr>
        <w:tblStyle w:val="Tablaconcuadrcula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27"/>
        <w:gridCol w:w="2542"/>
        <w:gridCol w:w="2585"/>
      </w:tblGrid>
      <w:tr w:rsidR="001F4F7E" w:rsidRPr="006D2CF3" w:rsidTr="00C40828">
        <w:trPr>
          <w:trHeight w:val="409"/>
        </w:trPr>
        <w:tc>
          <w:tcPr>
            <w:tcW w:w="26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1F4F7E" w:rsidRPr="006D2CF3" w:rsidRDefault="001F4F7E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>n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1F4F7E" w:rsidRPr="006D2CF3" w:rsidRDefault="001F4F7E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 xml:space="preserve">t </w:t>
            </w:r>
            <w:r>
              <w:rPr>
                <w:i/>
                <w:sz w:val="28"/>
              </w:rPr>
              <w:t>diagonal1</w:t>
            </w:r>
          </w:p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1F4F7E" w:rsidRPr="006D2CF3" w:rsidRDefault="001F4F7E" w:rsidP="005B674B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 w:rsidRPr="006D2CF3">
              <w:rPr>
                <w:i/>
                <w:sz w:val="28"/>
              </w:rPr>
              <w:t xml:space="preserve">t </w:t>
            </w:r>
            <w:r>
              <w:rPr>
                <w:i/>
                <w:sz w:val="28"/>
              </w:rPr>
              <w:t>diagonal2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  <w:tcBorders>
              <w:top w:val="single" w:sz="12" w:space="0" w:color="auto"/>
            </w:tcBorders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42" w:type="dxa"/>
            <w:tcBorders>
              <w:top w:val="single" w:sz="12" w:space="0" w:color="auto"/>
            </w:tcBorders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0,00004</w:t>
            </w:r>
          </w:p>
        </w:tc>
        <w:tc>
          <w:tcPr>
            <w:tcW w:w="2585" w:type="dxa"/>
            <w:tcBorders>
              <w:top w:val="single" w:sz="12" w:space="0" w:color="auto"/>
            </w:tcBorders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0,00002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0,00009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0,00035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0,00002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0,00177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0,00601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0,00007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0,01752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0,00011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0,05608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0,00028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768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0,20506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0,00090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 w:rsidRPr="001F4F7E">
              <w:rPr>
                <w:sz w:val="24"/>
              </w:rPr>
              <w:t>1536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0,78759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0,00226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1F4F7E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3072</w:t>
            </w:r>
          </w:p>
        </w:tc>
        <w:tc>
          <w:tcPr>
            <w:tcW w:w="2542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3,07177</w:t>
            </w:r>
          </w:p>
        </w:tc>
        <w:tc>
          <w:tcPr>
            <w:tcW w:w="2585" w:type="dxa"/>
          </w:tcPr>
          <w:p w:rsidR="001F4F7E" w:rsidRPr="006D2CF3" w:rsidRDefault="00B0162C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0,02518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21571D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6144</w:t>
            </w:r>
          </w:p>
        </w:tc>
        <w:tc>
          <w:tcPr>
            <w:tcW w:w="2542" w:type="dxa"/>
          </w:tcPr>
          <w:p w:rsidR="001F4F7E" w:rsidRPr="006D2CF3" w:rsidRDefault="009B720D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11,5130</w:t>
            </w:r>
          </w:p>
        </w:tc>
        <w:tc>
          <w:tcPr>
            <w:tcW w:w="2585" w:type="dxa"/>
          </w:tcPr>
          <w:p w:rsidR="001F4F7E" w:rsidRPr="006D2CF3" w:rsidRDefault="009B720D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0,07100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21571D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12288</w:t>
            </w:r>
          </w:p>
        </w:tc>
        <w:tc>
          <w:tcPr>
            <w:tcW w:w="2542" w:type="dxa"/>
          </w:tcPr>
          <w:p w:rsidR="001F4F7E" w:rsidRPr="006D2CF3" w:rsidRDefault="009B720D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57,1940</w:t>
            </w:r>
          </w:p>
        </w:tc>
        <w:tc>
          <w:tcPr>
            <w:tcW w:w="2585" w:type="dxa"/>
          </w:tcPr>
          <w:p w:rsidR="001F4F7E" w:rsidRPr="006D2CF3" w:rsidRDefault="009B720D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0,22400</w:t>
            </w:r>
          </w:p>
        </w:tc>
      </w:tr>
      <w:tr w:rsidR="001F4F7E" w:rsidTr="00C40828">
        <w:trPr>
          <w:trHeight w:val="344"/>
        </w:trPr>
        <w:tc>
          <w:tcPr>
            <w:tcW w:w="2627" w:type="dxa"/>
          </w:tcPr>
          <w:p w:rsidR="001F4F7E" w:rsidRPr="006D2CF3" w:rsidRDefault="0021571D" w:rsidP="003D487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24576</w:t>
            </w:r>
          </w:p>
        </w:tc>
        <w:tc>
          <w:tcPr>
            <w:tcW w:w="2542" w:type="dxa"/>
          </w:tcPr>
          <w:p w:rsidR="001F4F7E" w:rsidRPr="006D2CF3" w:rsidRDefault="009B720D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194,800</w:t>
            </w:r>
          </w:p>
        </w:tc>
        <w:tc>
          <w:tcPr>
            <w:tcW w:w="2585" w:type="dxa"/>
          </w:tcPr>
          <w:p w:rsidR="001F4F7E" w:rsidRPr="006D2CF3" w:rsidRDefault="009B720D" w:rsidP="003D48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0,58200</w:t>
            </w:r>
          </w:p>
        </w:tc>
      </w:tr>
    </w:tbl>
    <w:p w:rsidR="001F4F7E" w:rsidRDefault="00B461EB" w:rsidP="003D487E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¿Cumplen los valores obtenidos con lo esperado?</w:t>
      </w:r>
    </w:p>
    <w:p w:rsidR="00B461EB" w:rsidRDefault="00B461EB" w:rsidP="003D487E">
      <w:pPr>
        <w:pStyle w:val="Prrafodelista"/>
        <w:jc w:val="both"/>
        <w:rPr>
          <w:i/>
          <w:sz w:val="28"/>
        </w:rPr>
      </w:pPr>
      <w:r>
        <w:rPr>
          <w:i/>
          <w:sz w:val="28"/>
        </w:rPr>
        <w:t>Si, se cumple lo esperado, ya que el segundo método es más rápido que el primero.</w:t>
      </w:r>
    </w:p>
    <w:p w:rsidR="003D487E" w:rsidRDefault="003D487E" w:rsidP="003D487E">
      <w:pPr>
        <w:jc w:val="both"/>
        <w:rPr>
          <w:sz w:val="28"/>
        </w:rPr>
      </w:pPr>
      <w:r>
        <w:rPr>
          <w:sz w:val="28"/>
        </w:rPr>
        <w:br w:type="page"/>
      </w:r>
    </w:p>
    <w:p w:rsidR="003D487E" w:rsidRDefault="003D487E" w:rsidP="003D487E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Actividad 8</w:t>
      </w:r>
      <w:r w:rsidRPr="00DE78B1">
        <w:rPr>
          <w:b/>
          <w:i/>
          <w:sz w:val="32"/>
          <w:u w:val="single"/>
        </w:rPr>
        <w:t>:</w:t>
      </w:r>
    </w:p>
    <w:p w:rsidR="00B461EB" w:rsidRDefault="003D487E" w:rsidP="003D487E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¿A qué se deben las diferencias de tiempos de ejecución entre uno y otro programa?</w:t>
      </w:r>
    </w:p>
    <w:p w:rsidR="003D487E" w:rsidRPr="003D487E" w:rsidRDefault="003D487E" w:rsidP="003D487E">
      <w:pPr>
        <w:pStyle w:val="Prrafodelista"/>
        <w:jc w:val="both"/>
        <w:rPr>
          <w:i/>
          <w:sz w:val="28"/>
        </w:rPr>
      </w:pPr>
      <w:r>
        <w:rPr>
          <w:i/>
          <w:sz w:val="28"/>
        </w:rPr>
        <w:t>A que Java es un lenguaje compilado.</w:t>
      </w:r>
    </w:p>
    <w:p w:rsidR="003D487E" w:rsidRDefault="003D487E" w:rsidP="00B25CFD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Independientemente de los tiempos concretos ¿existe alguna analogía en el comportamiento de las dos implementaciones?</w:t>
      </w:r>
    </w:p>
    <w:p w:rsidR="00B25CFD" w:rsidRPr="00B25CFD" w:rsidRDefault="00FA1A6F" w:rsidP="00B25CFD">
      <w:pPr>
        <w:pStyle w:val="Prrafodelista"/>
        <w:jc w:val="both"/>
        <w:rPr>
          <w:i/>
          <w:sz w:val="28"/>
        </w:rPr>
      </w:pPr>
      <w:r>
        <w:rPr>
          <w:i/>
          <w:sz w:val="28"/>
        </w:rPr>
        <w:t>Si, ambos comparten la misma estructura e implementación en sus respectivos lenguajes.</w:t>
      </w:r>
    </w:p>
    <w:p w:rsidR="003D487E" w:rsidRPr="00B461EB" w:rsidRDefault="003D487E" w:rsidP="00B461EB">
      <w:pPr>
        <w:rPr>
          <w:sz w:val="28"/>
        </w:rPr>
      </w:pPr>
    </w:p>
    <w:sectPr w:rsidR="003D487E" w:rsidRPr="00B46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351E"/>
    <w:multiLevelType w:val="hybridMultilevel"/>
    <w:tmpl w:val="EF7268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232E3"/>
    <w:multiLevelType w:val="hybridMultilevel"/>
    <w:tmpl w:val="C3620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9701F"/>
    <w:multiLevelType w:val="hybridMultilevel"/>
    <w:tmpl w:val="9D36B7FA"/>
    <w:lvl w:ilvl="0" w:tplc="63005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F"/>
    <w:rsid w:val="00053C5B"/>
    <w:rsid w:val="00063F35"/>
    <w:rsid w:val="00065B81"/>
    <w:rsid w:val="001B1871"/>
    <w:rsid w:val="001F4F7E"/>
    <w:rsid w:val="0021571D"/>
    <w:rsid w:val="002176E5"/>
    <w:rsid w:val="00293BB9"/>
    <w:rsid w:val="002F03DD"/>
    <w:rsid w:val="00322A96"/>
    <w:rsid w:val="00325A2F"/>
    <w:rsid w:val="0034755E"/>
    <w:rsid w:val="003A095A"/>
    <w:rsid w:val="003B2FB7"/>
    <w:rsid w:val="003D487E"/>
    <w:rsid w:val="003E14FA"/>
    <w:rsid w:val="004461FA"/>
    <w:rsid w:val="004645C6"/>
    <w:rsid w:val="004936FF"/>
    <w:rsid w:val="004F5C6B"/>
    <w:rsid w:val="005B674B"/>
    <w:rsid w:val="005C57AD"/>
    <w:rsid w:val="00617BF0"/>
    <w:rsid w:val="00693D7C"/>
    <w:rsid w:val="006A4C20"/>
    <w:rsid w:val="006D2CF3"/>
    <w:rsid w:val="006F3D4F"/>
    <w:rsid w:val="006F7B1A"/>
    <w:rsid w:val="007A06C7"/>
    <w:rsid w:val="007E2B82"/>
    <w:rsid w:val="008421DE"/>
    <w:rsid w:val="00954456"/>
    <w:rsid w:val="009B720D"/>
    <w:rsid w:val="00A01082"/>
    <w:rsid w:val="00A17A8F"/>
    <w:rsid w:val="00A8258C"/>
    <w:rsid w:val="00AE6937"/>
    <w:rsid w:val="00B0162C"/>
    <w:rsid w:val="00B25CFD"/>
    <w:rsid w:val="00B2749E"/>
    <w:rsid w:val="00B461EB"/>
    <w:rsid w:val="00BA3E17"/>
    <w:rsid w:val="00BC4DD5"/>
    <w:rsid w:val="00BD4E1F"/>
    <w:rsid w:val="00BE0683"/>
    <w:rsid w:val="00BE0EF9"/>
    <w:rsid w:val="00C02971"/>
    <w:rsid w:val="00C86CB7"/>
    <w:rsid w:val="00D63723"/>
    <w:rsid w:val="00E012E5"/>
    <w:rsid w:val="00E51E12"/>
    <w:rsid w:val="00F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8FE1F-2DF0-41FC-AB04-56220433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C4DD5"/>
    <w:pPr>
      <w:ind w:left="720"/>
      <w:contextualSpacing/>
    </w:pPr>
  </w:style>
  <w:style w:type="character" w:customStyle="1" w:styleId="qv3wpe">
    <w:name w:val="qv3wpe"/>
    <w:basedOn w:val="Fuentedeprrafopredeter"/>
    <w:rsid w:val="004F5C6B"/>
  </w:style>
  <w:style w:type="table" w:styleId="Tablaconcuadrcula">
    <w:name w:val="Table Grid"/>
    <w:basedOn w:val="Tablanormal"/>
    <w:uiPriority w:val="39"/>
    <w:rsid w:val="006D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en-US" u="none">
                <a:solidFill>
                  <a:srgbClr val="002060"/>
                </a:solidFill>
              </a:rPr>
              <a:t>Grafico de Tiempos de la Suma y el Máximo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Hoja1!$B$1</c:f>
              <c:strCache>
                <c:ptCount val="1"/>
                <c:pt idx="0">
                  <c:v>t suma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Hoja1!$A$2:$A$19</c:f>
              <c:numCache>
                <c:formatCode>General</c:formatCode>
                <c:ptCount val="18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  <c:pt idx="16">
                  <c:v>430467210</c:v>
                </c:pt>
                <c:pt idx="17">
                  <c:v>1291401630</c:v>
                </c:pt>
              </c:numCache>
            </c:numRef>
          </c:xVal>
          <c:yVal>
            <c:numRef>
              <c:f>Hoja1!$B$2:$B$19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11</c:v>
                </c:pt>
                <c:pt idx="15">
                  <c:v>32</c:v>
                </c:pt>
                <c:pt idx="16">
                  <c:v>95</c:v>
                </c:pt>
                <c:pt idx="17">
                  <c:v>287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Hoja1!$C$1</c:f>
              <c:strCache>
                <c:ptCount val="1"/>
                <c:pt idx="0">
                  <c:v>t máximo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Hoja1!$A$2:$A$19</c:f>
              <c:numCache>
                <c:formatCode>General</c:formatCode>
                <c:ptCount val="18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  <c:pt idx="16">
                  <c:v>430467210</c:v>
                </c:pt>
                <c:pt idx="17">
                  <c:v>1291401630</c:v>
                </c:pt>
              </c:numCache>
            </c:numRef>
          </c:xVal>
          <c:yVal>
            <c:numRef>
              <c:f>Hoja1!$C$2:$C$19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3</c:v>
                </c:pt>
                <c:pt idx="14">
                  <c:v>9</c:v>
                </c:pt>
                <c:pt idx="15">
                  <c:v>27</c:v>
                </c:pt>
                <c:pt idx="16">
                  <c:v>81</c:v>
                </c:pt>
                <c:pt idx="17">
                  <c:v>244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1837312"/>
        <c:axId val="931840576"/>
      </c:scatterChart>
      <c:valAx>
        <c:axId val="93183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1840576"/>
        <c:crosses val="autoZero"/>
        <c:crossBetween val="midCat"/>
        <c:majorUnit val="200000000"/>
      </c:valAx>
      <c:valAx>
        <c:axId val="931840576"/>
        <c:scaling>
          <c:orientation val="minMax"/>
          <c:max val="3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1837312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 u="sng"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es-ES">
                <a:solidFill>
                  <a:srgbClr val="002060"/>
                </a:solidFill>
              </a:rPr>
              <a:t>Gráfico de Tiempos de la</a:t>
            </a:r>
            <a:r>
              <a:rPr lang="es-ES" baseline="0">
                <a:solidFill>
                  <a:srgbClr val="002060"/>
                </a:solidFill>
              </a:rPr>
              <a:t> Suma y el Máximo</a:t>
            </a:r>
            <a:endParaRPr lang="es-ES">
              <a:solidFill>
                <a:srgbClr val="00206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strRef>
              <c:f>Hoja1!$B$1</c:f>
              <c:strCache>
                <c:ptCount val="1"/>
                <c:pt idx="0">
                  <c:v>t suma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Hoja1!$A$2:$A$19</c:f>
              <c:numCache>
                <c:formatCode>General</c:formatCode>
                <c:ptCount val="18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  <c:pt idx="16">
                  <c:v>430467210</c:v>
                </c:pt>
                <c:pt idx="17">
                  <c:v>1291401630</c:v>
                </c:pt>
              </c:numCache>
            </c:numRef>
          </c:xVal>
          <c:yVal>
            <c:numRef>
              <c:f>Hoja1!$B$2:$B$19</c:f>
              <c:numCache>
                <c:formatCode>General</c:formatCode>
                <c:ptCount val="18"/>
                <c:pt idx="0">
                  <c:v>5.0000000000000004E-6</c:v>
                </c:pt>
                <c:pt idx="1">
                  <c:v>1.0000000000000001E-5</c:v>
                </c:pt>
                <c:pt idx="2">
                  <c:v>1.4E-5</c:v>
                </c:pt>
                <c:pt idx="3">
                  <c:v>4.8000000000000001E-5</c:v>
                </c:pt>
                <c:pt idx="4">
                  <c:v>1.66E-4</c:v>
                </c:pt>
                <c:pt idx="5">
                  <c:v>5.1699999999999999E-4</c:v>
                </c:pt>
                <c:pt idx="6">
                  <c:v>1.5E-3</c:v>
                </c:pt>
                <c:pt idx="7">
                  <c:v>4.6849999999999999E-3</c:v>
                </c:pt>
                <c:pt idx="8">
                  <c:v>1.4066E-2</c:v>
                </c:pt>
                <c:pt idx="9">
                  <c:v>4.2172000000000001E-2</c:v>
                </c:pt>
                <c:pt idx="10">
                  <c:v>0.126966</c:v>
                </c:pt>
                <c:pt idx="11">
                  <c:v>0.38256400000000002</c:v>
                </c:pt>
                <c:pt idx="12">
                  <c:v>1.1689000000000001</c:v>
                </c:pt>
                <c:pt idx="13">
                  <c:v>3.6387999999999998</c:v>
                </c:pt>
                <c:pt idx="14">
                  <c:v>10.7682</c:v>
                </c:pt>
                <c:pt idx="15">
                  <c:v>32.152000000000001</c:v>
                </c:pt>
                <c:pt idx="16">
                  <c:v>95.522999999999996</c:v>
                </c:pt>
                <c:pt idx="17">
                  <c:v>287.928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Hoja1!$C$1</c:f>
              <c:strCache>
                <c:ptCount val="1"/>
                <c:pt idx="0">
                  <c:v>t máximo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Hoja1!$A$2:$A$19</c:f>
              <c:numCache>
                <c:formatCode>General</c:formatCode>
                <c:ptCount val="18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  <c:pt idx="16">
                  <c:v>430467210</c:v>
                </c:pt>
                <c:pt idx="17">
                  <c:v>1291401630</c:v>
                </c:pt>
              </c:numCache>
            </c:numRef>
          </c:xVal>
          <c:yVal>
            <c:numRef>
              <c:f>Hoja1!$C$2:$C$19</c:f>
              <c:numCache>
                <c:formatCode>General</c:formatCode>
                <c:ptCount val="18"/>
                <c:pt idx="0">
                  <c:v>1.0000000000000001E-5</c:v>
                </c:pt>
                <c:pt idx="1">
                  <c:v>2.6999999999999999E-5</c:v>
                </c:pt>
                <c:pt idx="2">
                  <c:v>1.7E-5</c:v>
                </c:pt>
                <c:pt idx="3">
                  <c:v>4.8999999999999998E-5</c:v>
                </c:pt>
                <c:pt idx="4">
                  <c:v>1.3899999999999999E-4</c:v>
                </c:pt>
                <c:pt idx="5">
                  <c:v>4.0499999999999998E-4</c:v>
                </c:pt>
                <c:pt idx="6">
                  <c:v>1.2099999999999999E-3</c:v>
                </c:pt>
                <c:pt idx="7">
                  <c:v>3.6319999999999998E-3</c:v>
                </c:pt>
                <c:pt idx="8">
                  <c:v>1.0942E-2</c:v>
                </c:pt>
                <c:pt idx="9">
                  <c:v>3.2585999999999997E-2</c:v>
                </c:pt>
                <c:pt idx="10">
                  <c:v>9.7861000000000004E-2</c:v>
                </c:pt>
                <c:pt idx="11">
                  <c:v>0.29238199999999998</c:v>
                </c:pt>
                <c:pt idx="12">
                  <c:v>0.84589999999999999</c:v>
                </c:pt>
                <c:pt idx="13">
                  <c:v>2.8292000000000002</c:v>
                </c:pt>
                <c:pt idx="14">
                  <c:v>8.6666000000000007</c:v>
                </c:pt>
                <c:pt idx="15">
                  <c:v>25.876799999999999</c:v>
                </c:pt>
                <c:pt idx="16">
                  <c:v>78.47</c:v>
                </c:pt>
                <c:pt idx="17">
                  <c:v>227.76900000000001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Hoja1!$B$1</c:f>
              <c:strCache>
                <c:ptCount val="1"/>
                <c:pt idx="0">
                  <c:v>t suma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Hoja1!$A$2:$A$19</c:f>
              <c:numCache>
                <c:formatCode>General</c:formatCode>
                <c:ptCount val="18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  <c:pt idx="16">
                  <c:v>430467210</c:v>
                </c:pt>
                <c:pt idx="17">
                  <c:v>1291401630</c:v>
                </c:pt>
              </c:numCache>
            </c:numRef>
          </c:xVal>
          <c:yVal>
            <c:numRef>
              <c:f>Hoja1!$B$2:$B$19</c:f>
              <c:numCache>
                <c:formatCode>General</c:formatCode>
                <c:ptCount val="18"/>
                <c:pt idx="0">
                  <c:v>5.0000000000000004E-6</c:v>
                </c:pt>
                <c:pt idx="1">
                  <c:v>1.0000000000000001E-5</c:v>
                </c:pt>
                <c:pt idx="2">
                  <c:v>1.4E-5</c:v>
                </c:pt>
                <c:pt idx="3">
                  <c:v>4.8000000000000001E-5</c:v>
                </c:pt>
                <c:pt idx="4">
                  <c:v>1.66E-4</c:v>
                </c:pt>
                <c:pt idx="5">
                  <c:v>5.1699999999999999E-4</c:v>
                </c:pt>
                <c:pt idx="6">
                  <c:v>1.5E-3</c:v>
                </c:pt>
                <c:pt idx="7">
                  <c:v>4.6849999999999999E-3</c:v>
                </c:pt>
                <c:pt idx="8">
                  <c:v>1.4066E-2</c:v>
                </c:pt>
                <c:pt idx="9">
                  <c:v>4.2172000000000001E-2</c:v>
                </c:pt>
                <c:pt idx="10">
                  <c:v>0.126966</c:v>
                </c:pt>
                <c:pt idx="11">
                  <c:v>0.38256400000000002</c:v>
                </c:pt>
                <c:pt idx="12">
                  <c:v>1.1689000000000001</c:v>
                </c:pt>
                <c:pt idx="13">
                  <c:v>3.6387999999999998</c:v>
                </c:pt>
                <c:pt idx="14">
                  <c:v>10.7682</c:v>
                </c:pt>
                <c:pt idx="15">
                  <c:v>32.152000000000001</c:v>
                </c:pt>
                <c:pt idx="16">
                  <c:v>95.522999999999996</c:v>
                </c:pt>
                <c:pt idx="17">
                  <c:v>287.928</c:v>
                </c:pt>
              </c:numCache>
            </c:numRef>
          </c:yVal>
          <c:smooth val="1"/>
        </c:ser>
        <c:ser>
          <c:idx val="1"/>
          <c:order val="3"/>
          <c:tx>
            <c:strRef>
              <c:f>Hoja1!$C$1</c:f>
              <c:strCache>
                <c:ptCount val="1"/>
                <c:pt idx="0">
                  <c:v>t máximo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Hoja1!$A$2:$A$19</c:f>
              <c:numCache>
                <c:formatCode>General</c:formatCode>
                <c:ptCount val="18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  <c:pt idx="16">
                  <c:v>430467210</c:v>
                </c:pt>
                <c:pt idx="17">
                  <c:v>1291401630</c:v>
                </c:pt>
              </c:numCache>
            </c:numRef>
          </c:xVal>
          <c:yVal>
            <c:numRef>
              <c:f>Hoja1!$C$2:$C$19</c:f>
              <c:numCache>
                <c:formatCode>General</c:formatCode>
                <c:ptCount val="18"/>
                <c:pt idx="0">
                  <c:v>1.0000000000000001E-5</c:v>
                </c:pt>
                <c:pt idx="1">
                  <c:v>2.6999999999999999E-5</c:v>
                </c:pt>
                <c:pt idx="2">
                  <c:v>1.7E-5</c:v>
                </c:pt>
                <c:pt idx="3">
                  <c:v>4.8999999999999998E-5</c:v>
                </c:pt>
                <c:pt idx="4">
                  <c:v>1.3899999999999999E-4</c:v>
                </c:pt>
                <c:pt idx="5">
                  <c:v>4.0499999999999998E-4</c:v>
                </c:pt>
                <c:pt idx="6">
                  <c:v>1.2099999999999999E-3</c:v>
                </c:pt>
                <c:pt idx="7">
                  <c:v>3.6319999999999998E-3</c:v>
                </c:pt>
                <c:pt idx="8">
                  <c:v>1.0942E-2</c:v>
                </c:pt>
                <c:pt idx="9">
                  <c:v>3.2585999999999997E-2</c:v>
                </c:pt>
                <c:pt idx="10">
                  <c:v>9.7861000000000004E-2</c:v>
                </c:pt>
                <c:pt idx="11">
                  <c:v>0.29238199999999998</c:v>
                </c:pt>
                <c:pt idx="12">
                  <c:v>0.84589999999999999</c:v>
                </c:pt>
                <c:pt idx="13">
                  <c:v>2.8292000000000002</c:v>
                </c:pt>
                <c:pt idx="14">
                  <c:v>8.6666000000000007</c:v>
                </c:pt>
                <c:pt idx="15">
                  <c:v>25.876799999999999</c:v>
                </c:pt>
                <c:pt idx="16">
                  <c:v>78.47</c:v>
                </c:pt>
                <c:pt idx="17">
                  <c:v>227.76900000000001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1838400"/>
        <c:axId val="931828608"/>
      </c:scatterChart>
      <c:valAx>
        <c:axId val="931838400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1828608"/>
        <c:crosses val="autoZero"/>
        <c:crossBetween val="midCat"/>
        <c:majorUnit val="200000000"/>
      </c:valAx>
      <c:valAx>
        <c:axId val="931828608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183840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02060"/>
                </a:solidFill>
              </a:rPr>
              <a:t>Tiempos de las</a:t>
            </a:r>
            <a:r>
              <a:rPr lang="en-US" baseline="0">
                <a:solidFill>
                  <a:srgbClr val="002060"/>
                </a:solidFill>
              </a:rPr>
              <a:t> Sumas de Diagonales</a:t>
            </a:r>
            <a:endParaRPr lang="en-US">
              <a:solidFill>
                <a:srgbClr val="00206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149978746229986"/>
          <c:y val="0.1548643006263048"/>
          <c:w val="0.76310183592089553"/>
          <c:h val="0.652762480890306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diagonal1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  <c:pt idx="13">
                  <c:v>24576</c:v>
                </c:pt>
              </c:numCache>
            </c:numRef>
          </c:xVal>
          <c:yVal>
            <c:numRef>
              <c:f>Hoja1!$B$2:$B$15</c:f>
              <c:numCache>
                <c:formatCode>General</c:formatCode>
                <c:ptCount val="14"/>
                <c:pt idx="0">
                  <c:v>4.0000000000000003E-5</c:v>
                </c:pt>
                <c:pt idx="1">
                  <c:v>3.0000000000000001E-5</c:v>
                </c:pt>
                <c:pt idx="2">
                  <c:v>9.0000000000000006E-5</c:v>
                </c:pt>
                <c:pt idx="3">
                  <c:v>3.5E-4</c:v>
                </c:pt>
                <c:pt idx="4">
                  <c:v>1.7700000000000001E-3</c:v>
                </c:pt>
                <c:pt idx="5">
                  <c:v>6.0099999999999997E-3</c:v>
                </c:pt>
                <c:pt idx="6">
                  <c:v>1.7520000000000001E-2</c:v>
                </c:pt>
                <c:pt idx="7">
                  <c:v>5.6079999999999998E-2</c:v>
                </c:pt>
                <c:pt idx="8">
                  <c:v>0.20505999999999999</c:v>
                </c:pt>
                <c:pt idx="9">
                  <c:v>0.78759000000000001</c:v>
                </c:pt>
                <c:pt idx="10">
                  <c:v>3.0717699999999999</c:v>
                </c:pt>
                <c:pt idx="11">
                  <c:v>11.513</c:v>
                </c:pt>
                <c:pt idx="12">
                  <c:v>57.194000000000003</c:v>
                </c:pt>
                <c:pt idx="13">
                  <c:v>194.8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1831328"/>
        <c:axId val="936980736"/>
      </c:scatterChart>
      <c:scatterChart>
        <c:scatterStyle val="smoothMarker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t diagonal2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  <c:pt idx="13">
                  <c:v>24576</c:v>
                </c:pt>
              </c:numCache>
            </c:numRef>
          </c:xVal>
          <c:yVal>
            <c:numRef>
              <c:f>Hoja1!$C$2:$C$15</c:f>
              <c:numCache>
                <c:formatCode>General</c:formatCode>
                <c:ptCount val="14"/>
                <c:pt idx="0">
                  <c:v>2.0000000000000002E-5</c:v>
                </c:pt>
                <c:pt idx="1">
                  <c:v>1.0000000000000001E-5</c:v>
                </c:pt>
                <c:pt idx="2">
                  <c:v>1.0000000000000001E-5</c:v>
                </c:pt>
                <c:pt idx="3">
                  <c:v>2.0000000000000002E-5</c:v>
                </c:pt>
                <c:pt idx="4">
                  <c:v>3.0000000000000001E-5</c:v>
                </c:pt>
                <c:pt idx="5">
                  <c:v>6.9999999999999994E-5</c:v>
                </c:pt>
                <c:pt idx="6">
                  <c:v>1.1E-4</c:v>
                </c:pt>
                <c:pt idx="7">
                  <c:v>2.7999999999999998E-4</c:v>
                </c:pt>
                <c:pt idx="8">
                  <c:v>8.9999999999999998E-4</c:v>
                </c:pt>
                <c:pt idx="9">
                  <c:v>2.2599999999999999E-3</c:v>
                </c:pt>
                <c:pt idx="10">
                  <c:v>2.5180000000000001E-2</c:v>
                </c:pt>
                <c:pt idx="11">
                  <c:v>7.0999999999999994E-2</c:v>
                </c:pt>
                <c:pt idx="12">
                  <c:v>0.224</c:v>
                </c:pt>
                <c:pt idx="13">
                  <c:v>0.58199999999999996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6974208"/>
        <c:axId val="936971488"/>
      </c:scatterChart>
      <c:valAx>
        <c:axId val="93183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6980736"/>
        <c:crosses val="autoZero"/>
        <c:crossBetween val="midCat"/>
      </c:valAx>
      <c:valAx>
        <c:axId val="93698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i="1"/>
                  <a:t>t</a:t>
                </a:r>
                <a:r>
                  <a:rPr lang="es-ES" i="1" baseline="0"/>
                  <a:t> diagonal 1</a:t>
                </a:r>
                <a:endParaRPr lang="es-ES" i="1"/>
              </a:p>
            </c:rich>
          </c:tx>
          <c:layout>
            <c:manualLayout>
              <c:xMode val="edge"/>
              <c:yMode val="edge"/>
              <c:x val="1.7994858611825194E-2"/>
              <c:y val="0.367758946624365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1831328"/>
        <c:crosses val="autoZero"/>
        <c:crossBetween val="midCat"/>
      </c:valAx>
      <c:valAx>
        <c:axId val="93697148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i="1"/>
                  <a:t>t diagonal 2</a:t>
                </a:r>
              </a:p>
            </c:rich>
          </c:tx>
          <c:layout>
            <c:manualLayout>
              <c:xMode val="edge"/>
              <c:yMode val="edge"/>
              <c:x val="0.93263486023116005"/>
              <c:y val="0.355232850590962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6974208"/>
        <c:crosses val="max"/>
        <c:crossBetween val="midCat"/>
      </c:valAx>
      <c:valAx>
        <c:axId val="9369742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36971488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Cuenta Microsoft</cp:lastModifiedBy>
  <cp:revision>46</cp:revision>
  <dcterms:created xsi:type="dcterms:W3CDTF">2022-02-11T14:15:00Z</dcterms:created>
  <dcterms:modified xsi:type="dcterms:W3CDTF">2022-02-24T09:44:00Z</dcterms:modified>
</cp:coreProperties>
</file>