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696" w:rsidRDefault="00DA5696" w:rsidP="00F0041A">
      <w:pPr>
        <w:pStyle w:val="Puesto"/>
        <w:pBdr>
          <w:bottom w:val="single" w:sz="6" w:space="0" w:color="auto"/>
        </w:pBdr>
        <w:jc w:val="both"/>
      </w:pPr>
      <w:r>
        <w:t>Guion 5</w:t>
      </w:r>
      <w:r>
        <w:t>:</w:t>
      </w:r>
    </w:p>
    <w:p w:rsidR="00DA5696" w:rsidRDefault="00DA5696" w:rsidP="00F0041A">
      <w:pPr>
        <w:spacing w:after="0"/>
        <w:jc w:val="both"/>
        <w:rPr>
          <w:b/>
          <w:i/>
          <w:sz w:val="32"/>
          <w:u w:val="single"/>
        </w:rPr>
      </w:pPr>
      <w:r>
        <w:rPr>
          <w:b/>
          <w:i/>
          <w:sz w:val="32"/>
          <w:u w:val="single"/>
        </w:rPr>
        <w:t>Actividad 1</w:t>
      </w:r>
      <w:r w:rsidRPr="00DE78B1">
        <w:rPr>
          <w:b/>
          <w:i/>
          <w:sz w:val="32"/>
          <w:u w:val="single"/>
        </w:rPr>
        <w:t>:</w:t>
      </w:r>
    </w:p>
    <w:p w:rsidR="006D5150" w:rsidRDefault="00DA5696" w:rsidP="00F0041A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 w:rsidRPr="00D10437">
        <w:rPr>
          <w:sz w:val="24"/>
        </w:rPr>
        <w:t>Analizar la Complejidad Temporal del algoritmo</w:t>
      </w:r>
      <w:r w:rsidR="00D10437">
        <w:rPr>
          <w:sz w:val="24"/>
        </w:rPr>
        <w:t>.</w:t>
      </w:r>
    </w:p>
    <w:p w:rsidR="00D10437" w:rsidRPr="00D10437" w:rsidRDefault="00D10437" w:rsidP="00F0041A">
      <w:pPr>
        <w:pStyle w:val="Prrafodelista"/>
        <w:spacing w:after="0"/>
        <w:jc w:val="both"/>
        <w:rPr>
          <w:i/>
          <w:sz w:val="24"/>
        </w:rPr>
      </w:pPr>
      <w:r w:rsidRPr="00D10437">
        <w:rPr>
          <w:i/>
          <w:sz w:val="24"/>
        </w:rPr>
        <w:t>El algoritmo tiene una complejidad temporal de O(n</w:t>
      </w:r>
      <w:r w:rsidRPr="00D10437">
        <w:rPr>
          <w:i/>
          <w:sz w:val="24"/>
          <w:vertAlign w:val="superscript"/>
        </w:rPr>
        <w:t>2</w:t>
      </w:r>
      <w:r w:rsidRPr="00D10437">
        <w:rPr>
          <w:i/>
          <w:sz w:val="24"/>
        </w:rPr>
        <w:t>).</w:t>
      </w:r>
    </w:p>
    <w:p w:rsidR="00DA5696" w:rsidRDefault="00DA5696" w:rsidP="00F0041A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 w:rsidRPr="00D10437">
        <w:rPr>
          <w:sz w:val="24"/>
        </w:rPr>
        <w:t>Implementar el algoritmo de Programación Dinámica, probando su buen funcionamiento</w:t>
      </w:r>
      <w:r w:rsidRPr="00D10437">
        <w:rPr>
          <w:sz w:val="24"/>
        </w:rPr>
        <w:t xml:space="preserve"> </w:t>
      </w:r>
      <w:r w:rsidRPr="00D10437">
        <w:rPr>
          <w:sz w:val="24"/>
        </w:rPr>
        <w:t>para otros ejemplos.</w:t>
      </w:r>
    </w:p>
    <w:p w:rsidR="00D10437" w:rsidRPr="00D10437" w:rsidRDefault="00D10437" w:rsidP="00F0041A">
      <w:pPr>
        <w:jc w:val="both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5462905</wp:posOffset>
            </wp:positionV>
            <wp:extent cx="1985645" cy="1904365"/>
            <wp:effectExtent l="0" t="0" r="0" b="635"/>
            <wp:wrapSquare wrapText="bothSides"/>
            <wp:docPr id="2" name="Imagen 2" descr="https://i.gyazo.com/78e8076b5abd22b733943cbc720e29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78e8076b5abd22b733943cbc720e29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4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78630" cy="5486400"/>
            <wp:effectExtent l="0" t="0" r="7620" b="0"/>
            <wp:wrapSquare wrapText="bothSides"/>
            <wp:docPr id="1" name="Imagen 1" descr="https://i.gyazo.com/1a1a3665e2a16e564a89bbb97086d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1a1a3665e2a16e564a89bbb97086dd0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 w:type="page"/>
      </w:r>
    </w:p>
    <w:p w:rsidR="00DA5696" w:rsidRDefault="00DA5696" w:rsidP="00F0041A">
      <w:pPr>
        <w:pStyle w:val="Prrafodelista"/>
        <w:numPr>
          <w:ilvl w:val="0"/>
          <w:numId w:val="1"/>
        </w:numPr>
        <w:spacing w:after="0"/>
        <w:jc w:val="both"/>
        <w:rPr>
          <w:sz w:val="24"/>
        </w:rPr>
      </w:pPr>
      <w:r w:rsidRPr="00D10437">
        <w:rPr>
          <w:sz w:val="24"/>
        </w:rPr>
        <w:lastRenderedPageBreak/>
        <w:t>Medir tiempos poniendo ambas longitudes iguales (luego n=m), dando valor a las cadenas de</w:t>
      </w:r>
      <w:r w:rsidRPr="00D10437">
        <w:rPr>
          <w:sz w:val="24"/>
        </w:rPr>
        <w:t xml:space="preserve"> </w:t>
      </w:r>
      <w:r w:rsidRPr="00D10437">
        <w:rPr>
          <w:sz w:val="24"/>
        </w:rPr>
        <w:t>forma aleatoria y creciendo el tamaño de problema así (n= 100, 200, 400, 800, 1600</w:t>
      </w:r>
      <w:r w:rsidR="00D10437" w:rsidRPr="00D10437">
        <w:rPr>
          <w:sz w:val="24"/>
        </w:rPr>
        <w:t>,…</w:t>
      </w:r>
      <w:r w:rsidRPr="00D10437">
        <w:rPr>
          <w:sz w:val="24"/>
        </w:rPr>
        <w:t xml:space="preserve"> etc</w:t>
      </w:r>
      <w:r w:rsidR="00D10437" w:rsidRPr="00D10437">
        <w:rPr>
          <w:sz w:val="24"/>
        </w:rPr>
        <w:t>.</w:t>
      </w:r>
      <w:r w:rsidRPr="00D10437">
        <w:rPr>
          <w:sz w:val="24"/>
        </w:rPr>
        <w:t>). Hay</w:t>
      </w:r>
      <w:r w:rsidRPr="00D10437">
        <w:rPr>
          <w:sz w:val="24"/>
        </w:rPr>
        <w:t xml:space="preserve"> </w:t>
      </w:r>
      <w:r w:rsidRPr="00D10437">
        <w:rPr>
          <w:sz w:val="24"/>
        </w:rPr>
        <w:t>que rellenar la tabla de tiempos correspondiente y razonar si cumple o no la Complejidad hallada.</w:t>
      </w:r>
    </w:p>
    <w:tbl>
      <w:tblPr>
        <w:tblStyle w:val="Tablaconcuadrcula"/>
        <w:tblW w:w="5386" w:type="dxa"/>
        <w:tblInd w:w="15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</w:tblGrid>
      <w:tr w:rsidR="002B660C" w:rsidTr="009B6B1E">
        <w:tc>
          <w:tcPr>
            <w:tcW w:w="2693" w:type="dxa"/>
            <w:shd w:val="clear" w:color="auto" w:fill="9CC2E5" w:themeFill="accent1" w:themeFillTint="99"/>
          </w:tcPr>
          <w:p w:rsidR="002B660C" w:rsidRPr="001D3BFE" w:rsidRDefault="002B660C" w:rsidP="007A5325">
            <w:pPr>
              <w:pStyle w:val="Prrafodelista"/>
              <w:ind w:left="0"/>
              <w:jc w:val="center"/>
              <w:rPr>
                <w:i/>
                <w:sz w:val="24"/>
              </w:rPr>
            </w:pPr>
            <w:r w:rsidRPr="001D3BFE">
              <w:rPr>
                <w:i/>
                <w:sz w:val="24"/>
              </w:rPr>
              <w:t>N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2B660C" w:rsidRPr="002B660C" w:rsidRDefault="002B660C" w:rsidP="002B660C">
            <w:pPr>
              <w:jc w:val="center"/>
              <w:rPr>
                <w:i/>
                <w:sz w:val="24"/>
                <w:u w:val="single"/>
              </w:rPr>
            </w:pPr>
            <w:r w:rsidRPr="001D3BFE">
              <w:rPr>
                <w:i/>
                <w:sz w:val="24"/>
              </w:rPr>
              <w:t xml:space="preserve">t </w:t>
            </w:r>
            <w:r>
              <w:rPr>
                <w:i/>
                <w:sz w:val="24"/>
              </w:rPr>
              <w:t>Levenshtein</w:t>
            </w:r>
          </w:p>
        </w:tc>
      </w:tr>
      <w:tr w:rsidR="002B660C" w:rsidTr="009B6B1E">
        <w:tc>
          <w:tcPr>
            <w:tcW w:w="2693" w:type="dxa"/>
          </w:tcPr>
          <w:p w:rsidR="002B660C" w:rsidRPr="008F48C3" w:rsidRDefault="002B660C" w:rsidP="007A532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2693" w:type="dxa"/>
            <w:shd w:val="clear" w:color="auto" w:fill="auto"/>
          </w:tcPr>
          <w:p w:rsidR="002B660C" w:rsidRPr="00A4054F" w:rsidRDefault="00C57445" w:rsidP="007A532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0,103</w:t>
            </w:r>
            <w:r w:rsidR="00ED50E3">
              <w:rPr>
                <w:sz w:val="24"/>
              </w:rPr>
              <w:t>0</w:t>
            </w:r>
          </w:p>
        </w:tc>
      </w:tr>
      <w:tr w:rsidR="002B660C" w:rsidTr="009B6B1E">
        <w:tc>
          <w:tcPr>
            <w:tcW w:w="2693" w:type="dxa"/>
          </w:tcPr>
          <w:p w:rsidR="002B660C" w:rsidRPr="008F48C3" w:rsidRDefault="002B660C" w:rsidP="007A532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693" w:type="dxa"/>
            <w:shd w:val="clear" w:color="auto" w:fill="auto"/>
          </w:tcPr>
          <w:p w:rsidR="002B660C" w:rsidRPr="00A4054F" w:rsidRDefault="00C57445" w:rsidP="007A532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0,264</w:t>
            </w:r>
            <w:r w:rsidR="00ED50E3">
              <w:rPr>
                <w:sz w:val="24"/>
              </w:rPr>
              <w:t>0</w:t>
            </w:r>
          </w:p>
        </w:tc>
      </w:tr>
      <w:tr w:rsidR="002B660C" w:rsidTr="009B6B1E">
        <w:tc>
          <w:tcPr>
            <w:tcW w:w="2693" w:type="dxa"/>
          </w:tcPr>
          <w:p w:rsidR="002B660C" w:rsidRPr="008F48C3" w:rsidRDefault="002B660C" w:rsidP="007A532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2693" w:type="dxa"/>
            <w:shd w:val="clear" w:color="auto" w:fill="auto"/>
          </w:tcPr>
          <w:p w:rsidR="002B660C" w:rsidRPr="00A4054F" w:rsidRDefault="00C57445" w:rsidP="007A532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0,852</w:t>
            </w:r>
            <w:r w:rsidR="00ED50E3">
              <w:rPr>
                <w:sz w:val="24"/>
              </w:rPr>
              <w:t>0</w:t>
            </w:r>
          </w:p>
        </w:tc>
      </w:tr>
      <w:tr w:rsidR="002B660C" w:rsidTr="009B6B1E">
        <w:tc>
          <w:tcPr>
            <w:tcW w:w="2693" w:type="dxa"/>
          </w:tcPr>
          <w:p w:rsidR="002B660C" w:rsidRPr="008F48C3" w:rsidRDefault="002B660C" w:rsidP="007A532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2693" w:type="dxa"/>
            <w:shd w:val="clear" w:color="auto" w:fill="auto"/>
          </w:tcPr>
          <w:p w:rsidR="002B660C" w:rsidRPr="00A4054F" w:rsidRDefault="00C57445" w:rsidP="007A532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3,376</w:t>
            </w:r>
            <w:r w:rsidR="00ED50E3">
              <w:rPr>
                <w:sz w:val="24"/>
              </w:rPr>
              <w:t>0</w:t>
            </w:r>
          </w:p>
        </w:tc>
      </w:tr>
      <w:tr w:rsidR="002B660C" w:rsidTr="009B6B1E">
        <w:tc>
          <w:tcPr>
            <w:tcW w:w="2693" w:type="dxa"/>
          </w:tcPr>
          <w:p w:rsidR="002B660C" w:rsidRPr="008F48C3" w:rsidRDefault="002B660C" w:rsidP="007A532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1600</w:t>
            </w:r>
          </w:p>
        </w:tc>
        <w:tc>
          <w:tcPr>
            <w:tcW w:w="2693" w:type="dxa"/>
            <w:shd w:val="clear" w:color="auto" w:fill="auto"/>
          </w:tcPr>
          <w:p w:rsidR="002B660C" w:rsidRPr="00A4054F" w:rsidRDefault="00C57445" w:rsidP="007A532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13,451</w:t>
            </w:r>
          </w:p>
        </w:tc>
      </w:tr>
      <w:tr w:rsidR="002B660C" w:rsidTr="009B6B1E">
        <w:tc>
          <w:tcPr>
            <w:tcW w:w="2693" w:type="dxa"/>
          </w:tcPr>
          <w:p w:rsidR="002B660C" w:rsidRPr="008F48C3" w:rsidRDefault="002B660C" w:rsidP="007A532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3200</w:t>
            </w:r>
          </w:p>
        </w:tc>
        <w:tc>
          <w:tcPr>
            <w:tcW w:w="2693" w:type="dxa"/>
            <w:shd w:val="clear" w:color="auto" w:fill="auto"/>
          </w:tcPr>
          <w:p w:rsidR="002B660C" w:rsidRPr="00C57445" w:rsidRDefault="00C57445" w:rsidP="007A532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53,649</w:t>
            </w:r>
          </w:p>
        </w:tc>
      </w:tr>
      <w:tr w:rsidR="002B660C" w:rsidTr="009B6B1E">
        <w:tc>
          <w:tcPr>
            <w:tcW w:w="2693" w:type="dxa"/>
          </w:tcPr>
          <w:p w:rsidR="002B660C" w:rsidRPr="008F48C3" w:rsidRDefault="002B660C" w:rsidP="007A532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6400</w:t>
            </w:r>
          </w:p>
        </w:tc>
        <w:tc>
          <w:tcPr>
            <w:tcW w:w="2693" w:type="dxa"/>
            <w:shd w:val="clear" w:color="auto" w:fill="auto"/>
          </w:tcPr>
          <w:p w:rsidR="002B660C" w:rsidRPr="00A4054F" w:rsidRDefault="00ED50E3" w:rsidP="007A532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246,40</w:t>
            </w:r>
          </w:p>
        </w:tc>
      </w:tr>
      <w:tr w:rsidR="002B660C" w:rsidTr="009B6B1E">
        <w:tc>
          <w:tcPr>
            <w:tcW w:w="2693" w:type="dxa"/>
          </w:tcPr>
          <w:p w:rsidR="002B660C" w:rsidRPr="008F48C3" w:rsidRDefault="002B660C" w:rsidP="007A532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12800</w:t>
            </w:r>
          </w:p>
        </w:tc>
        <w:tc>
          <w:tcPr>
            <w:tcW w:w="2693" w:type="dxa"/>
            <w:shd w:val="clear" w:color="auto" w:fill="auto"/>
          </w:tcPr>
          <w:p w:rsidR="002B660C" w:rsidRPr="00A4054F" w:rsidRDefault="00ED50E3" w:rsidP="007A532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983,80</w:t>
            </w:r>
          </w:p>
        </w:tc>
      </w:tr>
      <w:tr w:rsidR="002B660C" w:rsidTr="009B6B1E">
        <w:tc>
          <w:tcPr>
            <w:tcW w:w="2693" w:type="dxa"/>
          </w:tcPr>
          <w:p w:rsidR="002B660C" w:rsidRPr="008F48C3" w:rsidRDefault="002B660C" w:rsidP="007A5325">
            <w:pPr>
              <w:pStyle w:val="Prrafodelista"/>
              <w:ind w:left="0"/>
              <w:rPr>
                <w:sz w:val="24"/>
              </w:rPr>
            </w:pPr>
            <w:r>
              <w:rPr>
                <w:sz w:val="24"/>
              </w:rPr>
              <w:t>25600</w:t>
            </w:r>
          </w:p>
        </w:tc>
        <w:tc>
          <w:tcPr>
            <w:tcW w:w="2693" w:type="dxa"/>
            <w:shd w:val="clear" w:color="auto" w:fill="auto"/>
          </w:tcPr>
          <w:p w:rsidR="002B660C" w:rsidRPr="00A4054F" w:rsidRDefault="00ED50E3" w:rsidP="007A5325">
            <w:pPr>
              <w:pStyle w:val="Prrafodelista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4139,5</w:t>
            </w:r>
          </w:p>
        </w:tc>
      </w:tr>
      <w:tr w:rsidR="002B660C" w:rsidRPr="00055083" w:rsidTr="009B6B1E">
        <w:tc>
          <w:tcPr>
            <w:tcW w:w="2693" w:type="dxa"/>
            <w:shd w:val="clear" w:color="auto" w:fill="9CC2E5" w:themeFill="accent1" w:themeFillTint="99"/>
          </w:tcPr>
          <w:p w:rsidR="002B660C" w:rsidRPr="00055083" w:rsidRDefault="002B660C" w:rsidP="007A5325">
            <w:pPr>
              <w:pStyle w:val="Prrafodelista"/>
              <w:ind w:left="0"/>
              <w:rPr>
                <w:b/>
                <w:i/>
                <w:sz w:val="24"/>
              </w:rPr>
            </w:pPr>
            <w:r w:rsidRPr="00055083">
              <w:rPr>
                <w:b/>
                <w:i/>
                <w:sz w:val="24"/>
              </w:rPr>
              <w:t>Complejidad</w:t>
            </w:r>
          </w:p>
        </w:tc>
        <w:tc>
          <w:tcPr>
            <w:tcW w:w="2693" w:type="dxa"/>
            <w:shd w:val="clear" w:color="auto" w:fill="9CC2E5" w:themeFill="accent1" w:themeFillTint="99"/>
          </w:tcPr>
          <w:p w:rsidR="002B660C" w:rsidRPr="00055083" w:rsidRDefault="002B660C" w:rsidP="007A5325">
            <w:pPr>
              <w:pStyle w:val="Prrafodelista"/>
              <w:ind w:left="0"/>
              <w:jc w:val="center"/>
              <w:rPr>
                <w:b/>
                <w:i/>
                <w:sz w:val="24"/>
              </w:rPr>
            </w:pPr>
            <w:r w:rsidRPr="00055083">
              <w:rPr>
                <w:b/>
                <w:i/>
                <w:sz w:val="24"/>
              </w:rPr>
              <w:t>O(n</w:t>
            </w:r>
            <w:r w:rsidRPr="00055083">
              <w:rPr>
                <w:b/>
                <w:i/>
                <w:sz w:val="24"/>
                <w:vertAlign w:val="superscript"/>
              </w:rPr>
              <w:t>2</w:t>
            </w:r>
            <w:r w:rsidRPr="00055083">
              <w:rPr>
                <w:b/>
                <w:i/>
                <w:sz w:val="24"/>
              </w:rPr>
              <w:t>)</w:t>
            </w:r>
          </w:p>
        </w:tc>
      </w:tr>
    </w:tbl>
    <w:p w:rsidR="00792002" w:rsidRDefault="00792002" w:rsidP="00D10437">
      <w:pPr>
        <w:pStyle w:val="Prrafodelista"/>
        <w:spacing w:after="0"/>
        <w:rPr>
          <w:sz w:val="24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50800</wp:posOffset>
            </wp:positionV>
            <wp:extent cx="4276725" cy="2552700"/>
            <wp:effectExtent l="0" t="0" r="9525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2002" w:rsidRDefault="00792002" w:rsidP="00D10437">
      <w:pPr>
        <w:pStyle w:val="Prrafodelista"/>
        <w:spacing w:after="0"/>
        <w:rPr>
          <w:sz w:val="24"/>
        </w:rPr>
      </w:pPr>
    </w:p>
    <w:p w:rsidR="00792002" w:rsidRDefault="00792002" w:rsidP="00D10437">
      <w:pPr>
        <w:pStyle w:val="Prrafodelista"/>
        <w:spacing w:after="0"/>
        <w:rPr>
          <w:sz w:val="24"/>
        </w:rPr>
      </w:pPr>
    </w:p>
    <w:p w:rsidR="00792002" w:rsidRDefault="00792002" w:rsidP="00D10437">
      <w:pPr>
        <w:pStyle w:val="Prrafodelista"/>
        <w:spacing w:after="0"/>
        <w:rPr>
          <w:sz w:val="24"/>
        </w:rPr>
      </w:pPr>
    </w:p>
    <w:p w:rsidR="00792002" w:rsidRPr="00D75B0F" w:rsidRDefault="00792002" w:rsidP="00792002">
      <w:pPr>
        <w:spacing w:after="0"/>
        <w:ind w:left="705" w:right="849"/>
        <w:jc w:val="both"/>
      </w:pPr>
      <w:r w:rsidRPr="009E2A6B">
        <w:t xml:space="preserve">Tomamos </w:t>
      </w:r>
      <w:r w:rsidRPr="002247C0">
        <w:rPr>
          <w:i/>
        </w:rPr>
        <w:t>n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1</w:t>
      </w:r>
      <w:r>
        <w:rPr>
          <w:i/>
        </w:rPr>
        <w:t>2800</w:t>
      </w:r>
      <w:r>
        <w:t xml:space="preserve"> y </w:t>
      </w:r>
      <w:r w:rsidRPr="002247C0">
        <w:rPr>
          <w:i/>
        </w:rPr>
        <w:t>n</w:t>
      </w:r>
      <w:r w:rsidRPr="002247C0">
        <w:rPr>
          <w:i/>
          <w:vertAlign w:val="subscript"/>
        </w:rPr>
        <w:t>2</w:t>
      </w:r>
      <w:r w:rsidRPr="002247C0">
        <w:rPr>
          <w:i/>
        </w:rPr>
        <w:t xml:space="preserve"> = </w:t>
      </w:r>
      <w:r>
        <w:rPr>
          <w:i/>
        </w:rPr>
        <w:t>25600</w:t>
      </w:r>
      <w:r>
        <w:t xml:space="preserve">, con </w:t>
      </w:r>
      <w:r w:rsidRPr="002247C0">
        <w:rPr>
          <w:i/>
        </w:rPr>
        <w:t>t</w:t>
      </w:r>
      <w:r w:rsidRPr="002247C0">
        <w:rPr>
          <w:i/>
          <w:vertAlign w:val="subscript"/>
        </w:rPr>
        <w:t>1</w:t>
      </w:r>
      <w:r w:rsidRPr="002247C0">
        <w:rPr>
          <w:i/>
        </w:rPr>
        <w:t xml:space="preserve"> = </w:t>
      </w:r>
      <w:r>
        <w:rPr>
          <w:i/>
        </w:rPr>
        <w:t>983</w:t>
      </w:r>
      <w:r w:rsidRPr="002247C0">
        <w:rPr>
          <w:i/>
        </w:rPr>
        <w:t>,</w:t>
      </w:r>
      <w:r>
        <w:rPr>
          <w:i/>
        </w:rPr>
        <w:t>80</w:t>
      </w:r>
      <w:r>
        <w:t>, para demostrar que la complejidad del algoritmo es O(n</w:t>
      </w:r>
      <w:r>
        <w:rPr>
          <w:vertAlign w:val="superscript"/>
        </w:rPr>
        <w:t>2</w:t>
      </w:r>
      <w:r>
        <w:t xml:space="preserve">) aplicamos la </w:t>
      </w:r>
      <w:r w:rsidRPr="00792002">
        <w:t>siguiente</w:t>
      </w:r>
      <w:r>
        <w:t xml:space="preserve"> formula:</w:t>
      </w:r>
    </w:p>
    <w:p w:rsidR="00792002" w:rsidRPr="00D75B0F" w:rsidRDefault="00792002" w:rsidP="00792002">
      <w:pPr>
        <w:spacing w:after="0"/>
        <w:jc w:val="center"/>
        <w:rPr>
          <w:rFonts w:eastAsiaTheme="minorEastAsia"/>
          <w:noProof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2)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1)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25600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12800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*</m:t>
          </m:r>
          <m:r>
            <w:rPr>
              <w:rFonts w:ascii="Cambria Math" w:hAnsi="Cambria Math"/>
              <w:sz w:val="24"/>
            </w:rPr>
            <m:t>983,80</m:t>
          </m:r>
          <m:r>
            <w:rPr>
              <w:rFonts w:ascii="Cambria Math" w:hAnsi="Cambria Math"/>
              <w:sz w:val="24"/>
            </w:rPr>
            <m:t>=&gt;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</w:rPr>
            <m:t>3935,2</m:t>
          </m:r>
          <m:r>
            <m:rPr>
              <m:sty m:val="bi"/>
            </m:rPr>
            <w:rPr>
              <w:rFonts w:ascii="Cambria Math" w:hAnsi="Cambria Math"/>
              <w:sz w:val="24"/>
            </w:rPr>
            <m:t xml:space="preserve"> s</m:t>
          </m:r>
        </m:oMath>
      </m:oMathPara>
    </w:p>
    <w:p w:rsidR="00D10437" w:rsidRPr="00D10437" w:rsidRDefault="00792002" w:rsidP="00792002">
      <w:pPr>
        <w:pStyle w:val="Prrafodelista"/>
        <w:spacing w:after="0"/>
        <w:rPr>
          <w:sz w:val="24"/>
        </w:rPr>
      </w:pPr>
      <w:r w:rsidRPr="009E2A6B">
        <w:rPr>
          <w:rFonts w:eastAsiaTheme="minorEastAsia"/>
          <w:noProof/>
        </w:rPr>
        <w:t>Como el tiempo resultante es aproximado al que se ha obtenido en la gráfica queda demostrado que la complejidad del algoritmo es O(n</w:t>
      </w:r>
      <w:r w:rsidRPr="009E2A6B">
        <w:rPr>
          <w:rFonts w:eastAsiaTheme="minorEastAsia"/>
          <w:noProof/>
          <w:vertAlign w:val="superscript"/>
        </w:rPr>
        <w:t>2</w:t>
      </w:r>
      <w:r w:rsidRPr="009E2A6B">
        <w:rPr>
          <w:rFonts w:eastAsiaTheme="minorEastAsia"/>
          <w:noProof/>
        </w:rPr>
        <w:t>).</w:t>
      </w:r>
      <w:bookmarkStart w:id="0" w:name="_GoBack"/>
      <w:bookmarkEnd w:id="0"/>
    </w:p>
    <w:sectPr w:rsidR="00D10437" w:rsidRPr="00D104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573A3"/>
    <w:multiLevelType w:val="hybridMultilevel"/>
    <w:tmpl w:val="ED627A1A"/>
    <w:lvl w:ilvl="0" w:tplc="8FC26E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41"/>
    <w:rsid w:val="002B660C"/>
    <w:rsid w:val="005534EE"/>
    <w:rsid w:val="00792002"/>
    <w:rsid w:val="007A4508"/>
    <w:rsid w:val="008837FA"/>
    <w:rsid w:val="009B6B1E"/>
    <w:rsid w:val="00C57445"/>
    <w:rsid w:val="00D10437"/>
    <w:rsid w:val="00DA5696"/>
    <w:rsid w:val="00E85441"/>
    <w:rsid w:val="00ED50E3"/>
    <w:rsid w:val="00F0041A"/>
    <w:rsid w:val="00F6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80596-814A-455F-A940-3E917608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6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DA5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A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A5696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Clase\Ingenier&#237;a%20Inform&#225;tica\Segundo\Segundo_Semestre\Algoritmia\Practicas\Tema%205\practica%205\Graficos_Guion_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 Levenshtein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Hoja1!$A$2:$A$10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  <c:pt idx="6">
                  <c:v>6400</c:v>
                </c:pt>
                <c:pt idx="7">
                  <c:v>12800</c:v>
                </c:pt>
                <c:pt idx="8">
                  <c:v>25600</c:v>
                </c:pt>
              </c:numCache>
            </c:numRef>
          </c:xVal>
          <c:yVal>
            <c:numRef>
              <c:f>Hoja1!$B$2:$B$10</c:f>
              <c:numCache>
                <c:formatCode>General</c:formatCode>
                <c:ptCount val="9"/>
                <c:pt idx="0">
                  <c:v>0.10299999999999999</c:v>
                </c:pt>
                <c:pt idx="1">
                  <c:v>0.26400000000000001</c:v>
                </c:pt>
                <c:pt idx="2">
                  <c:v>0.85199999999999998</c:v>
                </c:pt>
                <c:pt idx="3">
                  <c:v>3.3759999999999999</c:v>
                </c:pt>
                <c:pt idx="4">
                  <c:v>13.451000000000001</c:v>
                </c:pt>
                <c:pt idx="5">
                  <c:v>53.649000000000001</c:v>
                </c:pt>
                <c:pt idx="6">
                  <c:v>246.4</c:v>
                </c:pt>
                <c:pt idx="7">
                  <c:v>983.8</c:v>
                </c:pt>
                <c:pt idx="8">
                  <c:v>4139.5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6580720"/>
        <c:axId val="456581808"/>
      </c:scatterChart>
      <c:valAx>
        <c:axId val="45658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6581808"/>
        <c:crosses val="autoZero"/>
        <c:crossBetween val="midCat"/>
      </c:valAx>
      <c:valAx>
        <c:axId val="45658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6580720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accent1">
        <a:lumMod val="40000"/>
        <a:lumOff val="60000"/>
      </a:schemeClr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164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12</cp:revision>
  <dcterms:created xsi:type="dcterms:W3CDTF">2022-03-29T10:01:00Z</dcterms:created>
  <dcterms:modified xsi:type="dcterms:W3CDTF">2022-03-29T10:53:00Z</dcterms:modified>
</cp:coreProperties>
</file>