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EE37D" w14:textId="026B87A4" w:rsidR="00AC48E7" w:rsidRDefault="00002106" w:rsidP="00207528">
      <w:pPr>
        <w:pStyle w:val="Ttulo1"/>
        <w:pBdr>
          <w:bottom w:val="single" w:sz="4" w:space="1" w:color="auto"/>
        </w:pBdr>
      </w:pPr>
      <w:r>
        <w:t xml:space="preserve">Valoración </w:t>
      </w:r>
      <w:r w:rsidR="00AD23DC">
        <w:t>de software instalado</w:t>
      </w:r>
    </w:p>
    <w:p w14:paraId="723F40E4" w14:textId="1BF2A207" w:rsidR="00002106" w:rsidRDefault="00002106" w:rsidP="00002106">
      <w:pPr>
        <w:pStyle w:val="Ttulo2"/>
      </w:pPr>
      <w:r>
        <w:t>Metodología utilizada</w:t>
      </w:r>
    </w:p>
    <w:p w14:paraId="463EB5D1" w14:textId="40006E75" w:rsidR="00002106" w:rsidRPr="00002106" w:rsidRDefault="00002106" w:rsidP="00002106">
      <w:r>
        <w:t>Para la búsqueda del precio de cada licencia se ha buscado en Google la información correspondiente en las webs de cada software correspondiente. Y después de obtener su importe anual dividir entre los 5 años de vida útil de este</w:t>
      </w:r>
      <w:r w:rsidR="00D96185">
        <w:t>.</w:t>
      </w:r>
    </w:p>
    <w:p w14:paraId="23B628A3" w14:textId="6ED1F381" w:rsidR="00D23396" w:rsidRDefault="00D23396" w:rsidP="00D23396">
      <w:pPr>
        <w:pStyle w:val="Ttulo2"/>
      </w:pPr>
      <w:r>
        <w:t>Software con licencia de pago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106" w14:paraId="655BE182" w14:textId="77777777" w:rsidTr="0000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5BDC88" w14:textId="55C704EC" w:rsidR="00002106" w:rsidRDefault="00002106" w:rsidP="00002106">
            <w:pPr>
              <w:jc w:val="center"/>
            </w:pPr>
            <w:r>
              <w:t>Software</w:t>
            </w:r>
          </w:p>
        </w:tc>
        <w:tc>
          <w:tcPr>
            <w:tcW w:w="2831" w:type="dxa"/>
          </w:tcPr>
          <w:p w14:paraId="16282513" w14:textId="053A3A2F" w:rsidR="00002106" w:rsidRDefault="00002106" w:rsidP="0000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2832" w:type="dxa"/>
          </w:tcPr>
          <w:p w14:paraId="1D231150" w14:textId="4033FE8A" w:rsidR="00002106" w:rsidRDefault="00002106" w:rsidP="0000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utilizados</w:t>
            </w:r>
          </w:p>
        </w:tc>
      </w:tr>
      <w:tr w:rsidR="00002106" w14:paraId="3F2EEF13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69A0F2" w14:textId="7B993E39" w:rsidR="00002106" w:rsidRDefault="00002106" w:rsidP="00002106">
            <w:r w:rsidRPr="00AE71D6">
              <w:t>Microsoft Windows 10 Professional.</w:t>
            </w:r>
          </w:p>
        </w:tc>
        <w:tc>
          <w:tcPr>
            <w:tcW w:w="2831" w:type="dxa"/>
            <w:vAlign w:val="center"/>
          </w:tcPr>
          <w:p w14:paraId="4450507C" w14:textId="13F61FFE" w:rsidR="00002106" w:rsidRDefault="00002106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168,99 € / 5 años =&gt; 33,80 €</w:t>
            </w:r>
          </w:p>
        </w:tc>
        <w:tc>
          <w:tcPr>
            <w:tcW w:w="2832" w:type="dxa"/>
            <w:vAlign w:val="center"/>
          </w:tcPr>
          <w:p w14:paraId="582C8674" w14:textId="090ACE8E" w:rsidR="00002106" w:rsidRDefault="00002106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002106">
                <w:rPr>
                  <w:rStyle w:val="Hipervnculo"/>
                </w:rPr>
                <w:t>Enlace a la web</w:t>
              </w:r>
            </w:hyperlink>
          </w:p>
        </w:tc>
      </w:tr>
      <w:tr w:rsidR="00002106" w:rsidRPr="00002106" w14:paraId="23A7C2C5" w14:textId="77777777" w:rsidTr="0000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D5E86B6" w14:textId="40F511CF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Adobe Acrobat (Acrobat DC version 23.8.20555.0).</w:t>
            </w:r>
          </w:p>
        </w:tc>
        <w:tc>
          <w:tcPr>
            <w:tcW w:w="2831" w:type="dxa"/>
            <w:vAlign w:val="center"/>
          </w:tcPr>
          <w:p w14:paraId="4E62AC03" w14:textId="697B69B8" w:rsidR="00002106" w:rsidRPr="00002106" w:rsidRDefault="00002106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235,92 € / 5 años =&gt; 47,18 €</w:t>
            </w:r>
          </w:p>
        </w:tc>
        <w:tc>
          <w:tcPr>
            <w:tcW w:w="2832" w:type="dxa"/>
            <w:vAlign w:val="center"/>
          </w:tcPr>
          <w:p w14:paraId="3A6DDC43" w14:textId="77B7784D" w:rsidR="00002106" w:rsidRPr="00002106" w:rsidRDefault="00002106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Pr="00002106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163E38AF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66EEF2" w14:textId="14B90AD8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Microsoft Visual Studio (Visual Studio version 16.11.33423.256).</w:t>
            </w:r>
          </w:p>
        </w:tc>
        <w:tc>
          <w:tcPr>
            <w:tcW w:w="2831" w:type="dxa"/>
            <w:vAlign w:val="center"/>
          </w:tcPr>
          <w:p w14:paraId="06E9831F" w14:textId="24AF7B8B" w:rsidR="00002106" w:rsidRPr="00002106" w:rsidRDefault="00002106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540,00 € / 5 años =&gt; 108 €</w:t>
            </w:r>
          </w:p>
        </w:tc>
        <w:tc>
          <w:tcPr>
            <w:tcW w:w="2832" w:type="dxa"/>
            <w:vAlign w:val="center"/>
          </w:tcPr>
          <w:p w14:paraId="4758017F" w14:textId="753B64E6" w:rsidR="00002106" w:rsidRPr="00002106" w:rsidRDefault="00002106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Pr="00002106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408C31B5" w14:textId="77777777" w:rsidTr="0000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F883BF" w14:textId="19E1AF60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VMware Workstation (Workstation version 17.0.1 build-21139696).</w:t>
            </w:r>
          </w:p>
        </w:tc>
        <w:tc>
          <w:tcPr>
            <w:tcW w:w="2831" w:type="dxa"/>
            <w:vAlign w:val="center"/>
          </w:tcPr>
          <w:p w14:paraId="1FE33026" w14:textId="6347FD7B" w:rsidR="00002106" w:rsidRPr="00002106" w:rsidRDefault="00002106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199,00 € / 5 años =&gt; 39,90 €</w:t>
            </w:r>
          </w:p>
        </w:tc>
        <w:tc>
          <w:tcPr>
            <w:tcW w:w="2832" w:type="dxa"/>
            <w:vAlign w:val="center"/>
          </w:tcPr>
          <w:p w14:paraId="69BADBB9" w14:textId="41117F5F" w:rsidR="00002106" w:rsidRPr="00002106" w:rsidRDefault="00002106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Pr="00002106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1DBCD952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3EC29E" w14:textId="0211C47B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Wolfram Research Player (Player version 12.1.0.0).</w:t>
            </w:r>
          </w:p>
        </w:tc>
        <w:tc>
          <w:tcPr>
            <w:tcW w:w="2831" w:type="dxa"/>
            <w:vAlign w:val="center"/>
          </w:tcPr>
          <w:p w14:paraId="53BCE98F" w14:textId="41A5B718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815,00 € / 5 años =&gt; 163 €</w:t>
            </w:r>
          </w:p>
        </w:tc>
        <w:tc>
          <w:tcPr>
            <w:tcW w:w="2832" w:type="dxa"/>
            <w:vAlign w:val="center"/>
          </w:tcPr>
          <w:p w14:paraId="1158FBB4" w14:textId="5D026598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</w:tbl>
    <w:p w14:paraId="0E94020B" w14:textId="55A864DF" w:rsidR="00D23396" w:rsidRDefault="00D23396" w:rsidP="00D23396">
      <w:pPr>
        <w:pStyle w:val="Ttulo2"/>
      </w:pPr>
      <w:r>
        <w:t>Software cuya licencia depende del uso (ej: comercial/uso personal)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2106" w14:paraId="39FDDA65" w14:textId="77777777" w:rsidTr="00E9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C5C464" w14:textId="77777777" w:rsidR="00002106" w:rsidRDefault="00002106" w:rsidP="00E958B7">
            <w:pPr>
              <w:jc w:val="center"/>
            </w:pPr>
            <w:r>
              <w:t>Software</w:t>
            </w:r>
          </w:p>
        </w:tc>
        <w:tc>
          <w:tcPr>
            <w:tcW w:w="2831" w:type="dxa"/>
          </w:tcPr>
          <w:p w14:paraId="6C0BDF28" w14:textId="77777777" w:rsidR="00002106" w:rsidRDefault="00002106" w:rsidP="00E9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2832" w:type="dxa"/>
          </w:tcPr>
          <w:p w14:paraId="1E7CEF87" w14:textId="77777777" w:rsidR="00002106" w:rsidRDefault="00002106" w:rsidP="00E9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 utilizados</w:t>
            </w:r>
          </w:p>
        </w:tc>
      </w:tr>
      <w:tr w:rsidR="00002106" w14:paraId="15131DCA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B0320D" w14:textId="3CDCD18B" w:rsidR="00002106" w:rsidRDefault="00002106" w:rsidP="00002106">
            <w:r w:rsidRPr="008C17E4">
              <w:t>Microsoft Office (Office 2016 version 16.0.5435.1000).</w:t>
            </w:r>
          </w:p>
        </w:tc>
        <w:tc>
          <w:tcPr>
            <w:tcW w:w="2831" w:type="dxa"/>
            <w:vAlign w:val="center"/>
          </w:tcPr>
          <w:p w14:paraId="347D0300" w14:textId="6D1D87B0" w:rsid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140,40 € / 5 años =&gt; 28,08 €</w:t>
            </w:r>
          </w:p>
        </w:tc>
        <w:tc>
          <w:tcPr>
            <w:tcW w:w="2832" w:type="dxa"/>
            <w:vAlign w:val="center"/>
          </w:tcPr>
          <w:p w14:paraId="3AE8EE84" w14:textId="0A4C4089" w:rsid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7CA0B5F2" w14:textId="77777777" w:rsidTr="0000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6A8E13" w14:textId="31C92718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JetBrains IntelliJ IDEA (IntelliJ IDEA version 2022.1.0.IU-221.5080.210).</w:t>
            </w:r>
          </w:p>
        </w:tc>
        <w:tc>
          <w:tcPr>
            <w:tcW w:w="2831" w:type="dxa"/>
            <w:vAlign w:val="center"/>
          </w:tcPr>
          <w:p w14:paraId="27D93184" w14:textId="3D787424" w:rsidR="00002106" w:rsidRPr="00002106" w:rsidRDefault="00D96185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599,00 € / 5 años =&gt; 119,8 €</w:t>
            </w:r>
          </w:p>
        </w:tc>
        <w:tc>
          <w:tcPr>
            <w:tcW w:w="2832" w:type="dxa"/>
            <w:vAlign w:val="center"/>
          </w:tcPr>
          <w:p w14:paraId="524D5AC9" w14:textId="01059714" w:rsidR="00002106" w:rsidRPr="00002106" w:rsidRDefault="00D96185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1F47A6B4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70F874" w14:textId="0E38FCDF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JetBrains PyCharm (PyCharm version 2022.1.0.PC-221.5080.212).</w:t>
            </w:r>
          </w:p>
        </w:tc>
        <w:tc>
          <w:tcPr>
            <w:tcW w:w="2831" w:type="dxa"/>
            <w:vAlign w:val="center"/>
          </w:tcPr>
          <w:p w14:paraId="54F85793" w14:textId="72F49A62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249,00 € / 5 años =&gt; 49,80 €</w:t>
            </w:r>
          </w:p>
        </w:tc>
        <w:tc>
          <w:tcPr>
            <w:tcW w:w="2832" w:type="dxa"/>
            <w:vAlign w:val="center"/>
          </w:tcPr>
          <w:p w14:paraId="56448FA6" w14:textId="063DFC83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5" w:anchor="commercial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759A332B" w14:textId="77777777" w:rsidTr="00002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D3013D" w14:textId="1657757A" w:rsidR="00002106" w:rsidRPr="00002106" w:rsidRDefault="00002106" w:rsidP="00002106">
            <w:pPr>
              <w:rPr>
                <w:lang w:val="en-US"/>
              </w:rPr>
            </w:pPr>
            <w:r w:rsidRPr="008C17E4">
              <w:t>MATLAB (MATLAB version 9.10.0.1577079).</w:t>
            </w:r>
          </w:p>
        </w:tc>
        <w:tc>
          <w:tcPr>
            <w:tcW w:w="2831" w:type="dxa"/>
            <w:vAlign w:val="center"/>
          </w:tcPr>
          <w:p w14:paraId="2BE33D54" w14:textId="1B166684" w:rsidR="00002106" w:rsidRPr="00002106" w:rsidRDefault="00D96185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900,00 € / 5 años =&gt; 180 €</w:t>
            </w:r>
          </w:p>
        </w:tc>
        <w:tc>
          <w:tcPr>
            <w:tcW w:w="2832" w:type="dxa"/>
            <w:vAlign w:val="center"/>
          </w:tcPr>
          <w:p w14:paraId="47B493E2" w14:textId="79A3ABA9" w:rsidR="00002106" w:rsidRPr="00002106" w:rsidRDefault="00D96185" w:rsidP="00002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</w:p>
        </w:tc>
      </w:tr>
      <w:tr w:rsidR="00002106" w:rsidRPr="00002106" w14:paraId="11DDAE15" w14:textId="77777777" w:rsidTr="00002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A9F24E" w14:textId="79DC4030" w:rsidR="00002106" w:rsidRPr="00002106" w:rsidRDefault="00002106" w:rsidP="00002106">
            <w:pPr>
              <w:rPr>
                <w:lang w:val="en-US"/>
              </w:rPr>
            </w:pPr>
            <w:r w:rsidRPr="00002106">
              <w:rPr>
                <w:lang w:val="en-US"/>
              </w:rPr>
              <w:t>Unity Technologies Hub (Hub version 3.4.1.0).</w:t>
            </w:r>
          </w:p>
        </w:tc>
        <w:tc>
          <w:tcPr>
            <w:tcW w:w="2831" w:type="dxa"/>
            <w:vAlign w:val="center"/>
          </w:tcPr>
          <w:p w14:paraId="0DC17394" w14:textId="742E8C46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1.877 € / 5 años =&gt; 375,4 €</w:t>
            </w:r>
          </w:p>
        </w:tc>
        <w:tc>
          <w:tcPr>
            <w:tcW w:w="2832" w:type="dxa"/>
            <w:vAlign w:val="center"/>
          </w:tcPr>
          <w:p w14:paraId="517BB50E" w14:textId="6654041F" w:rsidR="00002106" w:rsidRPr="00002106" w:rsidRDefault="00D96185" w:rsidP="00002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002106" w:rsidRPr="00D96185">
                <w:rPr>
                  <w:rStyle w:val="Hipervnculo"/>
                  <w:lang w:val="en-US"/>
                </w:rPr>
                <w:t>Enlace a la web</w:t>
              </w:r>
            </w:hyperlink>
            <w:bookmarkStart w:id="0" w:name="_GoBack"/>
            <w:bookmarkEnd w:id="0"/>
          </w:p>
        </w:tc>
      </w:tr>
    </w:tbl>
    <w:p w14:paraId="38328FDC" w14:textId="77777777" w:rsidR="00002106" w:rsidRPr="00002106" w:rsidRDefault="00002106" w:rsidP="00002106">
      <w:pPr>
        <w:rPr>
          <w:lang w:val="en-US"/>
        </w:rPr>
      </w:pPr>
    </w:p>
    <w:sectPr w:rsidR="00002106" w:rsidRPr="00002106" w:rsidSect="009C758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0BFB5" w14:textId="77777777" w:rsidR="0042066E" w:rsidRDefault="0042066E" w:rsidP="00AC48E7">
      <w:pPr>
        <w:spacing w:after="0" w:line="240" w:lineRule="auto"/>
      </w:pPr>
      <w:r>
        <w:separator/>
      </w:r>
    </w:p>
  </w:endnote>
  <w:endnote w:type="continuationSeparator" w:id="0">
    <w:p w14:paraId="0469C07F" w14:textId="77777777" w:rsidR="0042066E" w:rsidRDefault="0042066E" w:rsidP="00AC48E7">
      <w:pPr>
        <w:spacing w:after="0" w:line="240" w:lineRule="auto"/>
      </w:pPr>
      <w:r>
        <w:continuationSeparator/>
      </w:r>
    </w:p>
  </w:endnote>
  <w:endnote w:type="continuationNotice" w:id="1">
    <w:p w14:paraId="77237176" w14:textId="77777777" w:rsidR="0042066E" w:rsidRDefault="004206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78B5" w14:textId="16880AAD" w:rsidR="00AC48E7" w:rsidRDefault="00AC48E7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7C0E5880" wp14:editId="06AB2E09">
              <wp:simplePos x="0" y="0"/>
              <wp:positionH relativeFrom="margin">
                <wp:posOffset>3244215</wp:posOffset>
              </wp:positionH>
              <wp:positionV relativeFrom="paragraph">
                <wp:posOffset>-55880</wp:posOffset>
              </wp:positionV>
              <wp:extent cx="215392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2783" w14:textId="72C2AB64" w:rsidR="00AC48E7" w:rsidRDefault="00AC48E7" w:rsidP="00AC48E7">
                          <w:pPr>
                            <w:spacing w:after="0"/>
                            <w:jc w:val="right"/>
                          </w:pPr>
                          <w:r>
                            <w:t>Omar Teixeira</w:t>
                          </w:r>
                          <w:r w:rsidR="005439D3">
                            <w:t xml:space="preserve">, </w:t>
                          </w:r>
                          <w:r w:rsidR="005439D3" w:rsidRPr="005439D3">
                            <w:rPr>
                              <w:i/>
                              <w:iCs/>
                            </w:rPr>
                            <w:t>UO281847</w:t>
                          </w:r>
                        </w:p>
                        <w:p w14:paraId="4225E642" w14:textId="576389A4" w:rsidR="00AC48E7" w:rsidRPr="002662F7" w:rsidRDefault="00AC48E7" w:rsidP="00AC48E7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0E588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5.45pt;margin-top:-4.4pt;width:169.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" filled="f" stroked="f">
              <v:textbox style="mso-fit-shape-to-text:t">
                <w:txbxContent>
                  <w:p w14:paraId="20162783" w14:textId="72C2AB64" w:rsidR="00AC48E7" w:rsidRDefault="00AC48E7" w:rsidP="00AC48E7">
                    <w:pPr>
                      <w:spacing w:after="0"/>
                      <w:jc w:val="right"/>
                    </w:pPr>
                    <w:r>
                      <w:t>Omar Teixeira</w:t>
                    </w:r>
                    <w:r w:rsidR="005439D3">
                      <w:t xml:space="preserve">, </w:t>
                    </w:r>
                    <w:r w:rsidR="005439D3" w:rsidRPr="005439D3">
                      <w:rPr>
                        <w:i/>
                        <w:iCs/>
                      </w:rPr>
                      <w:t>UO281847</w:t>
                    </w:r>
                  </w:p>
                  <w:p w14:paraId="4225E642" w14:textId="576389A4" w:rsidR="00AC48E7" w:rsidRPr="002662F7" w:rsidRDefault="00AC48E7" w:rsidP="00AC48E7">
                    <w:pPr>
                      <w:spacing w:after="0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-737939938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F3962EE" wp14:editId="16A5A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2B391" w14:textId="33892AE2" w:rsidR="00AC48E7" w:rsidRDefault="0026701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396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7" type="#_x0000_t185" style="position:absolute;left:0;text-align:left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yeOQIAAG4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GfOHJ45AgAAb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A62B391" w14:textId="33892AE2" w:rsidR="00AC48E7" w:rsidRDefault="0026701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7950161" wp14:editId="11FB50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rto="http://schemas.microsoft.com/office/word/2006/arto">
              <w:pict>
                <v:shapetype w14:anchorId="59F7454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  <w:r>
          <w:t>ASLEPI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F565E" w14:textId="77777777" w:rsidR="0042066E" w:rsidRDefault="0042066E" w:rsidP="00AC48E7">
      <w:pPr>
        <w:spacing w:after="0" w:line="240" w:lineRule="auto"/>
      </w:pPr>
      <w:r>
        <w:separator/>
      </w:r>
    </w:p>
  </w:footnote>
  <w:footnote w:type="continuationSeparator" w:id="0">
    <w:p w14:paraId="1087ACF4" w14:textId="77777777" w:rsidR="0042066E" w:rsidRDefault="0042066E" w:rsidP="00AC48E7">
      <w:pPr>
        <w:spacing w:after="0" w:line="240" w:lineRule="auto"/>
      </w:pPr>
      <w:r>
        <w:continuationSeparator/>
      </w:r>
    </w:p>
  </w:footnote>
  <w:footnote w:type="continuationNotice" w:id="1">
    <w:p w14:paraId="484E4581" w14:textId="77777777" w:rsidR="0042066E" w:rsidRDefault="004206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7067F" w14:textId="64966C68" w:rsidR="00720916" w:rsidRPr="00AD23DC" w:rsidRDefault="00AD23DC" w:rsidP="00AD23DC">
    <w:pPr>
      <w:pStyle w:val="Encabezado"/>
      <w:jc w:val="right"/>
    </w:pPr>
    <w:r>
      <w:rPr>
        <w:i/>
        <w:iCs/>
      </w:rPr>
      <w:t>martes, 5 de marzo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87265"/>
    <w:multiLevelType w:val="hybridMultilevel"/>
    <w:tmpl w:val="9E14EE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87B9D"/>
    <w:multiLevelType w:val="hybridMultilevel"/>
    <w:tmpl w:val="1732179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5C41"/>
    <w:multiLevelType w:val="hybridMultilevel"/>
    <w:tmpl w:val="EE085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65D7C"/>
    <w:multiLevelType w:val="hybridMultilevel"/>
    <w:tmpl w:val="698804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637FA"/>
    <w:multiLevelType w:val="multilevel"/>
    <w:tmpl w:val="4280766A"/>
    <w:lvl w:ilvl="0">
      <w:start w:val="1"/>
      <w:numFmt w:val="decimal"/>
      <w:lvlText w:val="%1."/>
      <w:lvlJc w:val="left"/>
      <w:pPr>
        <w:ind w:left="447" w:hanging="447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47" w:hanging="4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1C5AC2"/>
    <w:multiLevelType w:val="hybridMultilevel"/>
    <w:tmpl w:val="2C4E31CE"/>
    <w:lvl w:ilvl="0" w:tplc="0C0A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4AF566C5"/>
    <w:multiLevelType w:val="multilevel"/>
    <w:tmpl w:val="B7F6E022"/>
    <w:lvl w:ilvl="0">
      <w:start w:val="1"/>
      <w:numFmt w:val="decimal"/>
      <w:lvlText w:val="%1."/>
      <w:lvlJc w:val="left"/>
      <w:pPr>
        <w:ind w:left="493" w:hanging="493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93" w:hanging="49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4A0520"/>
    <w:multiLevelType w:val="hybridMultilevel"/>
    <w:tmpl w:val="989C14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E5C83"/>
    <w:multiLevelType w:val="hybridMultilevel"/>
    <w:tmpl w:val="AC30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F0"/>
    <w:rsid w:val="00000A08"/>
    <w:rsid w:val="00002106"/>
    <w:rsid w:val="0002739F"/>
    <w:rsid w:val="000422DE"/>
    <w:rsid w:val="00047434"/>
    <w:rsid w:val="000622DA"/>
    <w:rsid w:val="00063C02"/>
    <w:rsid w:val="00080D6D"/>
    <w:rsid w:val="00095D00"/>
    <w:rsid w:val="000F02B7"/>
    <w:rsid w:val="00106BE8"/>
    <w:rsid w:val="001349CD"/>
    <w:rsid w:val="00136B83"/>
    <w:rsid w:val="00146FD0"/>
    <w:rsid w:val="00175873"/>
    <w:rsid w:val="00176833"/>
    <w:rsid w:val="001A21C6"/>
    <w:rsid w:val="001B5959"/>
    <w:rsid w:val="001E404A"/>
    <w:rsid w:val="001F2FD6"/>
    <w:rsid w:val="00207528"/>
    <w:rsid w:val="00215024"/>
    <w:rsid w:val="002201F0"/>
    <w:rsid w:val="00222152"/>
    <w:rsid w:val="002400B5"/>
    <w:rsid w:val="00240D11"/>
    <w:rsid w:val="00253D26"/>
    <w:rsid w:val="002662F7"/>
    <w:rsid w:val="00267016"/>
    <w:rsid w:val="00282C66"/>
    <w:rsid w:val="002B0247"/>
    <w:rsid w:val="002E1AEC"/>
    <w:rsid w:val="002E26F4"/>
    <w:rsid w:val="003005D4"/>
    <w:rsid w:val="0031479C"/>
    <w:rsid w:val="003264EF"/>
    <w:rsid w:val="003318F7"/>
    <w:rsid w:val="0034490E"/>
    <w:rsid w:val="003744D1"/>
    <w:rsid w:val="003A2E73"/>
    <w:rsid w:val="003A706E"/>
    <w:rsid w:val="003B2790"/>
    <w:rsid w:val="003C28DE"/>
    <w:rsid w:val="003C45C7"/>
    <w:rsid w:val="003C759F"/>
    <w:rsid w:val="003D67E3"/>
    <w:rsid w:val="003D6BC7"/>
    <w:rsid w:val="003E06F2"/>
    <w:rsid w:val="0042066E"/>
    <w:rsid w:val="00420E7B"/>
    <w:rsid w:val="00462905"/>
    <w:rsid w:val="00463A90"/>
    <w:rsid w:val="004F7F83"/>
    <w:rsid w:val="0050119C"/>
    <w:rsid w:val="00510BC5"/>
    <w:rsid w:val="005138CE"/>
    <w:rsid w:val="00521373"/>
    <w:rsid w:val="00532971"/>
    <w:rsid w:val="00540FB2"/>
    <w:rsid w:val="005439D3"/>
    <w:rsid w:val="00556730"/>
    <w:rsid w:val="00565459"/>
    <w:rsid w:val="00565FDD"/>
    <w:rsid w:val="005671EB"/>
    <w:rsid w:val="005738ED"/>
    <w:rsid w:val="005753F8"/>
    <w:rsid w:val="005775D9"/>
    <w:rsid w:val="0059369A"/>
    <w:rsid w:val="005A47C2"/>
    <w:rsid w:val="005B6B26"/>
    <w:rsid w:val="005C26A1"/>
    <w:rsid w:val="005C3F1B"/>
    <w:rsid w:val="005D3CFC"/>
    <w:rsid w:val="005E5A71"/>
    <w:rsid w:val="006065EA"/>
    <w:rsid w:val="00606FFB"/>
    <w:rsid w:val="00615F1A"/>
    <w:rsid w:val="0063662D"/>
    <w:rsid w:val="006459BB"/>
    <w:rsid w:val="0066334A"/>
    <w:rsid w:val="006710AC"/>
    <w:rsid w:val="00671DF5"/>
    <w:rsid w:val="0068140A"/>
    <w:rsid w:val="006A4F86"/>
    <w:rsid w:val="006C6D2B"/>
    <w:rsid w:val="006D2306"/>
    <w:rsid w:val="00700822"/>
    <w:rsid w:val="00707A53"/>
    <w:rsid w:val="00720916"/>
    <w:rsid w:val="007227EC"/>
    <w:rsid w:val="00723581"/>
    <w:rsid w:val="0076598C"/>
    <w:rsid w:val="0078436E"/>
    <w:rsid w:val="00790B82"/>
    <w:rsid w:val="007A61AA"/>
    <w:rsid w:val="007B0FAB"/>
    <w:rsid w:val="007C2C4E"/>
    <w:rsid w:val="007C5D5B"/>
    <w:rsid w:val="007D7580"/>
    <w:rsid w:val="007F38FF"/>
    <w:rsid w:val="007F3AD8"/>
    <w:rsid w:val="00801050"/>
    <w:rsid w:val="00812F11"/>
    <w:rsid w:val="00820E67"/>
    <w:rsid w:val="00824727"/>
    <w:rsid w:val="008264A2"/>
    <w:rsid w:val="00831284"/>
    <w:rsid w:val="00836E1A"/>
    <w:rsid w:val="00841C49"/>
    <w:rsid w:val="00866DAA"/>
    <w:rsid w:val="00877BCF"/>
    <w:rsid w:val="00883507"/>
    <w:rsid w:val="008D569B"/>
    <w:rsid w:val="008D5B04"/>
    <w:rsid w:val="00935469"/>
    <w:rsid w:val="00940363"/>
    <w:rsid w:val="009461A3"/>
    <w:rsid w:val="009C758D"/>
    <w:rsid w:val="009D62F0"/>
    <w:rsid w:val="00A043ED"/>
    <w:rsid w:val="00A068F7"/>
    <w:rsid w:val="00A110E3"/>
    <w:rsid w:val="00A2774A"/>
    <w:rsid w:val="00A36015"/>
    <w:rsid w:val="00A87F60"/>
    <w:rsid w:val="00A95B08"/>
    <w:rsid w:val="00AA0F5B"/>
    <w:rsid w:val="00AB5073"/>
    <w:rsid w:val="00AC48E7"/>
    <w:rsid w:val="00AD23DC"/>
    <w:rsid w:val="00AF1F6F"/>
    <w:rsid w:val="00B12458"/>
    <w:rsid w:val="00B13C22"/>
    <w:rsid w:val="00B15DF4"/>
    <w:rsid w:val="00B17BA1"/>
    <w:rsid w:val="00B22C05"/>
    <w:rsid w:val="00B40C92"/>
    <w:rsid w:val="00B51AC9"/>
    <w:rsid w:val="00B93201"/>
    <w:rsid w:val="00BA3637"/>
    <w:rsid w:val="00BA646E"/>
    <w:rsid w:val="00BC5AB8"/>
    <w:rsid w:val="00BD2AEA"/>
    <w:rsid w:val="00BD750C"/>
    <w:rsid w:val="00BF00D9"/>
    <w:rsid w:val="00BF43B6"/>
    <w:rsid w:val="00C00A8E"/>
    <w:rsid w:val="00C01267"/>
    <w:rsid w:val="00C176F3"/>
    <w:rsid w:val="00C27566"/>
    <w:rsid w:val="00C308D2"/>
    <w:rsid w:val="00C44DBF"/>
    <w:rsid w:val="00C45C74"/>
    <w:rsid w:val="00C61C0A"/>
    <w:rsid w:val="00C95B28"/>
    <w:rsid w:val="00CE0F7C"/>
    <w:rsid w:val="00CF468F"/>
    <w:rsid w:val="00CF4F3A"/>
    <w:rsid w:val="00D17454"/>
    <w:rsid w:val="00D23396"/>
    <w:rsid w:val="00D23DF5"/>
    <w:rsid w:val="00D37FB9"/>
    <w:rsid w:val="00D5679E"/>
    <w:rsid w:val="00D5699E"/>
    <w:rsid w:val="00D625FC"/>
    <w:rsid w:val="00D664C6"/>
    <w:rsid w:val="00D81D3B"/>
    <w:rsid w:val="00D96185"/>
    <w:rsid w:val="00DA5A13"/>
    <w:rsid w:val="00DC1AF9"/>
    <w:rsid w:val="00E02417"/>
    <w:rsid w:val="00E263EA"/>
    <w:rsid w:val="00E5160B"/>
    <w:rsid w:val="00E82600"/>
    <w:rsid w:val="00E844B2"/>
    <w:rsid w:val="00EA661C"/>
    <w:rsid w:val="00ED3895"/>
    <w:rsid w:val="00ED6F21"/>
    <w:rsid w:val="00F07EDF"/>
    <w:rsid w:val="00F105D0"/>
    <w:rsid w:val="00F20464"/>
    <w:rsid w:val="00F255EF"/>
    <w:rsid w:val="00F27D4F"/>
    <w:rsid w:val="00F341D7"/>
    <w:rsid w:val="00F35CDA"/>
    <w:rsid w:val="00F44EDA"/>
    <w:rsid w:val="00F755B9"/>
    <w:rsid w:val="00F96020"/>
    <w:rsid w:val="00F960CA"/>
    <w:rsid w:val="00FA59E0"/>
    <w:rsid w:val="00FA725C"/>
    <w:rsid w:val="00FB0936"/>
    <w:rsid w:val="00FC5708"/>
    <w:rsid w:val="00F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5C9A7"/>
  <w15:chartTrackingRefBased/>
  <w15:docId w15:val="{3A751CAD-D597-4DD5-BB4A-52F19C93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60B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E7"/>
  </w:style>
  <w:style w:type="paragraph" w:styleId="Piedepgina">
    <w:name w:val="footer"/>
    <w:basedOn w:val="Normal"/>
    <w:link w:val="PiedepginaCar"/>
    <w:uiPriority w:val="99"/>
    <w:unhideWhenUsed/>
    <w:rsid w:val="00AC4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E7"/>
  </w:style>
  <w:style w:type="character" w:customStyle="1" w:styleId="Ttulo1Car">
    <w:name w:val="Título 1 Car"/>
    <w:basedOn w:val="Fuentedeprrafopredeter"/>
    <w:link w:val="Ttulo1"/>
    <w:uiPriority w:val="9"/>
    <w:rsid w:val="00207528"/>
    <w:rPr>
      <w:rFonts w:asciiTheme="majorHAnsi" w:eastAsiaTheme="majorEastAsia" w:hAnsiTheme="majorHAnsi" w:cstheme="majorBidi"/>
      <w:b/>
      <w:color w:val="0D0D0D" w:themeColor="text1" w:themeTint="F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C05"/>
    <w:rPr>
      <w:rFonts w:asciiTheme="majorHAnsi" w:eastAsiaTheme="majorEastAsia" w:hAnsiTheme="majorHAnsi" w:cstheme="majorBidi"/>
      <w:b/>
      <w:i/>
      <w:color w:val="0D0D0D" w:themeColor="text1" w:themeTint="F2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752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752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0752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752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752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752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752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752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7528"/>
    <w:pPr>
      <w:spacing w:after="0"/>
      <w:ind w:left="176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752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2C05"/>
    <w:rPr>
      <w:rFonts w:asciiTheme="majorHAnsi" w:eastAsiaTheme="majorEastAsia" w:hAnsiTheme="majorHAnsi" w:cstheme="majorBidi"/>
      <w:i/>
      <w:color w:val="0D0D0D" w:themeColor="text1" w:themeTint="F2"/>
      <w:sz w:val="28"/>
      <w:szCs w:val="24"/>
    </w:rPr>
  </w:style>
  <w:style w:type="paragraph" w:styleId="Prrafodelista">
    <w:name w:val="List Paragraph"/>
    <w:basedOn w:val="Normal"/>
    <w:uiPriority w:val="34"/>
    <w:qFormat/>
    <w:rsid w:val="005567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0A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021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21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2106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1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106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106"/>
    <w:rPr>
      <w:rFonts w:ascii="Segoe UI" w:hAnsi="Segoe UI" w:cs="Segoe UI"/>
      <w:sz w:val="18"/>
      <w:szCs w:val="18"/>
      <w:lang w:val="es-ES"/>
    </w:rPr>
  </w:style>
  <w:style w:type="table" w:styleId="Tablanormal1">
    <w:name w:val="Plain Table 1"/>
    <w:basedOn w:val="Tablanormal"/>
    <w:uiPriority w:val="41"/>
    <w:rsid w:val="000021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-03_Teixeira-Gonzalez-Ohttps:/www.pccomponentes.com/microsoft-windows-10-pro-64bits-oemmar_E5.1.docx" TargetMode="External"/><Relationship Id="rId13" Type="http://schemas.openxmlformats.org/officeDocument/2006/relationships/hyperlink" Target="https://www.microsoft.com/es-es/microsoft-365/business/compare-all-microsoft-365-business-produc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olfram.com/mathematica/pricing/colleges-universities/" TargetMode="External"/><Relationship Id="rId17" Type="http://schemas.openxmlformats.org/officeDocument/2006/relationships/hyperlink" Target="https://unity.com/pric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mathworks.com/pricing-licensi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-us.vmware.com/workstationpro_buy_n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buy/" TargetMode="External"/><Relationship Id="rId10" Type="http://schemas.openxmlformats.org/officeDocument/2006/relationships/hyperlink" Target="https://visualstudio.microsoft.com/es/vs/pricing/?tab=busines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adobe.com/es/acrobat/pricing/students.html" TargetMode="External"/><Relationship Id="rId14" Type="http://schemas.openxmlformats.org/officeDocument/2006/relationships/hyperlink" Target="https://www.jetbrains.com/idea/buy/?section=commercial&amp;billing=yea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F2A80-994E-489F-95EE-F3FB290C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Links>
    <vt:vector size="6" baseType="variant">
      <vt:variant>
        <vt:i4>5242968</vt:i4>
      </vt:variant>
      <vt:variant>
        <vt:i4>0</vt:i4>
      </vt:variant>
      <vt:variant>
        <vt:i4>0</vt:i4>
      </vt:variant>
      <vt:variant>
        <vt:i4>5</vt:i4>
      </vt:variant>
      <vt:variant>
        <vt:lpwstr>https://www.europapress.es/motor/sector-00644/noticia-toyota-dice-falta-espacio-servidor-causo-fallo-informatico-paralizo-produccion-20230906114811.html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Omar Teixeira González</cp:lastModifiedBy>
  <cp:revision>80</cp:revision>
  <dcterms:created xsi:type="dcterms:W3CDTF">2023-03-13T00:24:00Z</dcterms:created>
  <dcterms:modified xsi:type="dcterms:W3CDTF">2024-03-05T16:04:00Z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20d35412-d81f-477e-8436-a695fd38f9e0</vt:lpwstr>
  </property>
</Properties>
</file>