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48068B8F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5C4108D6" w:rsidR="00803865" w:rsidRPr="008B0A81" w:rsidRDefault="00E776E2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[FECHA DEL ACTA]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5C4108D6" w:rsidR="00803865" w:rsidRPr="008B0A81" w:rsidRDefault="00E776E2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[FECHA DEL ACTA]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71ACCA63" w:rsidR="00803865" w:rsidRPr="00982A79" w:rsidRDefault="00803865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82A79"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r w:rsidR="00D90C70" w:rsidRPr="00982A79">
                              <w:rPr>
                                <w:sz w:val="36"/>
                                <w:szCs w:val="36"/>
                              </w:rPr>
                              <w:t>PRESENCIAL</w:t>
                            </w:r>
                            <w:r w:rsidR="00982A79" w:rsidRPr="00982A7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90C70" w:rsidRPr="00982A79">
                              <w:rPr>
                                <w:sz w:val="36"/>
                                <w:szCs w:val="36"/>
                              </w:rPr>
                              <w:t>O TELEMÁTICA</w:t>
                            </w:r>
                            <w:r w:rsidRPr="00982A79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71ACCA63" w:rsidR="00803865" w:rsidRPr="00982A79" w:rsidRDefault="00803865" w:rsidP="001B7EDF">
                      <w:pPr>
                        <w:rPr>
                          <w:sz w:val="36"/>
                          <w:szCs w:val="36"/>
                        </w:rPr>
                      </w:pPr>
                      <w:r w:rsidRPr="00982A79">
                        <w:rPr>
                          <w:sz w:val="36"/>
                          <w:szCs w:val="36"/>
                        </w:rPr>
                        <w:t>[</w:t>
                      </w:r>
                      <w:r w:rsidR="00D90C70" w:rsidRPr="00982A79">
                        <w:rPr>
                          <w:sz w:val="36"/>
                          <w:szCs w:val="36"/>
                        </w:rPr>
                        <w:t>PRESENCIAL</w:t>
                      </w:r>
                      <w:r w:rsidR="00982A79" w:rsidRPr="00982A79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D90C70" w:rsidRPr="00982A79">
                        <w:rPr>
                          <w:sz w:val="36"/>
                          <w:szCs w:val="36"/>
                        </w:rPr>
                        <w:t>O TELEMÁTICA</w:t>
                      </w:r>
                      <w:r w:rsidRPr="00982A79">
                        <w:rPr>
                          <w:sz w:val="36"/>
                          <w:szCs w:val="36"/>
                        </w:rPr>
                        <w:t>]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273024C8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475245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174966D4" w:rsidR="00475245" w:rsidRDefault="00475245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Pr="006C0157">
          <w:rPr>
            <w:rStyle w:val="Hipervnculo"/>
            <w:noProof/>
          </w:rPr>
          <w:t>Puntos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F14364" w14:textId="4495DA56" w:rsidR="00475245" w:rsidRDefault="00475245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Pr="006C0157">
          <w:rPr>
            <w:rStyle w:val="Hipervnculo"/>
            <w:noProof/>
          </w:rPr>
          <w:t>Planificación de tareas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B3083A" w14:textId="1CAC10FA" w:rsidR="00475245" w:rsidRDefault="00475245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Pr="006C0157">
          <w:rPr>
            <w:rStyle w:val="Hipervnculo"/>
            <w:noProof/>
          </w:rPr>
          <w:t>Fecha para la próxima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_Toc160319082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475245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475245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475245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475245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632089EA" w14:textId="77777777" w:rsidR="00C71760" w:rsidRPr="00C71760" w:rsidRDefault="00C71760" w:rsidP="00C71760"/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77777777" w:rsidR="00C8108F" w:rsidRPr="00C8108F" w:rsidRDefault="00C8108F" w:rsidP="00C8108F"/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172F3AB8" w:rsidR="00C8108F" w:rsidRPr="00C8108F" w:rsidRDefault="001E7F90" w:rsidP="00C8108F">
      <w:r>
        <w:t>Los miembros del equipo hemos establecido como fecha para la próxima reunión el próximo [FECHA].</w:t>
      </w:r>
    </w:p>
    <w:sectPr w:rsidR="00C8108F" w:rsidRPr="00C8108F" w:rsidSect="00AC565C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617D" w14:textId="77777777" w:rsidR="00AC565C" w:rsidRDefault="00AC565C" w:rsidP="00604AD8">
      <w:pPr>
        <w:spacing w:after="0" w:line="240" w:lineRule="auto"/>
      </w:pPr>
      <w:r>
        <w:separator/>
      </w:r>
    </w:p>
  </w:endnote>
  <w:endnote w:type="continuationSeparator" w:id="0">
    <w:p w14:paraId="03173FCD" w14:textId="77777777" w:rsidR="00AC565C" w:rsidRDefault="00AC565C" w:rsidP="00604AD8">
      <w:pPr>
        <w:spacing w:after="0" w:line="240" w:lineRule="auto"/>
      </w:pPr>
      <w:r>
        <w:continuationSeparator/>
      </w:r>
    </w:p>
  </w:endnote>
  <w:endnote w:type="continuationNotice" w:id="1">
    <w:p w14:paraId="0520A07F" w14:textId="77777777" w:rsidR="00AC565C" w:rsidRDefault="00AC56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675A6CB4" w:rsidR="00450DD3" w:rsidRPr="007B468F" w:rsidRDefault="002F1470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[FECHA DEL ACTA]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675A6CB4" w:rsidR="00450DD3" w:rsidRPr="007B468F" w:rsidRDefault="002F1470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[FECHA DEL ACTA]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FF5F" w14:textId="77777777" w:rsidR="00AC565C" w:rsidRDefault="00AC565C" w:rsidP="00604AD8">
      <w:pPr>
        <w:spacing w:after="0" w:line="240" w:lineRule="auto"/>
      </w:pPr>
      <w:r>
        <w:separator/>
      </w:r>
    </w:p>
  </w:footnote>
  <w:footnote w:type="continuationSeparator" w:id="0">
    <w:p w14:paraId="3D4375F9" w14:textId="77777777" w:rsidR="00AC565C" w:rsidRDefault="00AC565C" w:rsidP="00604AD8">
      <w:pPr>
        <w:spacing w:after="0" w:line="240" w:lineRule="auto"/>
      </w:pPr>
      <w:r>
        <w:continuationSeparator/>
      </w:r>
    </w:p>
  </w:footnote>
  <w:footnote w:type="continuationNotice" w:id="1">
    <w:p w14:paraId="22862188" w14:textId="77777777" w:rsidR="00AC565C" w:rsidRDefault="00AC56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E2B9F"/>
    <w:rsid w:val="00177903"/>
    <w:rsid w:val="001A0BD5"/>
    <w:rsid w:val="001A2AE8"/>
    <w:rsid w:val="001B7EDF"/>
    <w:rsid w:val="001E3039"/>
    <w:rsid w:val="001E7F90"/>
    <w:rsid w:val="00202608"/>
    <w:rsid w:val="002F1470"/>
    <w:rsid w:val="003C49A6"/>
    <w:rsid w:val="003D437A"/>
    <w:rsid w:val="00435FD6"/>
    <w:rsid w:val="00440107"/>
    <w:rsid w:val="00450DD3"/>
    <w:rsid w:val="00452978"/>
    <w:rsid w:val="004578D1"/>
    <w:rsid w:val="00475245"/>
    <w:rsid w:val="004B4C0F"/>
    <w:rsid w:val="004E5E33"/>
    <w:rsid w:val="0051529C"/>
    <w:rsid w:val="005353C3"/>
    <w:rsid w:val="005710E1"/>
    <w:rsid w:val="005711EE"/>
    <w:rsid w:val="005A405D"/>
    <w:rsid w:val="005C5E3C"/>
    <w:rsid w:val="005E20B3"/>
    <w:rsid w:val="005F4AAD"/>
    <w:rsid w:val="00604AD8"/>
    <w:rsid w:val="006166FD"/>
    <w:rsid w:val="00620291"/>
    <w:rsid w:val="00634621"/>
    <w:rsid w:val="006D5FFF"/>
    <w:rsid w:val="006D6CF8"/>
    <w:rsid w:val="00717535"/>
    <w:rsid w:val="00740F11"/>
    <w:rsid w:val="0075596B"/>
    <w:rsid w:val="00757ED5"/>
    <w:rsid w:val="007633D8"/>
    <w:rsid w:val="007A644A"/>
    <w:rsid w:val="007B468F"/>
    <w:rsid w:val="007F7C7D"/>
    <w:rsid w:val="00803865"/>
    <w:rsid w:val="00823E64"/>
    <w:rsid w:val="008818AF"/>
    <w:rsid w:val="008B0A81"/>
    <w:rsid w:val="008D2B1B"/>
    <w:rsid w:val="008D326A"/>
    <w:rsid w:val="009030BE"/>
    <w:rsid w:val="00910471"/>
    <w:rsid w:val="00920D24"/>
    <w:rsid w:val="00951045"/>
    <w:rsid w:val="00964BC4"/>
    <w:rsid w:val="009754FD"/>
    <w:rsid w:val="00982A79"/>
    <w:rsid w:val="009E5AAF"/>
    <w:rsid w:val="00AC565C"/>
    <w:rsid w:val="00B67C48"/>
    <w:rsid w:val="00BC2FAE"/>
    <w:rsid w:val="00C00227"/>
    <w:rsid w:val="00C31A4E"/>
    <w:rsid w:val="00C367CA"/>
    <w:rsid w:val="00C71760"/>
    <w:rsid w:val="00C8108F"/>
    <w:rsid w:val="00CC0747"/>
    <w:rsid w:val="00D76AFF"/>
    <w:rsid w:val="00D90C70"/>
    <w:rsid w:val="00DB2666"/>
    <w:rsid w:val="00E1132F"/>
    <w:rsid w:val="00E413F3"/>
    <w:rsid w:val="00E776E2"/>
    <w:rsid w:val="00E915BF"/>
    <w:rsid w:val="00E93099"/>
    <w:rsid w:val="00E94D24"/>
    <w:rsid w:val="00ED0F34"/>
    <w:rsid w:val="00F330DB"/>
    <w:rsid w:val="00F466A0"/>
    <w:rsid w:val="00F46D91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4" ma:contentTypeDescription="Crear nuevo documento." ma:contentTypeScope="" ma:versionID="429d5f27c627efae1d86cc6b0a7f75ff">
  <xsd:schema xmlns:xsd="http://www.w3.org/2001/XMLSchema" xmlns:xs="http://www.w3.org/2001/XMLSchema" xmlns:p="http://schemas.microsoft.com/office/2006/metadata/properties" xmlns:ns2="e75426e2-0f14-43b8-86bb-aece17810ea6" targetNamespace="http://schemas.microsoft.com/office/2006/metadata/properties" ma:root="true" ma:fieldsID="fff14d3a14190fac93c9f1df9f611444" ns2:_="">
    <xsd:import namespace="e75426e2-0f14-43b8-86bb-aece17810e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C08514-F352-4290-A899-D1D5153756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55C3A3-B300-42F9-96FC-0E2915512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72</cp:revision>
  <dcterms:created xsi:type="dcterms:W3CDTF">2024-02-13T11:56:00Z</dcterms:created>
  <dcterms:modified xsi:type="dcterms:W3CDTF">2024-03-02T23:44:00Z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</Properties>
</file>