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16F9" w:rsidRDefault="00D157FD"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01220474" wp14:editId="11119755">
                <wp:simplePos x="0" y="0"/>
                <wp:positionH relativeFrom="page">
                  <wp:posOffset>0</wp:posOffset>
                </wp:positionH>
                <wp:positionV relativeFrom="paragraph">
                  <wp:posOffset>-906619</wp:posOffset>
                </wp:positionV>
                <wp:extent cx="7541895" cy="10710545"/>
                <wp:effectExtent l="0" t="0" r="20955" b="14605"/>
                <wp:wrapNone/>
                <wp:docPr id="25" name="Grupo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41895" cy="10710545"/>
                          <a:chOff x="0" y="-13648"/>
                          <a:chExt cx="7541895" cy="10710858"/>
                        </a:xfrm>
                      </wpg:grpSpPr>
                      <wps:wsp>
                        <wps:cNvPr id="3" name="Rectángulo 3"/>
                        <wps:cNvSpPr/>
                        <wps:spPr>
                          <a:xfrm>
                            <a:off x="4572000" y="-13648"/>
                            <a:ext cx="2969895" cy="1070260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 w="19050"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ángulo 2"/>
                        <wps:cNvSpPr/>
                        <wps:spPr>
                          <a:xfrm>
                            <a:off x="0" y="-13648"/>
                            <a:ext cx="4430395" cy="10710858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 w="19050"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A4B774" id="Grupo 25" o:spid="_x0000_s1026" style="position:absolute;margin-left:0;margin-top:-71.4pt;width:593.85pt;height:843.35pt;z-index:251655168;mso-position-horizontal-relative:page;mso-width-relative:margin;mso-height-relative:margin" coordorigin=",-136" coordsize="75418,1071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">
                <v:rect id="Rectángulo 3" o:spid="_x0000_s1027" style="position:absolute;left:45720;top:-136;width:29698;height:1070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yljsIA&#10;AADaAAAADwAAAGRycy9kb3ducmV2LnhtbESPQYvCMBSE7wv+h/AEb2uqwiLVWEQUPBRBLaK3Z/Ns&#10;i81LaaLWf79ZWPA4zMw3zDzpTC2e1LrKsoLRMAJBnFtdcaEgO26+pyCcR9ZYWyYFb3KQLHpfc4y1&#10;ffGengdfiABhF6OC0vsmltLlJRl0Q9sQB+9mW4M+yLaQusVXgJtajqPoRxqsOCyU2NCqpPx+eBgF&#10;6SnbRUfL62t2njSXNOt8VeyVGvS75QyEp85/wv/trVYwgb8r4QbIx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bKWOwgAAANoAAAAPAAAAAAAAAAAAAAAAAJgCAABkcnMvZG93&#10;bnJldi54bWxQSwUGAAAAAAQABAD1AAAAhwMAAAAA&#10;" fillcolor="#2e74b5 [2404]" strokecolor="#1f4d78 [1604]" strokeweight="1.5pt"/>
                <v:rect id="Rectángulo 2" o:spid="_x0000_s1028" style="position:absolute;top:-136;width:44303;height:1071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1Bj3MEA&#10;AADaAAAADwAAAGRycy9kb3ducmV2LnhtbESP3YrCMBSE7wXfIRzBO039YS3VKKIoC71a6wMcmmNb&#10;bE5qE7W+/UYQvBxm5htmtelMLR7Uusqygsk4AkGcW11xoeCcHUYxCOeRNdaWScGLHGzW/d4KE22f&#10;/EePky9EgLBLUEHpfZNI6fKSDLqxbYiDd7GtQR9kW0jd4jPATS2nUfQjDVYcFkpsaFdSfj3djYIq&#10;Nbt9fLsfszRdxDfKDrNsPlFqOOi2SxCeOv8Nf9q/WsEU3lfCDZ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dQY9zBAAAA2gAAAA8AAAAAAAAAAAAAAAAAmAIAAGRycy9kb3du&#10;cmV2LnhtbFBLBQYAAAAABAAEAPUAAACGAwAAAAA=&#10;" fillcolor="#bdd6ee [1300]" strokecolor="#1f4d78 [1604]" strokeweight="1.5pt"/>
                <w10:wrap anchorx="page"/>
              </v:group>
            </w:pict>
          </mc:Fallback>
        </mc:AlternateContent>
      </w:r>
      <w:r w:rsidR="002616F9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34AE19A" wp14:editId="6ABD93DB">
                <wp:simplePos x="0" y="0"/>
                <wp:positionH relativeFrom="column">
                  <wp:posOffset>3901440</wp:posOffset>
                </wp:positionH>
                <wp:positionV relativeFrom="paragraph">
                  <wp:posOffset>8184515</wp:posOffset>
                </wp:positionV>
                <wp:extent cx="2360930" cy="682388"/>
                <wp:effectExtent l="0" t="0" r="11430" b="2286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82388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12700">
                          <a:solidFill>
                            <a:schemeClr val="accent1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7FC7" w:rsidRPr="003F3E2D" w:rsidRDefault="00857FC7" w:rsidP="002616F9">
                            <w:pPr>
                              <w:spacing w:after="0"/>
                              <w:jc w:val="right"/>
                              <w:rPr>
                                <w:sz w:val="28"/>
                              </w:rPr>
                            </w:pPr>
                            <w:r w:rsidRPr="003F3E2D">
                              <w:rPr>
                                <w:sz w:val="28"/>
                              </w:rPr>
                              <w:t>Omar Teixeira González,</w:t>
                            </w:r>
                          </w:p>
                          <w:p w:rsidR="00857FC7" w:rsidRPr="003F3E2D" w:rsidRDefault="00857FC7" w:rsidP="002616F9">
                            <w:pPr>
                              <w:spacing w:after="0"/>
                              <w:jc w:val="right"/>
                              <w:rPr>
                                <w:sz w:val="28"/>
                              </w:rPr>
                            </w:pPr>
                            <w:r w:rsidRPr="003F3E2D">
                              <w:rPr>
                                <w:sz w:val="28"/>
                              </w:rPr>
                              <w:t>UO281847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4AE19A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07.2pt;margin-top:644.45pt;width:185.9pt;height:53.75pt;z-index:25167564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" fillcolor="#bdd6ee [1300]" strokecolor="#1f4d78 [1604]" strokeweight="1pt">
                <v:textbox>
                  <w:txbxContent>
                    <w:p w:rsidR="00857FC7" w:rsidRPr="003F3E2D" w:rsidRDefault="00857FC7" w:rsidP="002616F9">
                      <w:pPr>
                        <w:spacing w:after="0"/>
                        <w:jc w:val="right"/>
                        <w:rPr>
                          <w:sz w:val="28"/>
                        </w:rPr>
                      </w:pPr>
                      <w:r w:rsidRPr="003F3E2D">
                        <w:rPr>
                          <w:sz w:val="28"/>
                        </w:rPr>
                        <w:t>Omar Teixeira González,</w:t>
                      </w:r>
                    </w:p>
                    <w:p w:rsidR="00857FC7" w:rsidRPr="003F3E2D" w:rsidRDefault="00857FC7" w:rsidP="002616F9">
                      <w:pPr>
                        <w:spacing w:after="0"/>
                        <w:jc w:val="right"/>
                        <w:rPr>
                          <w:sz w:val="28"/>
                        </w:rPr>
                      </w:pPr>
                      <w:r w:rsidRPr="003F3E2D">
                        <w:rPr>
                          <w:sz w:val="28"/>
                        </w:rPr>
                        <w:t>UO281847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16F9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7A4B3A" wp14:editId="4CA4EC87">
                <wp:simplePos x="0" y="0"/>
                <wp:positionH relativeFrom="column">
                  <wp:posOffset>-775335</wp:posOffset>
                </wp:positionH>
                <wp:positionV relativeFrom="paragraph">
                  <wp:posOffset>3357880</wp:posOffset>
                </wp:positionV>
                <wp:extent cx="4128746" cy="1828800"/>
                <wp:effectExtent l="57150" t="57150" r="43815" b="46355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8746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scene3d>
                          <a:camera prst="obliqueTopRight"/>
                          <a:lightRig rig="threePt" dir="t"/>
                        </a:scene3d>
                        <a:sp3d/>
                      </wps:spPr>
                      <wps:txbx>
                        <w:txbxContent>
                          <w:p w:rsidR="00857FC7" w:rsidRPr="00196B7C" w:rsidRDefault="00727A57" w:rsidP="002616F9">
                            <w:pPr>
                              <w:pStyle w:val="Prrafodelista"/>
                              <w:spacing w:after="0"/>
                              <w:rPr>
                                <w:i/>
                                <w:color w:val="2E74B5" w:themeColor="accent1" w:themeShade="BF"/>
                                <w:sz w:val="56"/>
                                <w:szCs w:val="108"/>
                                <w14:shadow w14:blurRad="50800" w14:dist="38100" w14:dir="18900000" w14:sx="100000" w14:sy="100000" w14:kx="0" w14:ky="0" w14:algn="b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accent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</w:pPr>
                            <w:r>
                              <w:rPr>
                                <w:i/>
                                <w:color w:val="2E74B5" w:themeColor="accent1" w:themeShade="BF"/>
                                <w:sz w:val="56"/>
                                <w:szCs w:val="108"/>
                                <w14:shadow w14:blurRad="50800" w14:dist="38100" w14:dir="18900000" w14:sx="100000" w14:sy="100000" w14:kx="0" w14:ky="0" w14:algn="b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accent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  <w:t>Informe Ejercicio-</w:t>
                            </w:r>
                            <w:r w:rsidR="000E6D06">
                              <w:rPr>
                                <w:i/>
                                <w:color w:val="2E74B5" w:themeColor="accent1" w:themeShade="BF"/>
                                <w:sz w:val="56"/>
                                <w:szCs w:val="108"/>
                                <w14:shadow w14:blurRad="50800" w14:dist="38100" w14:dir="18900000" w14:sx="100000" w14:sy="100000" w14:kx="0" w14:ky="0" w14:algn="b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accent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  <a:sp3d extrusionH="57150">
                          <a:bevelT w="38100" h="381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7A4B3A" id="Cuadro de texto 23" o:spid="_x0000_s1027" type="#_x0000_t202" style="position:absolute;margin-left:-61.05pt;margin-top:264.4pt;width:325.1pt;height:2in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" filled="f" stroked="f">
                <o:extrusion v:ext="view" viewpoint="100pt,-100pt" skewangle="0" type="perspective"/>
                <v:textbox style="mso-fit-shape-to-text:t" inset="0,0,0,0">
                  <w:txbxContent>
                    <w:p w:rsidR="00857FC7" w:rsidRPr="00196B7C" w:rsidRDefault="00727A57" w:rsidP="002616F9">
                      <w:pPr>
                        <w:pStyle w:val="Prrafodelista"/>
                        <w:spacing w:after="0"/>
                        <w:rPr>
                          <w:i/>
                          <w:color w:val="2E74B5" w:themeColor="accent1" w:themeShade="BF"/>
                          <w:sz w:val="56"/>
                          <w:szCs w:val="108"/>
                          <w14:shadow w14:blurRad="50800" w14:dist="38100" w14:dir="18900000" w14:sx="100000" w14:sy="100000" w14:kx="0" w14:ky="0" w14:algn="b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accent1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</w:pPr>
                      <w:r>
                        <w:rPr>
                          <w:i/>
                          <w:color w:val="2E74B5" w:themeColor="accent1" w:themeShade="BF"/>
                          <w:sz w:val="56"/>
                          <w:szCs w:val="108"/>
                          <w14:shadow w14:blurRad="50800" w14:dist="38100" w14:dir="18900000" w14:sx="100000" w14:sy="100000" w14:kx="0" w14:ky="0" w14:algn="b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accent1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  <w:t>Informe Ejercicio-</w:t>
                      </w:r>
                      <w:r w:rsidR="000E6D06">
                        <w:rPr>
                          <w:i/>
                          <w:color w:val="2E74B5" w:themeColor="accent1" w:themeShade="BF"/>
                          <w:sz w:val="56"/>
                          <w:szCs w:val="108"/>
                          <w14:shadow w14:blurRad="50800" w14:dist="38100" w14:dir="18900000" w14:sx="100000" w14:sy="100000" w14:kx="0" w14:ky="0" w14:algn="b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accent1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2616F9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0F5390" wp14:editId="01059E72">
                <wp:simplePos x="0" y="0"/>
                <wp:positionH relativeFrom="column">
                  <wp:posOffset>-765810</wp:posOffset>
                </wp:positionH>
                <wp:positionV relativeFrom="paragraph">
                  <wp:posOffset>2614930</wp:posOffset>
                </wp:positionV>
                <wp:extent cx="4128746" cy="1828800"/>
                <wp:effectExtent l="57150" t="57150" r="43815" b="5397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8746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scene3d>
                          <a:camera prst="obliqueTopRight"/>
                          <a:lightRig rig="threePt" dir="t"/>
                        </a:scene3d>
                        <a:sp3d/>
                      </wps:spPr>
                      <wps:txbx>
                        <w:txbxContent>
                          <w:p w:rsidR="00857FC7" w:rsidRPr="00196B7C" w:rsidRDefault="00857FC7" w:rsidP="002616F9">
                            <w:pPr>
                              <w:pStyle w:val="Prrafodelista"/>
                              <w:spacing w:after="0"/>
                              <w:rPr>
                                <w:i/>
                                <w:color w:val="2E74B5" w:themeColor="accent1" w:themeShade="BF"/>
                                <w:sz w:val="72"/>
                                <w:szCs w:val="108"/>
                                <w14:shadow w14:blurRad="50800" w14:dist="38100" w14:dir="18900000" w14:sx="100000" w14:sy="100000" w14:kx="0" w14:ky="0" w14:algn="b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accent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76200" w14:h="25400" w14:prst="softRound"/>
                                </w14:props3d>
                              </w:rPr>
                            </w:pPr>
                            <w:r w:rsidRPr="00196B7C">
                              <w:rPr>
                                <w:i/>
                                <w:color w:val="2E74B5" w:themeColor="accent1" w:themeShade="BF"/>
                                <w:sz w:val="72"/>
                                <w:szCs w:val="108"/>
                                <w14:shadow w14:blurRad="50800" w14:dist="38100" w14:dir="18900000" w14:sx="100000" w14:sy="100000" w14:kx="0" w14:ky="0" w14:algn="b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accent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76200" w14:h="25400" w14:prst="softRound"/>
                                </w14:props3d>
                              </w:rPr>
                              <w:t>XML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  <a:sp3d extrusionH="57150">
                          <a:bevelT h="25400" prst="softRound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0F5390" id="Cuadro de texto 6" o:spid="_x0000_s1028" type="#_x0000_t202" style="position:absolute;margin-left:-60.3pt;margin-top:205.9pt;width:325.1pt;height:2in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" filled="f" stroked="f">
                <o:extrusion v:ext="view" viewpoint="100pt,-100pt" skewangle="0" type="perspective"/>
                <v:textbox style="mso-fit-shape-to-text:t" inset="0,0,0,0">
                  <w:txbxContent>
                    <w:p w:rsidR="00857FC7" w:rsidRPr="00196B7C" w:rsidRDefault="00857FC7" w:rsidP="002616F9">
                      <w:pPr>
                        <w:pStyle w:val="Prrafodelista"/>
                        <w:spacing w:after="0"/>
                        <w:rPr>
                          <w:i/>
                          <w:color w:val="2E74B5" w:themeColor="accent1" w:themeShade="BF"/>
                          <w:sz w:val="72"/>
                          <w:szCs w:val="108"/>
                          <w14:shadow w14:blurRad="50800" w14:dist="38100" w14:dir="18900000" w14:sx="100000" w14:sy="100000" w14:kx="0" w14:ky="0" w14:algn="b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accent1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76200" w14:h="25400" w14:prst="softRound"/>
                          </w14:props3d>
                        </w:rPr>
                      </w:pPr>
                      <w:r w:rsidRPr="00196B7C">
                        <w:rPr>
                          <w:i/>
                          <w:color w:val="2E74B5" w:themeColor="accent1" w:themeShade="BF"/>
                          <w:sz w:val="72"/>
                          <w:szCs w:val="108"/>
                          <w14:shadow w14:blurRad="50800" w14:dist="38100" w14:dir="18900000" w14:sx="100000" w14:sy="100000" w14:kx="0" w14:ky="0" w14:algn="b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accent1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76200" w14:h="25400" w14:prst="softRound"/>
                          </w14:props3d>
                        </w:rPr>
                        <w:t>XML</w:t>
                      </w:r>
                    </w:p>
                  </w:txbxContent>
                </v:textbox>
              </v:shape>
            </w:pict>
          </mc:Fallback>
        </mc:AlternateContent>
      </w:r>
      <w:r w:rsidR="002616F9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46429B" wp14:editId="2775FF3D">
                <wp:simplePos x="0" y="0"/>
                <wp:positionH relativeFrom="column">
                  <wp:posOffset>-784860</wp:posOffset>
                </wp:positionH>
                <wp:positionV relativeFrom="paragraph">
                  <wp:posOffset>-23495</wp:posOffset>
                </wp:positionV>
                <wp:extent cx="3790950" cy="1828800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095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57FC7" w:rsidRPr="00196B7C" w:rsidRDefault="00857FC7" w:rsidP="002616F9">
                            <w:pPr>
                              <w:pStyle w:val="Prrafodelista"/>
                              <w:rPr>
                                <w:b/>
                                <w:i/>
                                <w:color w:val="2E74B5" w:themeColor="accent1" w:themeShade="BF"/>
                                <w:sz w:val="9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28575" w14:cap="flat" w14:cmpd="sng" w14:algn="ctr">
                                  <w14:solidFill>
                                    <w14:schemeClr w14:val="accent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</w:pPr>
                            <w:r w:rsidRPr="00196B7C">
                              <w:rPr>
                                <w:b/>
                                <w:i/>
                                <w:color w:val="2E74B5" w:themeColor="accent1" w:themeShade="BF"/>
                                <w:sz w:val="9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28575" w14:cap="flat" w14:cmpd="sng" w14:algn="ctr">
                                  <w14:solidFill>
                                    <w14:schemeClr w14:val="accent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  <w:t>Software y estándares para la 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bevelT w="38100" h="381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46429B" id="Cuadro de texto 5" o:spid="_x0000_s1029" type="#_x0000_t202" style="position:absolute;margin-left:-61.8pt;margin-top:-1.85pt;width:298.5pt;height:2in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" filled="f" stroked="f">
                <v:textbox style="mso-fit-shape-to-text:t">
                  <w:txbxContent>
                    <w:p w:rsidR="00857FC7" w:rsidRPr="00196B7C" w:rsidRDefault="00857FC7" w:rsidP="002616F9">
                      <w:pPr>
                        <w:pStyle w:val="Prrafodelista"/>
                        <w:rPr>
                          <w:b/>
                          <w:i/>
                          <w:color w:val="2E74B5" w:themeColor="accent1" w:themeShade="BF"/>
                          <w:sz w:val="9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28575" w14:cap="flat" w14:cmpd="sng" w14:algn="ctr">
                            <w14:solidFill>
                              <w14:schemeClr w14:val="accent1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</w:pPr>
                      <w:r w:rsidRPr="00196B7C">
                        <w:rPr>
                          <w:b/>
                          <w:i/>
                          <w:color w:val="2E74B5" w:themeColor="accent1" w:themeShade="BF"/>
                          <w:sz w:val="9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28575" w14:cap="flat" w14:cmpd="sng" w14:algn="ctr">
                            <w14:solidFill>
                              <w14:schemeClr w14:val="accent1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  <w:t>Software y estándares para la Web</w:t>
                      </w:r>
                    </w:p>
                  </w:txbxContent>
                </v:textbox>
              </v:shape>
            </w:pict>
          </mc:Fallback>
        </mc:AlternateContent>
      </w:r>
      <w:r w:rsidR="002616F9"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6D67AC18" wp14:editId="3D420556">
                <wp:simplePos x="0" y="0"/>
                <wp:positionH relativeFrom="column">
                  <wp:posOffset>-784860</wp:posOffset>
                </wp:positionH>
                <wp:positionV relativeFrom="paragraph">
                  <wp:posOffset>-633095</wp:posOffset>
                </wp:positionV>
                <wp:extent cx="254000" cy="10140950"/>
                <wp:effectExtent l="19050" t="19050" r="31750" b="31750"/>
                <wp:wrapNone/>
                <wp:docPr id="27" name="Grupo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4000" cy="10140950"/>
                          <a:chOff x="0" y="0"/>
                          <a:chExt cx="254000" cy="10140950"/>
                        </a:xfrm>
                      </wpg:grpSpPr>
                      <wps:wsp>
                        <wps:cNvPr id="20" name="Rectángulo 20"/>
                        <wps:cNvSpPr/>
                        <wps:spPr>
                          <a:xfrm>
                            <a:off x="9525" y="276225"/>
                            <a:ext cx="232913" cy="9583947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 w="28575"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riángulo isósceles 21"/>
                        <wps:cNvSpPr/>
                        <wps:spPr>
                          <a:xfrm>
                            <a:off x="0" y="0"/>
                            <a:ext cx="254000" cy="234950"/>
                          </a:xfrm>
                          <a:prstGeom prst="triangle">
                            <a:avLst>
                              <a:gd name="adj" fmla="val 49999"/>
                            </a:avLst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riángulo isósceles 24"/>
                        <wps:cNvSpPr/>
                        <wps:spPr>
                          <a:xfrm rot="10800000">
                            <a:off x="9525" y="9906000"/>
                            <a:ext cx="244475" cy="234950"/>
                          </a:xfrm>
                          <a:prstGeom prst="triangle">
                            <a:avLst>
                              <a:gd name="adj" fmla="val 49999"/>
                            </a:avLst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879CBE0" id="Grupo 27" o:spid="_x0000_s1026" style="position:absolute;margin-left:-61.8pt;margin-top:-49.85pt;width:20pt;height:798.5pt;z-index:251667456;mso-width-relative:margin" coordsize="2540,1014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">
                <v:rect id="Rectángulo 20" o:spid="_x0000_s1027" style="position:absolute;left:95;top:2762;width:2329;height:958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U5E8IA&#10;AADbAAAADwAAAGRycy9kb3ducmV2LnhtbERPu2rDMBTdA/0HcQPdEjkeinEtGxMIeGiHJIWm28W6&#10;fiTWlbHU2O3XR0Oh4+G8s2Ixg7jT5HrLCnbbCARxbXXPrYKP82GTgHAeWeNgmRT8kIMif1plmGo7&#10;85HuJ9+KEMIuRQWd92Mqpas7Mui2diQOXGMngz7AqZV6wjmEm0HGUfQiDfYcGjocad9RfTt9GwXH&#10;yCZx+/7b6K9yHvT1M3mrLk6p5/VSvoLwtPh/8Z+70grisD58CT9A5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lTkTwgAAANsAAAAPAAAAAAAAAAAAAAAAAJgCAABkcnMvZG93&#10;bnJldi54bWxQSwUGAAAAAAQABAD1AAAAhwMAAAAA&#10;" fillcolor="#2e74b5 [2404]" strokecolor="#1f4d78 [1604]" strokeweight="2.25pt"/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ángulo isósceles 21" o:spid="_x0000_s1028" type="#_x0000_t5" style="position:absolute;width:2540;height:23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nw2p8QA&#10;AADbAAAADwAAAGRycy9kb3ducmV2LnhtbESPQWvCQBSE7wX/w/IEL0U3emgluooI0mLpwRg8P7PP&#10;ZDH7Nsmumv77bqHgcZiZb5jlure1uFPnjWMF00kCgrhw2nCpID/uxnMQPiBrrB2Tgh/ysF4NXpaY&#10;avfgA92zUIoIYZ+igiqEJpXSFxVZ9BPXEEfv4jqLIcqulLrDR4TbWs6S5E1aNBwXKmxoW1FxzW5W&#10;wXn+bV6zj9Pe8DvnN/5q20PeKjUa9psFiEB9eIb/259awWwKf1/iD5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Z8NqfEAAAA2wAAAA8AAAAAAAAAAAAAAAAAmAIAAGRycy9k&#10;b3ducmV2LnhtbFBLBQYAAAAABAAEAPUAAACJAwAAAAA=&#10;" fillcolor="#2e74b5 [2404]" strokecolor="#1f4d78 [1604]" strokeweight="1pt"/>
                <v:shape id="Triángulo isósceles 24" o:spid="_x0000_s1029" type="#_x0000_t5" style="position:absolute;left:95;top:99060;width:2445;height:2349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DpssQA&#10;AADbAAAADwAAAGRycy9kb3ducmV2LnhtbESPQWsCMRSE74X+h/AKvZSarRYpW6OUYqEHPXQVen1s&#10;XneDm5dl81bTf28EweMwM98wi1XynTrSEF1gAy+TAhRxHazjxsB+9/X8BioKssUuMBn4pwir5f3d&#10;AksbTvxDx0oalSEcSzTQivSl1rFuyWOchJ44e39h8ChZDo22A54y3Hd6WhRz7dFxXmixp8+W6kM1&#10;egPrtNHV7+hmrnrajWm9kYPdijGPD+njHZRQklv42v62BqavcPmSf4Ben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EA6bLEAAAA2wAAAA8AAAAAAAAAAAAAAAAAmAIAAGRycy9k&#10;b3ducmV2LnhtbFBLBQYAAAAABAAEAPUAAACJAwAAAAA=&#10;" fillcolor="#2e74b5 [2404]" strokecolor="#1f4d78 [1604]" strokeweight="1pt"/>
              </v:group>
            </w:pict>
          </mc:Fallback>
        </mc:AlternateContent>
      </w:r>
      <w:r w:rsidR="002616F9">
        <w:br w:type="page"/>
      </w:r>
    </w:p>
    <w:p w:rsidR="00CD54A6" w:rsidRDefault="00192943" w:rsidP="00CD54A6">
      <w:pPr>
        <w:pStyle w:val="Ttulo1"/>
        <w:numPr>
          <w:ilvl w:val="0"/>
          <w:numId w:val="0"/>
        </w:numPr>
        <w:pBdr>
          <w:top w:val="single" w:sz="8" w:space="1" w:color="002060"/>
          <w:left w:val="single" w:sz="8" w:space="4" w:color="002060"/>
          <w:bottom w:val="single" w:sz="8" w:space="1" w:color="002060"/>
          <w:right w:val="single" w:sz="8" w:space="4" w:color="002060"/>
        </w:pBdr>
        <w:shd w:val="clear" w:color="auto" w:fill="DEEAF6" w:themeFill="accent1" w:themeFillTint="33"/>
        <w:spacing w:before="0"/>
        <w:ind w:left="432" w:hanging="432"/>
      </w:pPr>
      <w:bookmarkStart w:id="0" w:name="_Toc118498385"/>
      <w:bookmarkStart w:id="1" w:name="_Toc118765791"/>
      <w:bookmarkStart w:id="2" w:name="_Toc118765897"/>
      <w:bookmarkStart w:id="3" w:name="_Toc118498386"/>
      <w:r>
        <w:lastRenderedPageBreak/>
        <w:t>Índice</w:t>
      </w:r>
      <w:r w:rsidR="00CD54A6">
        <w:t>.</w:t>
      </w:r>
      <w:bookmarkEnd w:id="0"/>
      <w:bookmarkEnd w:id="1"/>
      <w:bookmarkEnd w:id="2"/>
    </w:p>
    <w:p w:rsidR="00006CC6" w:rsidRDefault="00E104F3" w:rsidP="00006CC6">
      <w:pPr>
        <w:pStyle w:val="TDC1"/>
        <w:tabs>
          <w:tab w:val="right" w:leader="dot" w:pos="8494"/>
        </w:tabs>
        <w:rPr>
          <w:rFonts w:eastAsiaTheme="minorEastAsia"/>
          <w:noProof/>
          <w:lang w:eastAsia="es-ES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118765898" w:history="1">
        <w:r w:rsidR="00006CC6" w:rsidRPr="00FA016C">
          <w:rPr>
            <w:rStyle w:val="Hipervnculo"/>
            <w:noProof/>
          </w:rPr>
          <w:t>1</w:t>
        </w:r>
        <w:r w:rsidR="00006CC6">
          <w:rPr>
            <w:rStyle w:val="Hipervnculo"/>
            <w:noProof/>
          </w:rPr>
          <w:t xml:space="preserve">       </w:t>
        </w:r>
        <w:r w:rsidR="00006CC6" w:rsidRPr="00FA016C">
          <w:rPr>
            <w:rStyle w:val="Hipervnculo"/>
            <w:noProof/>
          </w:rPr>
          <w:t>Lenguaje de programación utilizado.</w:t>
        </w:r>
        <w:r w:rsidR="00006CC6">
          <w:rPr>
            <w:noProof/>
            <w:webHidden/>
          </w:rPr>
          <w:tab/>
        </w:r>
        <w:r w:rsidR="00006CC6">
          <w:rPr>
            <w:noProof/>
            <w:webHidden/>
          </w:rPr>
          <w:fldChar w:fldCharType="begin"/>
        </w:r>
        <w:r w:rsidR="00006CC6">
          <w:rPr>
            <w:noProof/>
            <w:webHidden/>
          </w:rPr>
          <w:instrText xml:space="preserve"> PAGEREF _Toc118765898 \h </w:instrText>
        </w:r>
        <w:r w:rsidR="00006CC6">
          <w:rPr>
            <w:noProof/>
            <w:webHidden/>
          </w:rPr>
        </w:r>
        <w:r w:rsidR="00006CC6">
          <w:rPr>
            <w:noProof/>
            <w:webHidden/>
          </w:rPr>
          <w:fldChar w:fldCharType="separate"/>
        </w:r>
        <w:r w:rsidR="00164707">
          <w:rPr>
            <w:noProof/>
            <w:webHidden/>
          </w:rPr>
          <w:t>3</w:t>
        </w:r>
        <w:r w:rsidR="00006CC6">
          <w:rPr>
            <w:noProof/>
            <w:webHidden/>
          </w:rPr>
          <w:fldChar w:fldCharType="end"/>
        </w:r>
      </w:hyperlink>
    </w:p>
    <w:p w:rsidR="00006CC6" w:rsidRDefault="00BC5ADB">
      <w:pPr>
        <w:pStyle w:val="TDC1"/>
        <w:tabs>
          <w:tab w:val="left" w:pos="440"/>
          <w:tab w:val="right" w:leader="dot" w:pos="8494"/>
        </w:tabs>
        <w:rPr>
          <w:rFonts w:eastAsiaTheme="minorEastAsia"/>
          <w:noProof/>
          <w:lang w:eastAsia="es-ES"/>
        </w:rPr>
      </w:pPr>
      <w:hyperlink w:anchor="_Toc118765899" w:history="1">
        <w:r w:rsidR="00006CC6" w:rsidRPr="00FA016C">
          <w:rPr>
            <w:rStyle w:val="Hipervnculo"/>
            <w:noProof/>
          </w:rPr>
          <w:t>2</w:t>
        </w:r>
        <w:r w:rsidR="00006CC6">
          <w:rPr>
            <w:rFonts w:eastAsiaTheme="minorEastAsia"/>
            <w:noProof/>
            <w:lang w:eastAsia="es-ES"/>
          </w:rPr>
          <w:tab/>
        </w:r>
        <w:r w:rsidR="00006CC6" w:rsidRPr="00FA016C">
          <w:rPr>
            <w:rStyle w:val="Hipervnculo"/>
            <w:noProof/>
          </w:rPr>
          <w:t>Versión del compilador o intérprete utilizado.</w:t>
        </w:r>
        <w:r w:rsidR="00006CC6">
          <w:rPr>
            <w:noProof/>
            <w:webHidden/>
          </w:rPr>
          <w:tab/>
        </w:r>
        <w:r w:rsidR="00006CC6">
          <w:rPr>
            <w:noProof/>
            <w:webHidden/>
          </w:rPr>
          <w:fldChar w:fldCharType="begin"/>
        </w:r>
        <w:r w:rsidR="00006CC6">
          <w:rPr>
            <w:noProof/>
            <w:webHidden/>
          </w:rPr>
          <w:instrText xml:space="preserve"> PAGEREF _Toc118765899 \h </w:instrText>
        </w:r>
        <w:r w:rsidR="00006CC6">
          <w:rPr>
            <w:noProof/>
            <w:webHidden/>
          </w:rPr>
        </w:r>
        <w:r w:rsidR="00006CC6">
          <w:rPr>
            <w:noProof/>
            <w:webHidden/>
          </w:rPr>
          <w:fldChar w:fldCharType="separate"/>
        </w:r>
        <w:r w:rsidR="00164707">
          <w:rPr>
            <w:noProof/>
            <w:webHidden/>
          </w:rPr>
          <w:t>3</w:t>
        </w:r>
        <w:r w:rsidR="00006CC6">
          <w:rPr>
            <w:noProof/>
            <w:webHidden/>
          </w:rPr>
          <w:fldChar w:fldCharType="end"/>
        </w:r>
      </w:hyperlink>
    </w:p>
    <w:p w:rsidR="00006CC6" w:rsidRDefault="00BC5ADB">
      <w:pPr>
        <w:pStyle w:val="TDC1"/>
        <w:tabs>
          <w:tab w:val="left" w:pos="440"/>
          <w:tab w:val="right" w:leader="dot" w:pos="8494"/>
        </w:tabs>
        <w:rPr>
          <w:rFonts w:eastAsiaTheme="minorEastAsia"/>
          <w:noProof/>
          <w:lang w:eastAsia="es-ES"/>
        </w:rPr>
      </w:pPr>
      <w:hyperlink w:anchor="_Toc118765900" w:history="1">
        <w:r w:rsidR="00006CC6" w:rsidRPr="00FA016C">
          <w:rPr>
            <w:rStyle w:val="Hipervnculo"/>
            <w:noProof/>
          </w:rPr>
          <w:t>3</w:t>
        </w:r>
        <w:r w:rsidR="00006CC6">
          <w:rPr>
            <w:rFonts w:eastAsiaTheme="minorEastAsia"/>
            <w:noProof/>
            <w:lang w:eastAsia="es-ES"/>
          </w:rPr>
          <w:tab/>
        </w:r>
        <w:r w:rsidR="00006CC6" w:rsidRPr="00FA016C">
          <w:rPr>
            <w:rStyle w:val="Hipervnculo"/>
            <w:noProof/>
          </w:rPr>
          <w:t>Archivos de prueba utilizados.</w:t>
        </w:r>
        <w:r w:rsidR="00006CC6">
          <w:rPr>
            <w:noProof/>
            <w:webHidden/>
          </w:rPr>
          <w:tab/>
        </w:r>
        <w:r w:rsidR="00006CC6">
          <w:rPr>
            <w:noProof/>
            <w:webHidden/>
          </w:rPr>
          <w:fldChar w:fldCharType="begin"/>
        </w:r>
        <w:r w:rsidR="00006CC6">
          <w:rPr>
            <w:noProof/>
            <w:webHidden/>
          </w:rPr>
          <w:instrText xml:space="preserve"> PAGEREF _Toc118765900 \h </w:instrText>
        </w:r>
        <w:r w:rsidR="00006CC6">
          <w:rPr>
            <w:noProof/>
            <w:webHidden/>
          </w:rPr>
        </w:r>
        <w:r w:rsidR="00006CC6">
          <w:rPr>
            <w:noProof/>
            <w:webHidden/>
          </w:rPr>
          <w:fldChar w:fldCharType="separate"/>
        </w:r>
        <w:r w:rsidR="00164707">
          <w:rPr>
            <w:noProof/>
            <w:webHidden/>
          </w:rPr>
          <w:t>3</w:t>
        </w:r>
        <w:r w:rsidR="00006CC6">
          <w:rPr>
            <w:noProof/>
            <w:webHidden/>
          </w:rPr>
          <w:fldChar w:fldCharType="end"/>
        </w:r>
      </w:hyperlink>
    </w:p>
    <w:p w:rsidR="00006CC6" w:rsidRDefault="00BC5ADB">
      <w:pPr>
        <w:pStyle w:val="TDC1"/>
        <w:tabs>
          <w:tab w:val="left" w:pos="440"/>
          <w:tab w:val="right" w:leader="dot" w:pos="8494"/>
        </w:tabs>
        <w:rPr>
          <w:rFonts w:eastAsiaTheme="minorEastAsia"/>
          <w:noProof/>
          <w:lang w:eastAsia="es-ES"/>
        </w:rPr>
      </w:pPr>
      <w:hyperlink w:anchor="_Toc118765901" w:history="1">
        <w:r w:rsidR="00006CC6" w:rsidRPr="00FA016C">
          <w:rPr>
            <w:rStyle w:val="Hipervnculo"/>
            <w:noProof/>
          </w:rPr>
          <w:t>4</w:t>
        </w:r>
        <w:r w:rsidR="00006CC6">
          <w:rPr>
            <w:rFonts w:eastAsiaTheme="minorEastAsia"/>
            <w:noProof/>
            <w:lang w:eastAsia="es-ES"/>
          </w:rPr>
          <w:tab/>
        </w:r>
        <w:r w:rsidR="00006CC6" w:rsidRPr="00FA016C">
          <w:rPr>
            <w:rStyle w:val="Hipervnculo"/>
            <w:noProof/>
          </w:rPr>
          <w:t>Forma de uso del programa.</w:t>
        </w:r>
        <w:r w:rsidR="00006CC6">
          <w:rPr>
            <w:noProof/>
            <w:webHidden/>
          </w:rPr>
          <w:tab/>
        </w:r>
        <w:r w:rsidR="00006CC6">
          <w:rPr>
            <w:noProof/>
            <w:webHidden/>
          </w:rPr>
          <w:fldChar w:fldCharType="begin"/>
        </w:r>
        <w:r w:rsidR="00006CC6">
          <w:rPr>
            <w:noProof/>
            <w:webHidden/>
          </w:rPr>
          <w:instrText xml:space="preserve"> PAGEREF _Toc118765901 \h </w:instrText>
        </w:r>
        <w:r w:rsidR="00006CC6">
          <w:rPr>
            <w:noProof/>
            <w:webHidden/>
          </w:rPr>
        </w:r>
        <w:r w:rsidR="00006CC6">
          <w:rPr>
            <w:noProof/>
            <w:webHidden/>
          </w:rPr>
          <w:fldChar w:fldCharType="separate"/>
        </w:r>
        <w:r w:rsidR="00164707">
          <w:rPr>
            <w:noProof/>
            <w:webHidden/>
          </w:rPr>
          <w:t>4</w:t>
        </w:r>
        <w:r w:rsidR="00006CC6">
          <w:rPr>
            <w:noProof/>
            <w:webHidden/>
          </w:rPr>
          <w:fldChar w:fldCharType="end"/>
        </w:r>
      </w:hyperlink>
    </w:p>
    <w:p w:rsidR="00006CC6" w:rsidRDefault="00BC5ADB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lang w:eastAsia="es-ES"/>
        </w:rPr>
      </w:pPr>
      <w:hyperlink w:anchor="_Toc118765902" w:history="1">
        <w:r w:rsidR="00006CC6" w:rsidRPr="00FA016C">
          <w:rPr>
            <w:rStyle w:val="Hipervnculo"/>
            <w:noProof/>
          </w:rPr>
          <w:t>4.1</w:t>
        </w:r>
        <w:r w:rsidR="00006CC6">
          <w:rPr>
            <w:rFonts w:eastAsiaTheme="minorEastAsia"/>
            <w:noProof/>
            <w:lang w:eastAsia="es-ES"/>
          </w:rPr>
          <w:tab/>
        </w:r>
        <w:r w:rsidR="00006CC6" w:rsidRPr="00FA016C">
          <w:rPr>
            <w:rStyle w:val="Hipervnculo"/>
            <w:noProof/>
          </w:rPr>
          <w:t>Inicialización del programa.</w:t>
        </w:r>
        <w:r w:rsidR="00006CC6">
          <w:rPr>
            <w:noProof/>
            <w:webHidden/>
          </w:rPr>
          <w:tab/>
        </w:r>
        <w:r w:rsidR="00006CC6">
          <w:rPr>
            <w:noProof/>
            <w:webHidden/>
          </w:rPr>
          <w:fldChar w:fldCharType="begin"/>
        </w:r>
        <w:r w:rsidR="00006CC6">
          <w:rPr>
            <w:noProof/>
            <w:webHidden/>
          </w:rPr>
          <w:instrText xml:space="preserve"> PAGEREF _Toc118765902 \h </w:instrText>
        </w:r>
        <w:r w:rsidR="00006CC6">
          <w:rPr>
            <w:noProof/>
            <w:webHidden/>
          </w:rPr>
        </w:r>
        <w:r w:rsidR="00006CC6">
          <w:rPr>
            <w:noProof/>
            <w:webHidden/>
          </w:rPr>
          <w:fldChar w:fldCharType="separate"/>
        </w:r>
        <w:r w:rsidR="00164707">
          <w:rPr>
            <w:noProof/>
            <w:webHidden/>
          </w:rPr>
          <w:t>4</w:t>
        </w:r>
        <w:r w:rsidR="00006CC6">
          <w:rPr>
            <w:noProof/>
            <w:webHidden/>
          </w:rPr>
          <w:fldChar w:fldCharType="end"/>
        </w:r>
      </w:hyperlink>
    </w:p>
    <w:p w:rsidR="00006CC6" w:rsidRDefault="00BC5ADB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lang w:eastAsia="es-ES"/>
        </w:rPr>
      </w:pPr>
      <w:hyperlink w:anchor="_Toc118765903" w:history="1">
        <w:r w:rsidR="00006CC6" w:rsidRPr="00FA016C">
          <w:rPr>
            <w:rStyle w:val="Hipervnculo"/>
            <w:noProof/>
          </w:rPr>
          <w:t>4.2</w:t>
        </w:r>
        <w:r w:rsidR="00006CC6">
          <w:rPr>
            <w:rFonts w:eastAsiaTheme="minorEastAsia"/>
            <w:noProof/>
            <w:lang w:eastAsia="es-ES"/>
          </w:rPr>
          <w:tab/>
        </w:r>
        <w:r w:rsidR="00006CC6" w:rsidRPr="00FA016C">
          <w:rPr>
            <w:rStyle w:val="Hipervnculo"/>
            <w:noProof/>
          </w:rPr>
          <w:t>Descripción y uso de las funcionalidades del programa.</w:t>
        </w:r>
        <w:r w:rsidR="00006CC6">
          <w:rPr>
            <w:noProof/>
            <w:webHidden/>
          </w:rPr>
          <w:tab/>
        </w:r>
        <w:r w:rsidR="00006CC6">
          <w:rPr>
            <w:noProof/>
            <w:webHidden/>
          </w:rPr>
          <w:fldChar w:fldCharType="begin"/>
        </w:r>
        <w:r w:rsidR="00006CC6">
          <w:rPr>
            <w:noProof/>
            <w:webHidden/>
          </w:rPr>
          <w:instrText xml:space="preserve"> PAGEREF _Toc118765903 \h </w:instrText>
        </w:r>
        <w:r w:rsidR="00006CC6">
          <w:rPr>
            <w:noProof/>
            <w:webHidden/>
          </w:rPr>
        </w:r>
        <w:r w:rsidR="00006CC6">
          <w:rPr>
            <w:noProof/>
            <w:webHidden/>
          </w:rPr>
          <w:fldChar w:fldCharType="separate"/>
        </w:r>
        <w:r w:rsidR="00164707">
          <w:rPr>
            <w:noProof/>
            <w:webHidden/>
          </w:rPr>
          <w:t>5</w:t>
        </w:r>
        <w:r w:rsidR="00006CC6">
          <w:rPr>
            <w:noProof/>
            <w:webHidden/>
          </w:rPr>
          <w:fldChar w:fldCharType="end"/>
        </w:r>
      </w:hyperlink>
    </w:p>
    <w:p w:rsidR="00006CC6" w:rsidRDefault="00BC5ADB">
      <w:pPr>
        <w:pStyle w:val="TDC3"/>
        <w:tabs>
          <w:tab w:val="left" w:pos="1320"/>
          <w:tab w:val="right" w:leader="dot" w:pos="8494"/>
        </w:tabs>
        <w:rPr>
          <w:rFonts w:eastAsiaTheme="minorEastAsia"/>
          <w:noProof/>
          <w:lang w:eastAsia="es-ES"/>
        </w:rPr>
      </w:pPr>
      <w:hyperlink w:anchor="_Toc118765904" w:history="1">
        <w:r w:rsidR="00006CC6" w:rsidRPr="00FA016C">
          <w:rPr>
            <w:rStyle w:val="Hipervnculo"/>
            <w:noProof/>
          </w:rPr>
          <w:t>4.2.1</w:t>
        </w:r>
        <w:r w:rsidR="00006CC6">
          <w:rPr>
            <w:rFonts w:eastAsiaTheme="minorEastAsia"/>
            <w:noProof/>
            <w:lang w:eastAsia="es-ES"/>
          </w:rPr>
          <w:tab/>
        </w:r>
        <w:r w:rsidR="00006CC6" w:rsidRPr="00FA016C">
          <w:rPr>
            <w:rStyle w:val="Hipervnculo"/>
            <w:noProof/>
          </w:rPr>
          <w:t>Funcionalidades.</w:t>
        </w:r>
        <w:r w:rsidR="00006CC6">
          <w:rPr>
            <w:noProof/>
            <w:webHidden/>
          </w:rPr>
          <w:tab/>
        </w:r>
        <w:r w:rsidR="00006CC6">
          <w:rPr>
            <w:noProof/>
            <w:webHidden/>
          </w:rPr>
          <w:fldChar w:fldCharType="begin"/>
        </w:r>
        <w:r w:rsidR="00006CC6">
          <w:rPr>
            <w:noProof/>
            <w:webHidden/>
          </w:rPr>
          <w:instrText xml:space="preserve"> PAGEREF _Toc118765904 \h </w:instrText>
        </w:r>
        <w:r w:rsidR="00006CC6">
          <w:rPr>
            <w:noProof/>
            <w:webHidden/>
          </w:rPr>
        </w:r>
        <w:r w:rsidR="00006CC6">
          <w:rPr>
            <w:noProof/>
            <w:webHidden/>
          </w:rPr>
          <w:fldChar w:fldCharType="separate"/>
        </w:r>
        <w:r w:rsidR="00164707">
          <w:rPr>
            <w:noProof/>
            <w:webHidden/>
          </w:rPr>
          <w:t>5</w:t>
        </w:r>
        <w:r w:rsidR="00006CC6">
          <w:rPr>
            <w:noProof/>
            <w:webHidden/>
          </w:rPr>
          <w:fldChar w:fldCharType="end"/>
        </w:r>
      </w:hyperlink>
    </w:p>
    <w:p w:rsidR="00006CC6" w:rsidRDefault="00BC5ADB">
      <w:pPr>
        <w:pStyle w:val="TDC4"/>
        <w:tabs>
          <w:tab w:val="left" w:pos="1540"/>
          <w:tab w:val="right" w:leader="dot" w:pos="8494"/>
        </w:tabs>
        <w:rPr>
          <w:rFonts w:eastAsiaTheme="minorEastAsia"/>
          <w:noProof/>
          <w:lang w:eastAsia="es-ES"/>
        </w:rPr>
      </w:pPr>
      <w:hyperlink w:anchor="_Toc118765905" w:history="1">
        <w:r w:rsidR="00006CC6" w:rsidRPr="00FA016C">
          <w:rPr>
            <w:rStyle w:val="Hipervnculo"/>
            <w:noProof/>
          </w:rPr>
          <w:t>4.2.1.1</w:t>
        </w:r>
        <w:r w:rsidR="00006CC6">
          <w:rPr>
            <w:rFonts w:eastAsiaTheme="minorEastAsia"/>
            <w:noProof/>
            <w:lang w:eastAsia="es-ES"/>
          </w:rPr>
          <w:tab/>
        </w:r>
        <w:r w:rsidR="00006CC6" w:rsidRPr="00FA016C">
          <w:rPr>
            <w:rStyle w:val="Hipervnculo"/>
            <w:noProof/>
          </w:rPr>
          <w:t>Listar todos los contextos:</w:t>
        </w:r>
        <w:r w:rsidR="00006CC6">
          <w:rPr>
            <w:noProof/>
            <w:webHidden/>
          </w:rPr>
          <w:tab/>
        </w:r>
        <w:r w:rsidR="00006CC6">
          <w:rPr>
            <w:noProof/>
            <w:webHidden/>
          </w:rPr>
          <w:fldChar w:fldCharType="begin"/>
        </w:r>
        <w:r w:rsidR="00006CC6">
          <w:rPr>
            <w:noProof/>
            <w:webHidden/>
          </w:rPr>
          <w:instrText xml:space="preserve"> PAGEREF _Toc118765905 \h </w:instrText>
        </w:r>
        <w:r w:rsidR="00006CC6">
          <w:rPr>
            <w:noProof/>
            <w:webHidden/>
          </w:rPr>
        </w:r>
        <w:r w:rsidR="00006CC6">
          <w:rPr>
            <w:noProof/>
            <w:webHidden/>
          </w:rPr>
          <w:fldChar w:fldCharType="separate"/>
        </w:r>
        <w:r w:rsidR="00164707">
          <w:rPr>
            <w:noProof/>
            <w:webHidden/>
          </w:rPr>
          <w:t>5</w:t>
        </w:r>
        <w:r w:rsidR="00006CC6">
          <w:rPr>
            <w:noProof/>
            <w:webHidden/>
          </w:rPr>
          <w:fldChar w:fldCharType="end"/>
        </w:r>
      </w:hyperlink>
    </w:p>
    <w:p w:rsidR="00006CC6" w:rsidRDefault="00BC5ADB">
      <w:pPr>
        <w:pStyle w:val="TDC4"/>
        <w:tabs>
          <w:tab w:val="left" w:pos="1540"/>
          <w:tab w:val="right" w:leader="dot" w:pos="8494"/>
        </w:tabs>
        <w:rPr>
          <w:rFonts w:eastAsiaTheme="minorEastAsia"/>
          <w:noProof/>
          <w:lang w:eastAsia="es-ES"/>
        </w:rPr>
      </w:pPr>
      <w:hyperlink w:anchor="_Toc118765906" w:history="1">
        <w:r w:rsidR="00006CC6" w:rsidRPr="00FA016C">
          <w:rPr>
            <w:rStyle w:val="Hipervnculo"/>
            <w:noProof/>
          </w:rPr>
          <w:t>4.2.1.2</w:t>
        </w:r>
        <w:r w:rsidR="00006CC6">
          <w:rPr>
            <w:rFonts w:eastAsiaTheme="minorEastAsia"/>
            <w:noProof/>
            <w:lang w:eastAsia="es-ES"/>
          </w:rPr>
          <w:tab/>
        </w:r>
        <w:r w:rsidR="00006CC6" w:rsidRPr="00FA016C">
          <w:rPr>
            <w:rStyle w:val="Hipervnculo"/>
            <w:noProof/>
          </w:rPr>
          <w:t>Listar contextos por id del contexto general:</w:t>
        </w:r>
        <w:r w:rsidR="00006CC6">
          <w:rPr>
            <w:noProof/>
            <w:webHidden/>
          </w:rPr>
          <w:tab/>
        </w:r>
        <w:r w:rsidR="00006CC6">
          <w:rPr>
            <w:noProof/>
            <w:webHidden/>
          </w:rPr>
          <w:fldChar w:fldCharType="begin"/>
        </w:r>
        <w:r w:rsidR="00006CC6">
          <w:rPr>
            <w:noProof/>
            <w:webHidden/>
          </w:rPr>
          <w:instrText xml:space="preserve"> PAGEREF _Toc118765906 \h </w:instrText>
        </w:r>
        <w:r w:rsidR="00006CC6">
          <w:rPr>
            <w:noProof/>
            <w:webHidden/>
          </w:rPr>
        </w:r>
        <w:r w:rsidR="00006CC6">
          <w:rPr>
            <w:noProof/>
            <w:webHidden/>
          </w:rPr>
          <w:fldChar w:fldCharType="separate"/>
        </w:r>
        <w:r w:rsidR="00164707">
          <w:rPr>
            <w:noProof/>
            <w:webHidden/>
          </w:rPr>
          <w:t>6</w:t>
        </w:r>
        <w:r w:rsidR="00006CC6">
          <w:rPr>
            <w:noProof/>
            <w:webHidden/>
          </w:rPr>
          <w:fldChar w:fldCharType="end"/>
        </w:r>
      </w:hyperlink>
    </w:p>
    <w:p w:rsidR="00006CC6" w:rsidRDefault="00BC5ADB">
      <w:pPr>
        <w:pStyle w:val="TDC4"/>
        <w:tabs>
          <w:tab w:val="left" w:pos="1540"/>
          <w:tab w:val="right" w:leader="dot" w:pos="8494"/>
        </w:tabs>
        <w:rPr>
          <w:rFonts w:eastAsiaTheme="minorEastAsia"/>
          <w:noProof/>
          <w:lang w:eastAsia="es-ES"/>
        </w:rPr>
      </w:pPr>
      <w:hyperlink w:anchor="_Toc118765907" w:history="1">
        <w:r w:rsidR="00006CC6" w:rsidRPr="00FA016C">
          <w:rPr>
            <w:rStyle w:val="Hipervnculo"/>
            <w:noProof/>
          </w:rPr>
          <w:t>4.2.1.3</w:t>
        </w:r>
        <w:r w:rsidR="00006CC6">
          <w:rPr>
            <w:rFonts w:eastAsiaTheme="minorEastAsia"/>
            <w:noProof/>
            <w:lang w:eastAsia="es-ES"/>
          </w:rPr>
          <w:tab/>
        </w:r>
        <w:r w:rsidR="00006CC6" w:rsidRPr="00FA016C">
          <w:rPr>
            <w:rStyle w:val="Hipervnculo"/>
            <w:noProof/>
          </w:rPr>
          <w:t>Listar contextos por id del contexto específico:</w:t>
        </w:r>
        <w:r w:rsidR="00006CC6">
          <w:rPr>
            <w:noProof/>
            <w:webHidden/>
          </w:rPr>
          <w:tab/>
        </w:r>
        <w:r w:rsidR="00006CC6">
          <w:rPr>
            <w:noProof/>
            <w:webHidden/>
          </w:rPr>
          <w:fldChar w:fldCharType="begin"/>
        </w:r>
        <w:r w:rsidR="00006CC6">
          <w:rPr>
            <w:noProof/>
            <w:webHidden/>
          </w:rPr>
          <w:instrText xml:space="preserve"> PAGEREF _Toc118765907 \h </w:instrText>
        </w:r>
        <w:r w:rsidR="00006CC6">
          <w:rPr>
            <w:noProof/>
            <w:webHidden/>
          </w:rPr>
        </w:r>
        <w:r w:rsidR="00006CC6">
          <w:rPr>
            <w:noProof/>
            <w:webHidden/>
          </w:rPr>
          <w:fldChar w:fldCharType="separate"/>
        </w:r>
        <w:r w:rsidR="00164707">
          <w:rPr>
            <w:noProof/>
            <w:webHidden/>
          </w:rPr>
          <w:t>7</w:t>
        </w:r>
        <w:r w:rsidR="00006CC6">
          <w:rPr>
            <w:noProof/>
            <w:webHidden/>
          </w:rPr>
          <w:fldChar w:fldCharType="end"/>
        </w:r>
      </w:hyperlink>
    </w:p>
    <w:p w:rsidR="00006CC6" w:rsidRDefault="00BC5ADB">
      <w:pPr>
        <w:pStyle w:val="TDC4"/>
        <w:tabs>
          <w:tab w:val="left" w:pos="1540"/>
          <w:tab w:val="right" w:leader="dot" w:pos="8494"/>
        </w:tabs>
        <w:rPr>
          <w:rFonts w:eastAsiaTheme="minorEastAsia"/>
          <w:noProof/>
          <w:lang w:eastAsia="es-ES"/>
        </w:rPr>
      </w:pPr>
      <w:hyperlink w:anchor="_Toc118765908" w:history="1">
        <w:r w:rsidR="00006CC6" w:rsidRPr="00FA016C">
          <w:rPr>
            <w:rStyle w:val="Hipervnculo"/>
            <w:noProof/>
          </w:rPr>
          <w:t>4.2.1.4</w:t>
        </w:r>
        <w:r w:rsidR="00006CC6">
          <w:rPr>
            <w:rFonts w:eastAsiaTheme="minorEastAsia"/>
            <w:noProof/>
            <w:lang w:eastAsia="es-ES"/>
          </w:rPr>
          <w:tab/>
        </w:r>
        <w:r w:rsidR="00006CC6" w:rsidRPr="00FA016C">
          <w:rPr>
            <w:rStyle w:val="Hipervnculo"/>
            <w:noProof/>
          </w:rPr>
          <w:t>Listar contextos por miembro explícito:</w:t>
        </w:r>
        <w:r w:rsidR="00006CC6">
          <w:rPr>
            <w:noProof/>
            <w:webHidden/>
          </w:rPr>
          <w:tab/>
        </w:r>
        <w:r w:rsidR="00006CC6">
          <w:rPr>
            <w:noProof/>
            <w:webHidden/>
          </w:rPr>
          <w:fldChar w:fldCharType="begin"/>
        </w:r>
        <w:r w:rsidR="00006CC6">
          <w:rPr>
            <w:noProof/>
            <w:webHidden/>
          </w:rPr>
          <w:instrText xml:space="preserve"> PAGEREF _Toc118765908 \h </w:instrText>
        </w:r>
        <w:r w:rsidR="00006CC6">
          <w:rPr>
            <w:noProof/>
            <w:webHidden/>
          </w:rPr>
        </w:r>
        <w:r w:rsidR="00006CC6">
          <w:rPr>
            <w:noProof/>
            <w:webHidden/>
          </w:rPr>
          <w:fldChar w:fldCharType="separate"/>
        </w:r>
        <w:r w:rsidR="00164707">
          <w:rPr>
            <w:noProof/>
            <w:webHidden/>
          </w:rPr>
          <w:t>7</w:t>
        </w:r>
        <w:r w:rsidR="00006CC6">
          <w:rPr>
            <w:noProof/>
            <w:webHidden/>
          </w:rPr>
          <w:fldChar w:fldCharType="end"/>
        </w:r>
      </w:hyperlink>
    </w:p>
    <w:p w:rsidR="00006CC6" w:rsidRDefault="00BC5ADB">
      <w:pPr>
        <w:pStyle w:val="TDC4"/>
        <w:tabs>
          <w:tab w:val="left" w:pos="1540"/>
          <w:tab w:val="right" w:leader="dot" w:pos="8494"/>
        </w:tabs>
        <w:rPr>
          <w:rFonts w:eastAsiaTheme="minorEastAsia"/>
          <w:noProof/>
          <w:lang w:eastAsia="es-ES"/>
        </w:rPr>
      </w:pPr>
      <w:hyperlink w:anchor="_Toc118765909" w:history="1">
        <w:r w:rsidR="00006CC6" w:rsidRPr="00FA016C">
          <w:rPr>
            <w:rStyle w:val="Hipervnculo"/>
            <w:noProof/>
          </w:rPr>
          <w:t>4.2.1.5</w:t>
        </w:r>
        <w:r w:rsidR="00006CC6">
          <w:rPr>
            <w:rFonts w:eastAsiaTheme="minorEastAsia"/>
            <w:noProof/>
            <w:lang w:eastAsia="es-ES"/>
          </w:rPr>
          <w:tab/>
        </w:r>
        <w:r w:rsidR="00006CC6" w:rsidRPr="00FA016C">
          <w:rPr>
            <w:rStyle w:val="Hipervnculo"/>
            <w:noProof/>
          </w:rPr>
          <w:t>Listar contextos por fecha concreta:</w:t>
        </w:r>
        <w:r w:rsidR="00006CC6">
          <w:rPr>
            <w:noProof/>
            <w:webHidden/>
          </w:rPr>
          <w:tab/>
        </w:r>
        <w:r w:rsidR="00006CC6">
          <w:rPr>
            <w:noProof/>
            <w:webHidden/>
          </w:rPr>
          <w:fldChar w:fldCharType="begin"/>
        </w:r>
        <w:r w:rsidR="00006CC6">
          <w:rPr>
            <w:noProof/>
            <w:webHidden/>
          </w:rPr>
          <w:instrText xml:space="preserve"> PAGEREF _Toc118765909 \h </w:instrText>
        </w:r>
        <w:r w:rsidR="00006CC6">
          <w:rPr>
            <w:noProof/>
            <w:webHidden/>
          </w:rPr>
        </w:r>
        <w:r w:rsidR="00006CC6">
          <w:rPr>
            <w:noProof/>
            <w:webHidden/>
          </w:rPr>
          <w:fldChar w:fldCharType="separate"/>
        </w:r>
        <w:r w:rsidR="00164707">
          <w:rPr>
            <w:noProof/>
            <w:webHidden/>
          </w:rPr>
          <w:t>8</w:t>
        </w:r>
        <w:r w:rsidR="00006CC6">
          <w:rPr>
            <w:noProof/>
            <w:webHidden/>
          </w:rPr>
          <w:fldChar w:fldCharType="end"/>
        </w:r>
      </w:hyperlink>
    </w:p>
    <w:p w:rsidR="00006CC6" w:rsidRDefault="00BC5ADB">
      <w:pPr>
        <w:pStyle w:val="TDC4"/>
        <w:tabs>
          <w:tab w:val="left" w:pos="1540"/>
          <w:tab w:val="right" w:leader="dot" w:pos="8494"/>
        </w:tabs>
        <w:rPr>
          <w:rFonts w:eastAsiaTheme="minorEastAsia"/>
          <w:noProof/>
          <w:lang w:eastAsia="es-ES"/>
        </w:rPr>
      </w:pPr>
      <w:hyperlink w:anchor="_Toc118765910" w:history="1">
        <w:r w:rsidR="00006CC6" w:rsidRPr="00FA016C">
          <w:rPr>
            <w:rStyle w:val="Hipervnculo"/>
            <w:noProof/>
          </w:rPr>
          <w:t>4.2.1.6</w:t>
        </w:r>
        <w:r w:rsidR="00006CC6">
          <w:rPr>
            <w:rFonts w:eastAsiaTheme="minorEastAsia"/>
            <w:noProof/>
            <w:lang w:eastAsia="es-ES"/>
          </w:rPr>
          <w:tab/>
        </w:r>
        <w:r w:rsidR="00006CC6" w:rsidRPr="00FA016C">
          <w:rPr>
            <w:rStyle w:val="Hipervnculo"/>
            <w:noProof/>
          </w:rPr>
          <w:t>Listar contextos por fecha concreta:</w:t>
        </w:r>
        <w:r w:rsidR="00006CC6">
          <w:rPr>
            <w:noProof/>
            <w:webHidden/>
          </w:rPr>
          <w:tab/>
        </w:r>
        <w:r w:rsidR="00006CC6">
          <w:rPr>
            <w:noProof/>
            <w:webHidden/>
          </w:rPr>
          <w:fldChar w:fldCharType="begin"/>
        </w:r>
        <w:r w:rsidR="00006CC6">
          <w:rPr>
            <w:noProof/>
            <w:webHidden/>
          </w:rPr>
          <w:instrText xml:space="preserve"> PAGEREF _Toc118765910 \h </w:instrText>
        </w:r>
        <w:r w:rsidR="00006CC6">
          <w:rPr>
            <w:noProof/>
            <w:webHidden/>
          </w:rPr>
        </w:r>
        <w:r w:rsidR="00006CC6">
          <w:rPr>
            <w:noProof/>
            <w:webHidden/>
          </w:rPr>
          <w:fldChar w:fldCharType="separate"/>
        </w:r>
        <w:r w:rsidR="00164707">
          <w:rPr>
            <w:noProof/>
            <w:webHidden/>
          </w:rPr>
          <w:t>9</w:t>
        </w:r>
        <w:r w:rsidR="00006CC6">
          <w:rPr>
            <w:noProof/>
            <w:webHidden/>
          </w:rPr>
          <w:fldChar w:fldCharType="end"/>
        </w:r>
      </w:hyperlink>
    </w:p>
    <w:p w:rsidR="00006CC6" w:rsidRDefault="00BC5ADB">
      <w:pPr>
        <w:pStyle w:val="TDC4"/>
        <w:tabs>
          <w:tab w:val="left" w:pos="1540"/>
          <w:tab w:val="right" w:leader="dot" w:pos="8494"/>
        </w:tabs>
        <w:rPr>
          <w:rFonts w:eastAsiaTheme="minorEastAsia"/>
          <w:noProof/>
          <w:lang w:eastAsia="es-ES"/>
        </w:rPr>
      </w:pPr>
      <w:hyperlink w:anchor="_Toc118765911" w:history="1">
        <w:r w:rsidR="00006CC6" w:rsidRPr="00FA016C">
          <w:rPr>
            <w:rStyle w:val="Hipervnculo"/>
            <w:noProof/>
          </w:rPr>
          <w:t>4.2.1.7</w:t>
        </w:r>
        <w:r w:rsidR="00006CC6">
          <w:rPr>
            <w:rFonts w:eastAsiaTheme="minorEastAsia"/>
            <w:noProof/>
            <w:lang w:eastAsia="es-ES"/>
          </w:rPr>
          <w:tab/>
        </w:r>
        <w:r w:rsidR="00006CC6" w:rsidRPr="00FA016C">
          <w:rPr>
            <w:rStyle w:val="Hipervnculo"/>
            <w:noProof/>
          </w:rPr>
          <w:t>Salir:</w:t>
        </w:r>
        <w:r w:rsidR="00006CC6">
          <w:rPr>
            <w:noProof/>
            <w:webHidden/>
          </w:rPr>
          <w:tab/>
        </w:r>
        <w:r w:rsidR="00006CC6">
          <w:rPr>
            <w:noProof/>
            <w:webHidden/>
          </w:rPr>
          <w:fldChar w:fldCharType="begin"/>
        </w:r>
        <w:r w:rsidR="00006CC6">
          <w:rPr>
            <w:noProof/>
            <w:webHidden/>
          </w:rPr>
          <w:instrText xml:space="preserve"> PAGEREF _Toc118765911 \h </w:instrText>
        </w:r>
        <w:r w:rsidR="00006CC6">
          <w:rPr>
            <w:noProof/>
            <w:webHidden/>
          </w:rPr>
        </w:r>
        <w:r w:rsidR="00006CC6">
          <w:rPr>
            <w:noProof/>
            <w:webHidden/>
          </w:rPr>
          <w:fldChar w:fldCharType="separate"/>
        </w:r>
        <w:r w:rsidR="00164707">
          <w:rPr>
            <w:noProof/>
            <w:webHidden/>
          </w:rPr>
          <w:t>10</w:t>
        </w:r>
        <w:r w:rsidR="00006CC6">
          <w:rPr>
            <w:noProof/>
            <w:webHidden/>
          </w:rPr>
          <w:fldChar w:fldCharType="end"/>
        </w:r>
      </w:hyperlink>
    </w:p>
    <w:p w:rsidR="00CD54A6" w:rsidRDefault="00E104F3">
      <w:pPr>
        <w:rPr>
          <w:rFonts w:ascii="Times New Roman" w:eastAsiaTheme="majorEastAsia" w:hAnsi="Times New Roman" w:cstheme="majorBidi"/>
          <w:b/>
          <w:color w:val="0070C0"/>
          <w:sz w:val="40"/>
          <w:szCs w:val="32"/>
        </w:rPr>
      </w:pPr>
      <w:r>
        <w:fldChar w:fldCharType="end"/>
      </w:r>
      <w:r w:rsidR="00CD54A6">
        <w:br w:type="page"/>
      </w:r>
    </w:p>
    <w:p w:rsidR="00211541" w:rsidRDefault="00211541" w:rsidP="002A33DF">
      <w:pPr>
        <w:pStyle w:val="Ttulo1"/>
        <w:pBdr>
          <w:top w:val="single" w:sz="8" w:space="1" w:color="002060"/>
          <w:left w:val="single" w:sz="8" w:space="4" w:color="002060"/>
          <w:bottom w:val="single" w:sz="8" w:space="1" w:color="002060"/>
          <w:right w:val="single" w:sz="8" w:space="4" w:color="002060"/>
        </w:pBdr>
        <w:shd w:val="clear" w:color="auto" w:fill="DEEAF6" w:themeFill="accent1" w:themeFillTint="33"/>
        <w:spacing w:before="0"/>
      </w:pPr>
      <w:bookmarkStart w:id="4" w:name="_Toc118765898"/>
      <w:bookmarkStart w:id="5" w:name="_Toc118498387"/>
      <w:r>
        <w:lastRenderedPageBreak/>
        <w:t>Lenguaje de programación utilizado.</w:t>
      </w:r>
      <w:bookmarkEnd w:id="4"/>
    </w:p>
    <w:p w:rsidR="00211541" w:rsidRPr="00211541" w:rsidRDefault="00211541" w:rsidP="00211541">
      <w:r>
        <w:t>El programa ha sido realizado mediante lenguaje C#.</w:t>
      </w:r>
    </w:p>
    <w:p w:rsidR="002A33DF" w:rsidRDefault="002A33DF" w:rsidP="002A33DF">
      <w:pPr>
        <w:pStyle w:val="Ttulo1"/>
        <w:pBdr>
          <w:top w:val="single" w:sz="8" w:space="1" w:color="002060"/>
          <w:left w:val="single" w:sz="8" w:space="4" w:color="002060"/>
          <w:bottom w:val="single" w:sz="8" w:space="1" w:color="002060"/>
          <w:right w:val="single" w:sz="8" w:space="4" w:color="002060"/>
        </w:pBdr>
        <w:shd w:val="clear" w:color="auto" w:fill="DEEAF6" w:themeFill="accent1" w:themeFillTint="33"/>
        <w:spacing w:before="0"/>
      </w:pPr>
      <w:bookmarkStart w:id="6" w:name="_Toc118765899"/>
      <w:r>
        <w:t>Versión del compilador o intérprete utilizado.</w:t>
      </w:r>
      <w:bookmarkEnd w:id="5"/>
      <w:bookmarkEnd w:id="6"/>
    </w:p>
    <w:p w:rsidR="002A33DF" w:rsidRDefault="002A33DF" w:rsidP="002A33DF">
      <w:pPr>
        <w:jc w:val="both"/>
      </w:pPr>
      <w:r>
        <w:t xml:space="preserve">La versión utilizada es </w:t>
      </w:r>
      <w:r w:rsidR="00211541">
        <w:t xml:space="preserve">.NET3.1 </w:t>
      </w:r>
      <w:r>
        <w:t>usando el entorno de Visual Studio 2022.</w:t>
      </w:r>
    </w:p>
    <w:p w:rsidR="002A33DF" w:rsidRDefault="002A33DF" w:rsidP="002A33DF">
      <w:pPr>
        <w:pStyle w:val="Ttulo1"/>
        <w:pBdr>
          <w:top w:val="single" w:sz="8" w:space="1" w:color="002060"/>
          <w:left w:val="single" w:sz="8" w:space="4" w:color="002060"/>
          <w:bottom w:val="single" w:sz="8" w:space="1" w:color="002060"/>
          <w:right w:val="single" w:sz="8" w:space="4" w:color="002060"/>
        </w:pBdr>
        <w:shd w:val="clear" w:color="auto" w:fill="DEEAF6" w:themeFill="accent1" w:themeFillTint="33"/>
        <w:spacing w:before="0"/>
      </w:pPr>
      <w:bookmarkStart w:id="7" w:name="_Toc118765900"/>
      <w:r>
        <w:t>Archivos de prueba utilizados.</w:t>
      </w:r>
      <w:bookmarkEnd w:id="7"/>
    </w:p>
    <w:p w:rsidR="002A33DF" w:rsidRDefault="002A33DF" w:rsidP="002A33DF">
      <w:pPr>
        <w:spacing w:after="0"/>
        <w:jc w:val="both"/>
      </w:pPr>
      <w:r>
        <w:t>Para realizar las pruebas del correcto funcionamiento del programa se han utilizado los siguientes archivos:</w:t>
      </w:r>
    </w:p>
    <w:p w:rsidR="002A33DF" w:rsidRPr="00CA05D9" w:rsidRDefault="002A33DF" w:rsidP="002A33DF">
      <w:pPr>
        <w:pStyle w:val="Prrafodelista"/>
        <w:numPr>
          <w:ilvl w:val="0"/>
          <w:numId w:val="11"/>
        </w:numPr>
        <w:rPr>
          <w:i/>
        </w:rPr>
      </w:pPr>
      <w:r w:rsidRPr="00CA05D9">
        <w:rPr>
          <w:i/>
        </w:rPr>
        <w:t>amazon_10k.xml</w:t>
      </w:r>
    </w:p>
    <w:p w:rsidR="002A33DF" w:rsidRPr="00CA05D9" w:rsidRDefault="002A33DF" w:rsidP="002A33DF">
      <w:pPr>
        <w:pStyle w:val="Prrafodelista"/>
        <w:numPr>
          <w:ilvl w:val="0"/>
          <w:numId w:val="11"/>
        </w:numPr>
        <w:rPr>
          <w:i/>
        </w:rPr>
      </w:pPr>
      <w:r w:rsidRPr="00CA05D9">
        <w:rPr>
          <w:i/>
        </w:rPr>
        <w:t>cannabics_pharmaceuticals_inc_10k.xml</w:t>
      </w:r>
    </w:p>
    <w:p w:rsidR="002A33DF" w:rsidRPr="00CA05D9" w:rsidRDefault="002A33DF" w:rsidP="002A33DF">
      <w:pPr>
        <w:pStyle w:val="Prrafodelista"/>
        <w:numPr>
          <w:ilvl w:val="0"/>
          <w:numId w:val="11"/>
        </w:numPr>
        <w:rPr>
          <w:i/>
        </w:rPr>
      </w:pPr>
      <w:r w:rsidRPr="00CA05D9">
        <w:rPr>
          <w:i/>
        </w:rPr>
        <w:t>google_10k.xml</w:t>
      </w:r>
    </w:p>
    <w:p w:rsidR="002A33DF" w:rsidRPr="00CA05D9" w:rsidRDefault="002A33DF" w:rsidP="002A33DF">
      <w:pPr>
        <w:pStyle w:val="Prrafodelista"/>
        <w:numPr>
          <w:ilvl w:val="0"/>
          <w:numId w:val="11"/>
        </w:numPr>
        <w:rPr>
          <w:i/>
        </w:rPr>
      </w:pPr>
      <w:r w:rsidRPr="00CA05D9">
        <w:rPr>
          <w:i/>
        </w:rPr>
        <w:t>ruby_tuesday_10q.xml</w:t>
      </w:r>
    </w:p>
    <w:p w:rsidR="002A33DF" w:rsidRPr="00CA05D9" w:rsidRDefault="002A33DF" w:rsidP="002A33DF">
      <w:pPr>
        <w:pStyle w:val="Prrafodelista"/>
        <w:numPr>
          <w:ilvl w:val="0"/>
          <w:numId w:val="11"/>
        </w:numPr>
        <w:rPr>
          <w:i/>
        </w:rPr>
      </w:pPr>
      <w:r w:rsidRPr="00CA05D9">
        <w:rPr>
          <w:i/>
        </w:rPr>
        <w:t>sweets_and_treats_10q.xml</w:t>
      </w:r>
    </w:p>
    <w:p w:rsidR="002A33DF" w:rsidRPr="00CA05D9" w:rsidRDefault="002A33DF" w:rsidP="002A33DF">
      <w:pPr>
        <w:pStyle w:val="Prrafodelista"/>
        <w:numPr>
          <w:ilvl w:val="0"/>
          <w:numId w:val="11"/>
        </w:numPr>
        <w:rPr>
          <w:i/>
        </w:rPr>
      </w:pPr>
      <w:r w:rsidRPr="00CA05D9">
        <w:rPr>
          <w:i/>
        </w:rPr>
        <w:t>transatlantic_capital_inc_10k.xml</w:t>
      </w:r>
    </w:p>
    <w:p w:rsidR="002A33DF" w:rsidRPr="00CA05D9" w:rsidRDefault="002A33DF" w:rsidP="002A33DF">
      <w:pPr>
        <w:pStyle w:val="Prrafodelista"/>
        <w:numPr>
          <w:ilvl w:val="0"/>
          <w:numId w:val="11"/>
        </w:numPr>
        <w:rPr>
          <w:i/>
        </w:rPr>
      </w:pPr>
      <w:r w:rsidRPr="00CA05D9">
        <w:rPr>
          <w:i/>
        </w:rPr>
        <w:t>wl_ross_holding_corp_10k.xml</w:t>
      </w:r>
    </w:p>
    <w:p w:rsidR="002A33DF" w:rsidRDefault="002A33DF">
      <w:pPr>
        <w:rPr>
          <w:rFonts w:ascii="Times New Roman" w:eastAsiaTheme="majorEastAsia" w:hAnsi="Times New Roman" w:cstheme="majorBidi"/>
          <w:b/>
          <w:color w:val="0070C0"/>
          <w:sz w:val="40"/>
          <w:szCs w:val="32"/>
        </w:rPr>
      </w:pPr>
      <w:r>
        <w:br w:type="page"/>
      </w:r>
    </w:p>
    <w:p w:rsidR="0093578D" w:rsidRDefault="0093578D" w:rsidP="008A4672">
      <w:pPr>
        <w:pStyle w:val="Ttulo1"/>
        <w:pBdr>
          <w:top w:val="single" w:sz="8" w:space="1" w:color="002060"/>
          <w:left w:val="single" w:sz="8" w:space="4" w:color="002060"/>
          <w:bottom w:val="single" w:sz="8" w:space="1" w:color="002060"/>
          <w:right w:val="single" w:sz="8" w:space="4" w:color="002060"/>
        </w:pBdr>
        <w:shd w:val="clear" w:color="auto" w:fill="DEEAF6" w:themeFill="accent1" w:themeFillTint="33"/>
        <w:spacing w:before="0"/>
      </w:pPr>
      <w:bookmarkStart w:id="8" w:name="_Toc118765901"/>
      <w:r>
        <w:lastRenderedPageBreak/>
        <w:t>Forma de uso del programa.</w:t>
      </w:r>
      <w:bookmarkEnd w:id="3"/>
      <w:bookmarkEnd w:id="8"/>
    </w:p>
    <w:p w:rsidR="00CD54A6" w:rsidRPr="00CD54A6" w:rsidRDefault="00331DCC" w:rsidP="00CD54A6">
      <w:pPr>
        <w:pStyle w:val="Ttulo2"/>
      </w:pPr>
      <w:bookmarkStart w:id="9" w:name="_Toc118765902"/>
      <w:r>
        <w:t>Inicialización del programa</w:t>
      </w:r>
      <w:r w:rsidR="003B0BE6">
        <w:t>.</w:t>
      </w:r>
      <w:bookmarkEnd w:id="9"/>
    </w:p>
    <w:p w:rsidR="00192943" w:rsidRDefault="008A4672" w:rsidP="008A4672">
      <w:pPr>
        <w:spacing w:after="0"/>
        <w:jc w:val="both"/>
      </w:pPr>
      <w:r>
        <w:t>El uso del programa “</w:t>
      </w:r>
      <w:r w:rsidR="00192943">
        <w:t>xbrlManagement.exe</w:t>
      </w:r>
      <w:r w:rsidR="00CD54A6">
        <w:t>”</w:t>
      </w:r>
      <w:r w:rsidR="00D64A33">
        <w:t xml:space="preserve"> es bastante similar a los programas que se han ido mencionando en informes anteriores, tanto el dado por los profesores de la asignatura, como los 3 desarrollados en el ejercicio 2 de esta entrega</w:t>
      </w:r>
      <w:r w:rsidR="00192943">
        <w:t>.</w:t>
      </w:r>
      <w:r w:rsidR="00D64A33">
        <w:t xml:space="preserve"> Sin embargo, en esta ocasión solo será necesario un argumento, concretamente, el argumento del fichero xml</w:t>
      </w:r>
      <w:r w:rsidR="006E3AD4">
        <w:t xml:space="preserve"> que contiene el lenguaje derivado XBRL (eXtensible Business Reporting Language)</w:t>
      </w:r>
      <w:r w:rsidR="00D64A33">
        <w:t>.</w:t>
      </w:r>
    </w:p>
    <w:p w:rsidR="00465AE0" w:rsidRDefault="008A4672" w:rsidP="008A4672">
      <w:pPr>
        <w:spacing w:after="0"/>
        <w:jc w:val="both"/>
      </w:pPr>
      <w:r>
        <w:t>De esta forma, el ejecutable debe de estar en el mismo directorio en el q</w:t>
      </w:r>
      <w:r w:rsidR="00465AE0">
        <w:t>ue se encuentra el fichero xml.</w:t>
      </w:r>
      <w:r w:rsidR="0076026B" w:rsidRPr="0076026B">
        <w:rPr>
          <w:noProof/>
          <w:lang w:eastAsia="es-ES"/>
        </w:rPr>
        <w:t xml:space="preserve"> </w:t>
      </w:r>
    </w:p>
    <w:p w:rsidR="0076026B" w:rsidRDefault="0076026B" w:rsidP="008A4672">
      <w:pPr>
        <w:spacing w:after="0"/>
        <w:jc w:val="both"/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 wp14:anchorId="68C01C8C" wp14:editId="2D1407E5">
            <wp:extent cx="5384800" cy="1838325"/>
            <wp:effectExtent l="38100" t="38100" r="44450" b="47625"/>
            <wp:docPr id="1" name="Imagen 1" descr="https://i.gyazo.com/ec8c557233a63b96595ffaaca86d082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ec8c557233a63b96595ffaaca86d082f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6" r="271" b="1"/>
                    <a:stretch/>
                  </pic:blipFill>
                  <pic:spPr bwMode="auto">
                    <a:xfrm>
                      <a:off x="0" y="0"/>
                      <a:ext cx="5384800" cy="183832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0070C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3266" w:rsidRDefault="00465AE0" w:rsidP="008A4672">
      <w:pPr>
        <w:spacing w:after="0"/>
        <w:jc w:val="both"/>
        <w:rPr>
          <w:noProof/>
          <w:lang w:eastAsia="es-ES"/>
        </w:rPr>
      </w:pPr>
      <w:r>
        <w:t>P</w:t>
      </w:r>
      <w:r w:rsidR="008A4672">
        <w:t xml:space="preserve">osteriormente, se debe abrir mediante consola dicho directorio y ejecutar el programa de la siguiente manera: </w:t>
      </w:r>
    </w:p>
    <w:p w:rsidR="008A4672" w:rsidRDefault="0076026B" w:rsidP="008A4672">
      <w:pPr>
        <w:spacing w:after="0"/>
        <w:jc w:val="both"/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 wp14:anchorId="20365B01" wp14:editId="604DF2CE">
            <wp:extent cx="5384800" cy="1835150"/>
            <wp:effectExtent l="38100" t="38100" r="44450" b="31750"/>
            <wp:docPr id="4" name="Imagen 4" descr="https://i.gyazo.com/47eafd1c8bf85feeda21dee6598fe1e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gyazo.com/47eafd1c8bf85feeda21dee6598fe1ef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3" b="585"/>
                    <a:stretch/>
                  </pic:blipFill>
                  <pic:spPr bwMode="auto">
                    <a:xfrm>
                      <a:off x="0" y="0"/>
                      <a:ext cx="5386407" cy="1835698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0070C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3266" w:rsidRDefault="008A4672" w:rsidP="00723266">
      <w:pPr>
        <w:spacing w:after="0"/>
        <w:ind w:firstLine="432"/>
        <w:jc w:val="both"/>
        <w:rPr>
          <w:noProof/>
          <w:lang w:eastAsia="es-ES"/>
        </w:rPr>
      </w:pPr>
      <w:r>
        <w:t>“</w:t>
      </w:r>
      <w:r w:rsidR="00CD54A6" w:rsidRPr="00CD54A6">
        <w:rPr>
          <w:i/>
        </w:rPr>
        <w:t>xbrlManagement</w:t>
      </w:r>
      <w:r w:rsidR="00CD54A6">
        <w:rPr>
          <w:i/>
        </w:rPr>
        <w:t xml:space="preserve">.exe </w:t>
      </w:r>
      <w:r w:rsidRPr="008A4672">
        <w:rPr>
          <w:i/>
        </w:rPr>
        <w:t>&lt;archivo_xml_entrada&gt;</w:t>
      </w:r>
      <w:r>
        <w:t>”.</w:t>
      </w:r>
    </w:p>
    <w:p w:rsidR="0076026B" w:rsidRDefault="0076026B" w:rsidP="008A4672">
      <w:pPr>
        <w:spacing w:after="0"/>
        <w:jc w:val="both"/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 wp14:anchorId="278DC123" wp14:editId="043721C7">
            <wp:extent cx="5391150" cy="1822450"/>
            <wp:effectExtent l="38100" t="38100" r="38100" b="44450"/>
            <wp:docPr id="7" name="Imagen 7" descr="https://i.gyazo.com/564cfcc8f4da1a48c2f2ce60a600d8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gyazo.com/564cfcc8f4da1a48c2f2ce60a600d83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155" b="727"/>
                    <a:stretch/>
                  </pic:blipFill>
                  <pic:spPr bwMode="auto">
                    <a:xfrm>
                      <a:off x="0" y="0"/>
                      <a:ext cx="5391682" cy="182263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0070C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3AD4" w:rsidRDefault="006E3AD4">
      <w:r>
        <w:br w:type="page"/>
      </w:r>
    </w:p>
    <w:p w:rsidR="006E3AD4" w:rsidRDefault="006E3AD4" w:rsidP="00167B4F">
      <w:pPr>
        <w:pStyle w:val="Ttulo2"/>
        <w:spacing w:before="0"/>
      </w:pPr>
      <w:bookmarkStart w:id="10" w:name="_Toc118765903"/>
      <w:r>
        <w:lastRenderedPageBreak/>
        <w:t>Descripci</w:t>
      </w:r>
      <w:r w:rsidR="003715AA">
        <w:t>ón y uso de las funcionalidades del programa</w:t>
      </w:r>
      <w:r>
        <w:t>.</w:t>
      </w:r>
      <w:bookmarkEnd w:id="10"/>
    </w:p>
    <w:p w:rsidR="006E3AD4" w:rsidRDefault="006E3AD4" w:rsidP="00167B4F">
      <w:pPr>
        <w:spacing w:after="0"/>
        <w:jc w:val="both"/>
      </w:pPr>
      <w:r>
        <w:t>El programa “xbrlManagement.exe” corresponde a un gestor del contenido del fichero que se pasa como argumento.</w:t>
      </w:r>
    </w:p>
    <w:p w:rsidR="006E3AD4" w:rsidRPr="006E3AD4" w:rsidRDefault="006E3AD4" w:rsidP="00167B4F">
      <w:pPr>
        <w:spacing w:after="0"/>
        <w:jc w:val="both"/>
      </w:pPr>
      <w:r>
        <w:t>Este gestor se basa en un sistema de listado de los contextos</w:t>
      </w:r>
      <w:r w:rsidR="00B115DB">
        <w:t xml:space="preserve">, mostrando </w:t>
      </w:r>
      <w:r w:rsidR="00167B4F">
        <w:t xml:space="preserve">para cada uno de éstos </w:t>
      </w:r>
      <w:r w:rsidR="00B115DB">
        <w:t>el id único del contexto, el identificador (que es común a todo el documento), los miembros explícitos que se utilizan, el rango de fechas de inicio y final o la fecha concreta del contexto,</w:t>
      </w:r>
      <w:r>
        <w:t xml:space="preserve"> que forman dicho fichero, de cara a que, el usuario, pueda observar el contenido del </w:t>
      </w:r>
      <w:r w:rsidR="00B115DB">
        <w:t>mismo</w:t>
      </w:r>
      <w:r>
        <w:t xml:space="preserve"> de una forma más gráfica (mediante consola) y, a su vez, </w:t>
      </w:r>
      <w:r w:rsidR="00B115DB">
        <w:t>pueda</w:t>
      </w:r>
      <w:r>
        <w:t xml:space="preserve"> escoger </w:t>
      </w:r>
      <w:r w:rsidR="00B115DB">
        <w:t>y/</w:t>
      </w:r>
      <w:r>
        <w:t>o seleccionar que contextos quiere ver, a través de las 6 funcionalidades implementadas.</w:t>
      </w:r>
    </w:p>
    <w:p w:rsidR="00B115DB" w:rsidRDefault="006E3AD4" w:rsidP="00167B4F">
      <w:pPr>
        <w:pStyle w:val="Ttulo3"/>
        <w:spacing w:before="0"/>
        <w:ind w:left="993"/>
        <w:jc w:val="both"/>
      </w:pPr>
      <w:bookmarkStart w:id="11" w:name="_Toc118765904"/>
      <w:r>
        <w:t>Funcionalidades.</w:t>
      </w:r>
      <w:bookmarkEnd w:id="11"/>
      <w:r w:rsidRPr="006E3AD4">
        <w:t xml:space="preserve"> </w:t>
      </w:r>
    </w:p>
    <w:p w:rsidR="00B115DB" w:rsidRDefault="00B115DB" w:rsidP="00167B4F">
      <w:pPr>
        <w:spacing w:after="0"/>
        <w:ind w:left="284"/>
        <w:jc w:val="both"/>
      </w:pPr>
      <w:r>
        <w:t>Las 6 funcionalidades implementadas son:</w:t>
      </w:r>
    </w:p>
    <w:p w:rsidR="00167B4F" w:rsidRPr="00167B4F" w:rsidRDefault="00167B4F" w:rsidP="00167B4F">
      <w:pPr>
        <w:spacing w:after="0"/>
        <w:ind w:left="284"/>
        <w:jc w:val="both"/>
        <w:rPr>
          <w:i/>
          <w:sz w:val="14"/>
          <w:u w:val="single"/>
        </w:rPr>
      </w:pPr>
      <w:r w:rsidRPr="00167B4F">
        <w:rPr>
          <w:i/>
          <w:sz w:val="14"/>
        </w:rPr>
        <w:t>(Todos los ejemplos mostrados son con el fichero amazon_10k.xml</w:t>
      </w:r>
      <w:r w:rsidRPr="00167B4F">
        <w:rPr>
          <w:i/>
          <w:sz w:val="14"/>
          <w:u w:val="single"/>
        </w:rPr>
        <w:t>)</w:t>
      </w:r>
    </w:p>
    <w:p w:rsidR="00B115DB" w:rsidRDefault="00B115DB" w:rsidP="00167B4F">
      <w:pPr>
        <w:pStyle w:val="Ttulo4"/>
        <w:spacing w:before="0"/>
        <w:ind w:left="1418"/>
        <w:jc w:val="both"/>
      </w:pPr>
      <w:bookmarkStart w:id="12" w:name="_Toc118765905"/>
      <w:r>
        <w:t>Listar todos los contextos:</w:t>
      </w:r>
      <w:bookmarkEnd w:id="12"/>
    </w:p>
    <w:p w:rsidR="00B115DB" w:rsidRDefault="00167B4F" w:rsidP="00167B4F">
      <w:pPr>
        <w:spacing w:after="0"/>
        <w:ind w:left="554"/>
        <w:jc w:val="both"/>
      </w:pPr>
      <w:r>
        <w:t>Seleccionando el “</w:t>
      </w:r>
      <w:r w:rsidRPr="006901B6">
        <w:rPr>
          <w:b/>
        </w:rPr>
        <w:t>1</w:t>
      </w:r>
      <w:r>
        <w:t>”, se m</w:t>
      </w:r>
      <w:r w:rsidR="00B115DB">
        <w:t>uestra una lista</w:t>
      </w:r>
      <w:r>
        <w:t xml:space="preserve"> de todos los contextos presentes en el documento, con los campos descritos anteriormente y un contador final del tamaño de dicha lista.</w:t>
      </w:r>
    </w:p>
    <w:p w:rsidR="00167B4F" w:rsidRDefault="00776330" w:rsidP="00167B4F">
      <w:pPr>
        <w:spacing w:after="0"/>
        <w:ind w:left="554"/>
        <w:jc w:val="both"/>
      </w:pPr>
      <w:r>
        <w:rPr>
          <w:noProof/>
          <w:lang w:eastAsia="es-ES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219075</wp:posOffset>
            </wp:positionV>
            <wp:extent cx="5329555" cy="2801620"/>
            <wp:effectExtent l="38100" t="38100" r="42545" b="36830"/>
            <wp:wrapSquare wrapText="bothSides"/>
            <wp:docPr id="8" name="Imagen 8" descr="https://i.gyazo.com/9b0060d02e28abc18fa395807289dc4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.gyazo.com/9b0060d02e28abc18fa395807289dc4b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084" cy="2808789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0070C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3127375</wp:posOffset>
            </wp:positionV>
            <wp:extent cx="5330190" cy="2802890"/>
            <wp:effectExtent l="38100" t="38100" r="41910" b="35560"/>
            <wp:wrapSquare wrapText="bothSides"/>
            <wp:docPr id="9" name="Imagen 9" descr="https://i.gyazo.com/49eeef6fafef6a94649b03818322651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.gyazo.com/49eeef6fafef6a94649b03818322651d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190" cy="280289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0070C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7B4F">
        <w:t>En las siguientes imágenes se muestra un ejemplo (reducido) de esta funcionalidad.</w:t>
      </w:r>
    </w:p>
    <w:p w:rsidR="00167B4F" w:rsidRDefault="00167B4F" w:rsidP="00776330">
      <w:pPr>
        <w:pStyle w:val="Ttulo4"/>
        <w:spacing w:before="0"/>
        <w:ind w:left="1418"/>
      </w:pPr>
      <w:bookmarkStart w:id="13" w:name="_Toc118765906"/>
      <w:r w:rsidRPr="00167B4F">
        <w:lastRenderedPageBreak/>
        <w:t>Listar contextos por id del contexto general</w:t>
      </w:r>
      <w:r>
        <w:t>:</w:t>
      </w:r>
      <w:bookmarkEnd w:id="13"/>
    </w:p>
    <w:p w:rsidR="00167B4F" w:rsidRDefault="00167B4F" w:rsidP="00776330">
      <w:pPr>
        <w:spacing w:after="0"/>
        <w:ind w:left="554"/>
        <w:jc w:val="both"/>
      </w:pPr>
      <w:r>
        <w:t>Seleccionando el “</w:t>
      </w:r>
      <w:r w:rsidRPr="006901B6">
        <w:rPr>
          <w:b/>
        </w:rPr>
        <w:t>2</w:t>
      </w:r>
      <w:r>
        <w:t xml:space="preserve">”, se pide introducir el id del contexto </w:t>
      </w:r>
      <w:r w:rsidR="006901B6">
        <w:t xml:space="preserve">o contextos </w:t>
      </w:r>
      <w:r>
        <w:t>a buscar, es decir, aquel id que no es único (ya que, también puede formar parte de otros ids, que sí son únicos, pero más específicos), un ejemplo de este id es el siguiente: “</w:t>
      </w:r>
      <w:r w:rsidRPr="00167B4F">
        <w:rPr>
          <w:i/>
        </w:rPr>
        <w:t>FD2015Q4YTD</w:t>
      </w:r>
      <w:r>
        <w:t>”</w:t>
      </w:r>
      <w:r w:rsidR="00776330">
        <w:t>.</w:t>
      </w:r>
    </w:p>
    <w:p w:rsidR="00776330" w:rsidRDefault="00776330" w:rsidP="00776330">
      <w:pPr>
        <w:spacing w:after="0"/>
        <w:ind w:left="554"/>
        <w:jc w:val="both"/>
      </w:pPr>
      <w:r>
        <w:rPr>
          <w:noProof/>
          <w:lang w:eastAsia="es-ES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3320034</wp:posOffset>
            </wp:positionV>
            <wp:extent cx="5326380" cy="2921000"/>
            <wp:effectExtent l="38100" t="38100" r="45720" b="31750"/>
            <wp:wrapSquare wrapText="bothSides"/>
            <wp:docPr id="13" name="Imagen 13" descr="https://i.gyazo.com/8914515885bc09acb4f2de82edd69ab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i.gyazo.com/8914515885bc09acb4f2de82edd69ab0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292100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0070C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269240</wp:posOffset>
            </wp:positionV>
            <wp:extent cx="5326380" cy="2911475"/>
            <wp:effectExtent l="38100" t="38100" r="45720" b="41275"/>
            <wp:wrapSquare wrapText="bothSides"/>
            <wp:docPr id="10" name="Imagen 10" descr="https://i.gyazo.com/9cf78a910f95841b99d1197f241e966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.gyazo.com/9cf78a910f95841b99d1197f241e966a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291147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0070C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En las siguientes imágenes se muestra un ejemplo (reducido) de esta funcionalidad.</w:t>
      </w:r>
    </w:p>
    <w:p w:rsidR="006E3AD4" w:rsidRDefault="006E3AD4" w:rsidP="003715AA"/>
    <w:p w:rsidR="003715AA" w:rsidRDefault="003715AA">
      <w:pPr>
        <w:rPr>
          <w:rFonts w:asciiTheme="majorHAnsi" w:eastAsiaTheme="majorEastAsia" w:hAnsiTheme="majorHAnsi" w:cstheme="majorBidi"/>
          <w:i/>
          <w:iCs/>
          <w:color w:val="002060"/>
        </w:rPr>
      </w:pPr>
      <w:r>
        <w:br w:type="page"/>
      </w:r>
    </w:p>
    <w:p w:rsidR="003715AA" w:rsidRDefault="003715AA" w:rsidP="003715AA">
      <w:pPr>
        <w:pStyle w:val="Ttulo4"/>
        <w:spacing w:before="0"/>
        <w:ind w:left="1418"/>
      </w:pPr>
      <w:bookmarkStart w:id="14" w:name="_Toc118765907"/>
      <w:r w:rsidRPr="00167B4F">
        <w:lastRenderedPageBreak/>
        <w:t xml:space="preserve">Listar contextos por id del contexto </w:t>
      </w:r>
      <w:r>
        <w:t>específico:</w:t>
      </w:r>
      <w:bookmarkEnd w:id="14"/>
    </w:p>
    <w:p w:rsidR="003715AA" w:rsidRDefault="003715AA" w:rsidP="003715AA">
      <w:pPr>
        <w:spacing w:after="0"/>
        <w:ind w:left="554"/>
        <w:jc w:val="both"/>
      </w:pPr>
      <w:r>
        <w:t>Seleccionando el “</w:t>
      </w:r>
      <w:r w:rsidRPr="006901B6">
        <w:rPr>
          <w:b/>
        </w:rPr>
        <w:t>3</w:t>
      </w:r>
      <w:r>
        <w:t>”, se pide introducir el id del contexto específico a buscar, es decir, aquel id completo único, un ejemplo podría ser el anterior: “</w:t>
      </w:r>
      <w:r w:rsidRPr="00167B4F">
        <w:rPr>
          <w:i/>
        </w:rPr>
        <w:t>FD2015Q4YTD</w:t>
      </w:r>
      <w:r>
        <w:t>”, el cual, en este caso mostraría solo ese elemento, sin embargo otro ejemplo también podría ser:</w:t>
      </w:r>
    </w:p>
    <w:p w:rsidR="003715AA" w:rsidRDefault="003715AA" w:rsidP="003715AA">
      <w:pPr>
        <w:spacing w:after="0"/>
        <w:ind w:left="554"/>
        <w:jc w:val="both"/>
      </w:pPr>
      <w:r>
        <w:t>“</w:t>
      </w:r>
      <w:r w:rsidRPr="003715AA">
        <w:rPr>
          <w:i/>
        </w:rPr>
        <w:t>FD2015Q4YTD_us-gaap_StatementGeographicalAxis_amzn_RestofWorldDomain</w:t>
      </w:r>
      <w:r>
        <w:t>”</w:t>
      </w:r>
      <w:r w:rsidR="00A003D8">
        <w:t>.</w:t>
      </w:r>
    </w:p>
    <w:p w:rsidR="003715AA" w:rsidRDefault="00A003D8" w:rsidP="003715AA">
      <w:pPr>
        <w:spacing w:after="0"/>
        <w:ind w:left="554"/>
        <w:jc w:val="both"/>
      </w:pPr>
      <w:r>
        <w:rPr>
          <w:noProof/>
          <w:lang w:eastAsia="es-ES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230781</wp:posOffset>
            </wp:positionV>
            <wp:extent cx="5335270" cy="2930525"/>
            <wp:effectExtent l="38100" t="38100" r="36830" b="41275"/>
            <wp:wrapSquare wrapText="bothSides"/>
            <wp:docPr id="16" name="Imagen 16" descr="https://i.gyazo.com/1177a5b3bd4f04457d8fca2828f4103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i.gyazo.com/1177a5b3bd4f04457d8fca2828f4103f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5335270" cy="293052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0070C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15AA">
        <w:t>E</w:t>
      </w:r>
      <w:r w:rsidR="006901B6">
        <w:t>n la siguiente i</w:t>
      </w:r>
      <w:r w:rsidR="003715AA">
        <w:t>m</w:t>
      </w:r>
      <w:r w:rsidR="006901B6">
        <w:t xml:space="preserve">agen se muestra un ejemplo </w:t>
      </w:r>
      <w:r w:rsidR="003715AA">
        <w:t>de esta funcionalidad.</w:t>
      </w:r>
    </w:p>
    <w:p w:rsidR="00A003D8" w:rsidRDefault="00A003D8" w:rsidP="00A003D8">
      <w:pPr>
        <w:pStyle w:val="Ttulo4"/>
        <w:numPr>
          <w:ilvl w:val="0"/>
          <w:numId w:val="0"/>
        </w:numPr>
        <w:spacing w:before="0"/>
      </w:pPr>
      <w:r>
        <w:t xml:space="preserve"> </w:t>
      </w:r>
      <w:r>
        <w:tab/>
      </w:r>
    </w:p>
    <w:p w:rsidR="00A003D8" w:rsidRDefault="00A003D8" w:rsidP="00A003D8">
      <w:pPr>
        <w:pStyle w:val="Ttulo4"/>
        <w:spacing w:before="0"/>
        <w:ind w:left="1418"/>
      </w:pPr>
      <w:bookmarkStart w:id="15" w:name="_Toc118765908"/>
      <w:r w:rsidRPr="00167B4F">
        <w:t xml:space="preserve">Listar contextos por </w:t>
      </w:r>
      <w:r>
        <w:t>miembro explícito:</w:t>
      </w:r>
      <w:bookmarkEnd w:id="15"/>
    </w:p>
    <w:p w:rsidR="00A003D8" w:rsidRDefault="00A003D8" w:rsidP="006901B6">
      <w:pPr>
        <w:spacing w:after="0"/>
        <w:ind w:left="554"/>
        <w:jc w:val="both"/>
      </w:pPr>
      <w:r>
        <w:t>Seleccionando el “</w:t>
      </w:r>
      <w:r w:rsidRPr="006901B6">
        <w:rPr>
          <w:b/>
        </w:rPr>
        <w:t>4</w:t>
      </w:r>
      <w:r>
        <w:t>”, se pide introducir el miembro explícito del contexto</w:t>
      </w:r>
      <w:r w:rsidR="006901B6">
        <w:t xml:space="preserve"> o contextos</w:t>
      </w:r>
      <w:r>
        <w:t xml:space="preserve"> a buscar</w:t>
      </w:r>
      <w:r w:rsidR="006901B6">
        <w:t>, ya que este miembro explícito puede ser único en el contexto, o formar parte de varios, este listado, incluye todos los contextos que tengan sólo ese miembro o forme parte de éstos. Un ejemplo de este miembro explícito podría ser: “</w:t>
      </w:r>
      <w:r w:rsidR="006901B6" w:rsidRPr="006901B6">
        <w:rPr>
          <w:i/>
        </w:rPr>
        <w:t>amzn:RestofWorldDomain</w:t>
      </w:r>
      <w:r w:rsidR="006901B6">
        <w:t>“.</w:t>
      </w:r>
    </w:p>
    <w:p w:rsidR="006901B6" w:rsidRDefault="006901B6" w:rsidP="006901B6">
      <w:pPr>
        <w:spacing w:after="0"/>
        <w:ind w:left="554"/>
        <w:jc w:val="both"/>
      </w:pPr>
      <w:r>
        <w:rPr>
          <w:noProof/>
          <w:lang w:eastAsia="es-ES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259383</wp:posOffset>
            </wp:positionV>
            <wp:extent cx="5332095" cy="3182951"/>
            <wp:effectExtent l="38100" t="38100" r="40005" b="36830"/>
            <wp:wrapSquare wrapText="bothSides"/>
            <wp:docPr id="22" name="Imagen 22" descr="https://gyazo.com/a2875291dbe1f6ba9a3b709087d0f31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gyazo.com/a2875291dbe1f6ba9a3b709087d0f31f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095" cy="3182951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0070C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7FB1" w:rsidRPr="00717FB1">
        <w:t xml:space="preserve"> </w:t>
      </w:r>
      <w:r w:rsidR="00717FB1">
        <w:t>En la siguiente imagen se muestra un ejemplo de esta funcionalidad</w:t>
      </w:r>
      <w:r>
        <w:t>.</w:t>
      </w:r>
    </w:p>
    <w:p w:rsidR="006901B6" w:rsidRDefault="006901B6" w:rsidP="006901B6">
      <w:pPr>
        <w:pStyle w:val="Ttulo4"/>
        <w:spacing w:before="0"/>
        <w:ind w:left="1418"/>
      </w:pPr>
      <w:bookmarkStart w:id="16" w:name="_Toc118765909"/>
      <w:r w:rsidRPr="00167B4F">
        <w:lastRenderedPageBreak/>
        <w:t xml:space="preserve">Listar contextos por </w:t>
      </w:r>
      <w:r>
        <w:t>fecha concreta:</w:t>
      </w:r>
      <w:bookmarkEnd w:id="16"/>
    </w:p>
    <w:p w:rsidR="006901B6" w:rsidRDefault="006901B6" w:rsidP="006901B6">
      <w:pPr>
        <w:spacing w:after="0"/>
        <w:ind w:left="554"/>
        <w:jc w:val="both"/>
      </w:pPr>
      <w:r>
        <w:t>Seleccionando el “</w:t>
      </w:r>
      <w:r>
        <w:rPr>
          <w:b/>
        </w:rPr>
        <w:t>5</w:t>
      </w:r>
      <w:r>
        <w:t xml:space="preserve">”, se pide introducir la fecha concreta del contexto o contextos a buscar, </w:t>
      </w:r>
      <w:r w:rsidR="000C15E9">
        <w:t xml:space="preserve">ya que </w:t>
      </w:r>
      <w:r>
        <w:t>esta fecha concreta</w:t>
      </w:r>
      <w:r w:rsidR="000C15E9">
        <w:t xml:space="preserve"> puede ser única de un contexto o ser la fecha concreta de varios. Un ejemplo de esta fecha concreta es: “</w:t>
      </w:r>
      <w:r w:rsidR="000C15E9" w:rsidRPr="000C15E9">
        <w:rPr>
          <w:i/>
        </w:rPr>
        <w:t>2015-12-31</w:t>
      </w:r>
      <w:r w:rsidR="000C15E9">
        <w:t>”.</w:t>
      </w:r>
    </w:p>
    <w:p w:rsidR="00717FB1" w:rsidRDefault="00717FB1" w:rsidP="00717FB1">
      <w:pPr>
        <w:ind w:firstLine="554"/>
      </w:pPr>
      <w:r>
        <w:rPr>
          <w:noProof/>
          <w:lang w:eastAsia="es-ES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3380601</wp:posOffset>
            </wp:positionV>
            <wp:extent cx="5310505" cy="2901950"/>
            <wp:effectExtent l="38100" t="38100" r="42545" b="31750"/>
            <wp:wrapSquare wrapText="bothSides"/>
            <wp:docPr id="28" name="Imagen 28" descr="https://i.gyazo.com/269a8dc64c53cae6d5ac1719a43089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i.gyazo.com/269a8dc64c53cae6d5ac1719a4308984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0505" cy="290195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0070C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303530</wp:posOffset>
            </wp:positionV>
            <wp:extent cx="5328285" cy="2911475"/>
            <wp:effectExtent l="38100" t="38100" r="43815" b="41275"/>
            <wp:wrapSquare wrapText="bothSides"/>
            <wp:docPr id="26" name="Imagen 26" descr="https://i.gyazo.com/846c339f34d22014f8bcab1656a70ca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i.gyazo.com/846c339f34d22014f8bcab1656a70caf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285" cy="291147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0070C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En las siguientes imágenes se muestra un ejemplo (reducido) de esta funcionalidad.</w:t>
      </w:r>
    </w:p>
    <w:p w:rsidR="00717FB1" w:rsidRDefault="00717FB1">
      <w:r>
        <w:br w:type="page"/>
      </w:r>
    </w:p>
    <w:p w:rsidR="00717FB1" w:rsidRDefault="00717FB1" w:rsidP="00717FB1">
      <w:pPr>
        <w:pStyle w:val="Ttulo4"/>
        <w:ind w:left="1418"/>
      </w:pPr>
      <w:bookmarkStart w:id="17" w:name="_Toc118765910"/>
      <w:r w:rsidRPr="00167B4F">
        <w:lastRenderedPageBreak/>
        <w:t xml:space="preserve">Listar contextos por </w:t>
      </w:r>
      <w:r>
        <w:t>fecha concreta:</w:t>
      </w:r>
      <w:bookmarkEnd w:id="17"/>
    </w:p>
    <w:p w:rsidR="00717FB1" w:rsidRDefault="00717FB1" w:rsidP="007F201F">
      <w:pPr>
        <w:spacing w:after="0"/>
        <w:ind w:left="556"/>
        <w:jc w:val="both"/>
      </w:pPr>
      <w:r>
        <w:t>Seleccionando el “</w:t>
      </w:r>
      <w:r>
        <w:rPr>
          <w:b/>
        </w:rPr>
        <w:t>6</w:t>
      </w:r>
      <w:r>
        <w:t>”, se pide introducir las fechas de inicio y final del rango del contexto o contextos a buscar, ya que estas fechas pueden estar únicamente en un contexto o que varios las compartan. Un ejemplo de estas fechas es: “</w:t>
      </w:r>
      <w:r w:rsidRPr="00717FB1">
        <w:rPr>
          <w:i/>
        </w:rPr>
        <w:t>2015-01-01</w:t>
      </w:r>
      <w:r>
        <w:t>” y “</w:t>
      </w:r>
      <w:r w:rsidRPr="00717FB1">
        <w:rPr>
          <w:i/>
        </w:rPr>
        <w:t>2015-01-31</w:t>
      </w:r>
      <w:r>
        <w:t>”</w:t>
      </w:r>
      <w:r w:rsidR="007F201F">
        <w:t>.</w:t>
      </w:r>
    </w:p>
    <w:p w:rsidR="00F12DB6" w:rsidRDefault="007F201F" w:rsidP="00F12DB6">
      <w:pPr>
        <w:spacing w:after="0"/>
        <w:ind w:left="556"/>
        <w:jc w:val="both"/>
      </w:pPr>
      <w:r>
        <w:rPr>
          <w:noProof/>
          <w:lang w:eastAsia="es-ES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3341370</wp:posOffset>
            </wp:positionV>
            <wp:extent cx="5327650" cy="2914650"/>
            <wp:effectExtent l="38100" t="38100" r="44450" b="38100"/>
            <wp:wrapSquare wrapText="bothSides"/>
            <wp:docPr id="31" name="Imagen 31" descr="https://i.gyazo.com/8d26bbc87e7efeed0dca7dfc71e65c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s://i.gyazo.com/8d26bbc87e7efeed0dca7dfc71e65c17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291465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0070C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256263</wp:posOffset>
            </wp:positionV>
            <wp:extent cx="5315585" cy="2912745"/>
            <wp:effectExtent l="38100" t="38100" r="37465" b="40005"/>
            <wp:wrapSquare wrapText="bothSides"/>
            <wp:docPr id="30" name="Imagen 30" descr="https://i.gyazo.com/b5bbb00233ee2a2bf32370bb8e175f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s://i.gyazo.com/b5bbb00233ee2a2bf32370bb8e175fc2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5585" cy="291274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0070C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En las siguientes imágenes se muestra un ejemplo (reducido) de esta funcionalidad.</w:t>
      </w:r>
    </w:p>
    <w:p w:rsidR="00F12DB6" w:rsidRDefault="00F12DB6">
      <w:pPr>
        <w:rPr>
          <w:rFonts w:asciiTheme="majorHAnsi" w:eastAsiaTheme="majorEastAsia" w:hAnsiTheme="majorHAnsi" w:cstheme="majorBidi"/>
          <w:i/>
          <w:iCs/>
          <w:color w:val="002060"/>
        </w:rPr>
      </w:pPr>
      <w:r>
        <w:br w:type="page"/>
      </w:r>
    </w:p>
    <w:p w:rsidR="009F66BA" w:rsidRDefault="009F66BA" w:rsidP="00F12DB6">
      <w:pPr>
        <w:pStyle w:val="Ttulo4"/>
        <w:ind w:left="1418"/>
      </w:pPr>
      <w:bookmarkStart w:id="18" w:name="_Toc118765911"/>
      <w:r>
        <w:lastRenderedPageBreak/>
        <w:t>Salir:</w:t>
      </w:r>
      <w:bookmarkEnd w:id="18"/>
    </w:p>
    <w:p w:rsidR="009F66BA" w:rsidRDefault="009F66BA" w:rsidP="00F12DB6">
      <w:pPr>
        <w:ind w:left="554"/>
        <w:jc w:val="both"/>
      </w:pPr>
      <w:r>
        <w:t>Seleccionando el “</w:t>
      </w:r>
      <w:r>
        <w:rPr>
          <w:b/>
        </w:rPr>
        <w:t>0</w:t>
      </w:r>
      <w:r>
        <w:t xml:space="preserve">”, </w:t>
      </w:r>
      <w:r w:rsidR="00F12DB6">
        <w:t>se termina la e</w:t>
      </w:r>
      <w:r>
        <w:t>jecución del programa, mostrando un mensaje de despedida y al autor de este programa.</w:t>
      </w:r>
    </w:p>
    <w:p w:rsidR="009F66BA" w:rsidRDefault="00F12DB6" w:rsidP="009F66BA">
      <w:pPr>
        <w:ind w:left="554"/>
        <w:rPr>
          <w:noProof/>
          <w:lang w:eastAsia="es-ES"/>
        </w:rPr>
      </w:pPr>
      <w:bookmarkStart w:id="19" w:name="_GoBack"/>
      <w:r>
        <w:rPr>
          <w:noProof/>
          <w:lang w:eastAsia="es-ES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28934</wp:posOffset>
            </wp:positionV>
            <wp:extent cx="3378200" cy="2223770"/>
            <wp:effectExtent l="38100" t="38100" r="31750" b="43180"/>
            <wp:wrapSquare wrapText="bothSides"/>
            <wp:docPr id="32" name="Imagen 32" descr="https://i.gyazo.com/9f27f7231b2b0576a0087ab5aeb684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s://i.gyazo.com/9f27f7231b2b0576a0087ab5aeb684e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88"/>
                    <a:stretch/>
                  </pic:blipFill>
                  <pic:spPr bwMode="auto">
                    <a:xfrm>
                      <a:off x="0" y="0"/>
                      <a:ext cx="3378200" cy="222377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0070C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19"/>
    </w:p>
    <w:p w:rsidR="00EF62AD" w:rsidRDefault="00EF62AD" w:rsidP="009F66BA">
      <w:pPr>
        <w:ind w:left="554"/>
      </w:pPr>
    </w:p>
    <w:p w:rsidR="00F12DB6" w:rsidRDefault="00F12DB6" w:rsidP="009F66BA">
      <w:pPr>
        <w:ind w:left="554"/>
      </w:pPr>
    </w:p>
    <w:p w:rsidR="00F12DB6" w:rsidRDefault="00F12DB6" w:rsidP="009F66BA">
      <w:pPr>
        <w:ind w:left="554"/>
      </w:pPr>
    </w:p>
    <w:p w:rsidR="00F12DB6" w:rsidRDefault="00F12DB6" w:rsidP="009F66BA">
      <w:pPr>
        <w:ind w:left="554"/>
      </w:pPr>
    </w:p>
    <w:p w:rsidR="00F12DB6" w:rsidRDefault="00F12DB6" w:rsidP="009F66BA">
      <w:pPr>
        <w:ind w:left="554"/>
      </w:pPr>
    </w:p>
    <w:p w:rsidR="00F12DB6" w:rsidRDefault="00F12DB6" w:rsidP="009F66BA">
      <w:pPr>
        <w:ind w:left="554"/>
      </w:pPr>
    </w:p>
    <w:p w:rsidR="00F12DB6" w:rsidRDefault="00F12DB6" w:rsidP="009F66BA">
      <w:pPr>
        <w:ind w:left="554"/>
      </w:pPr>
    </w:p>
    <w:p w:rsidR="00F12DB6" w:rsidRPr="00A003D8" w:rsidRDefault="00F12DB6" w:rsidP="009F66BA">
      <w:pPr>
        <w:ind w:left="554"/>
      </w:pPr>
    </w:p>
    <w:sectPr w:rsidR="00F12DB6" w:rsidRPr="00A003D8">
      <w:footerReference w:type="default" r:id="rId2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5ADB" w:rsidRDefault="00BC5ADB" w:rsidP="003B2A08">
      <w:pPr>
        <w:spacing w:after="0" w:line="240" w:lineRule="auto"/>
      </w:pPr>
      <w:r>
        <w:separator/>
      </w:r>
    </w:p>
  </w:endnote>
  <w:endnote w:type="continuationSeparator" w:id="0">
    <w:p w:rsidR="00BC5ADB" w:rsidRDefault="00BC5ADB" w:rsidP="003B2A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01273585"/>
      <w:docPartObj>
        <w:docPartGallery w:val="Page Numbers (Bottom of Page)"/>
        <w:docPartUnique/>
      </w:docPartObj>
    </w:sdtPr>
    <w:sdtEndPr/>
    <w:sdtContent>
      <w:p w:rsidR="003B2A08" w:rsidRDefault="003B2A08">
        <w:pPr>
          <w:pStyle w:val="Piedepgina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  <w:lang w:eastAsia="es-ES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posOffset>241935</wp:posOffset>
                  </wp:positionV>
                  <wp:extent cx="1004888" cy="372110"/>
                  <wp:effectExtent l="19050" t="19050" r="43180" b="27940"/>
                  <wp:wrapNone/>
                  <wp:docPr id="44" name="Cinta curvada hacia abajo 4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04888" cy="372110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3B2A08" w:rsidRDefault="003B2A08" w:rsidP="003B2A08">
                              <w:pPr>
                                <w:spacing w:after="0"/>
                                <w:jc w:val="center"/>
                                <w:rPr>
                                  <w:color w:val="5B9BD5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164707" w:rsidRPr="00164707">
                                <w:rPr>
                                  <w:noProof/>
                                  <w:color w:val="5B9BD5" w:themeColor="accent1"/>
                                </w:rPr>
                                <w:t>10</w:t>
                              </w:r>
                              <w:r>
                                <w:rPr>
                                  <w:color w:val="5B9BD5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36000" rIns="0" bIns="3600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Cinta curvada hacia abajo 44" o:spid="_x0000_s1030" type="#_x0000_t107" style="position:absolute;margin-left:0;margin-top:19.05pt;width:79.15pt;height:29.3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" filled="f" fillcolor="#17365d" strokecolor="#71a0dc">
                  <v:textbox inset="0,1mm,0,1mm">
                    <w:txbxContent>
                      <w:p w:rsidR="003B2A08" w:rsidRDefault="003B2A08" w:rsidP="003B2A08">
                        <w:pPr>
                          <w:spacing w:after="0"/>
                          <w:jc w:val="center"/>
                          <w:rPr>
                            <w:color w:val="5B9BD5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164707" w:rsidRPr="00164707">
                          <w:rPr>
                            <w:noProof/>
                            <w:color w:val="5B9BD5" w:themeColor="accent1"/>
                          </w:rPr>
                          <w:t>10</w:t>
                        </w:r>
                        <w:r>
                          <w:rPr>
                            <w:color w:val="5B9BD5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5ADB" w:rsidRDefault="00BC5ADB" w:rsidP="003B2A08">
      <w:pPr>
        <w:spacing w:after="0" w:line="240" w:lineRule="auto"/>
      </w:pPr>
      <w:r>
        <w:separator/>
      </w:r>
    </w:p>
  </w:footnote>
  <w:footnote w:type="continuationSeparator" w:id="0">
    <w:p w:rsidR="00BC5ADB" w:rsidRDefault="00BC5ADB" w:rsidP="003B2A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285204"/>
    <w:multiLevelType w:val="hybridMultilevel"/>
    <w:tmpl w:val="4064A2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72417C"/>
    <w:multiLevelType w:val="hybridMultilevel"/>
    <w:tmpl w:val="27101A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75662B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BF80B4D"/>
    <w:multiLevelType w:val="hybridMultilevel"/>
    <w:tmpl w:val="FF0884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883BE0"/>
    <w:multiLevelType w:val="hybridMultilevel"/>
    <w:tmpl w:val="70A0474C"/>
    <w:lvl w:ilvl="0" w:tplc="0C0A000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892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964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10368" w:hanging="360"/>
      </w:pPr>
      <w:rPr>
        <w:rFonts w:ascii="Wingdings" w:hAnsi="Wingdings" w:hint="default"/>
      </w:rPr>
    </w:lvl>
  </w:abstractNum>
  <w:abstractNum w:abstractNumId="5" w15:restartNumberingAfterBreak="0">
    <w:nsid w:val="6E324F90"/>
    <w:multiLevelType w:val="hybridMultilevel"/>
    <w:tmpl w:val="1B6EC1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2"/>
  </w:num>
  <w:num w:numId="4">
    <w:abstractNumId w:val="2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1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2AE"/>
    <w:rsid w:val="00006CC6"/>
    <w:rsid w:val="000C15E9"/>
    <w:rsid w:val="000E6D06"/>
    <w:rsid w:val="0015349A"/>
    <w:rsid w:val="00164707"/>
    <w:rsid w:val="00167B4F"/>
    <w:rsid w:val="00192943"/>
    <w:rsid w:val="00196B7C"/>
    <w:rsid w:val="001B1573"/>
    <w:rsid w:val="001E3C90"/>
    <w:rsid w:val="001E4269"/>
    <w:rsid w:val="002075AE"/>
    <w:rsid w:val="00211541"/>
    <w:rsid w:val="00221676"/>
    <w:rsid w:val="00234FEF"/>
    <w:rsid w:val="002616F9"/>
    <w:rsid w:val="002A33DF"/>
    <w:rsid w:val="002E6AF5"/>
    <w:rsid w:val="00331DCC"/>
    <w:rsid w:val="00337CB2"/>
    <w:rsid w:val="00345389"/>
    <w:rsid w:val="003715AA"/>
    <w:rsid w:val="003B0BE6"/>
    <w:rsid w:val="003B2A08"/>
    <w:rsid w:val="003C1920"/>
    <w:rsid w:val="00465AE0"/>
    <w:rsid w:val="00467BC8"/>
    <w:rsid w:val="005431C7"/>
    <w:rsid w:val="006901B6"/>
    <w:rsid w:val="006942DF"/>
    <w:rsid w:val="006E3AD4"/>
    <w:rsid w:val="00717FB1"/>
    <w:rsid w:val="00723266"/>
    <w:rsid w:val="00727A57"/>
    <w:rsid w:val="0076026B"/>
    <w:rsid w:val="00776330"/>
    <w:rsid w:val="007A4508"/>
    <w:rsid w:val="007B7337"/>
    <w:rsid w:val="007D5EA9"/>
    <w:rsid w:val="007E37D2"/>
    <w:rsid w:val="007F201F"/>
    <w:rsid w:val="00857FC7"/>
    <w:rsid w:val="00867378"/>
    <w:rsid w:val="008A4672"/>
    <w:rsid w:val="008E21C4"/>
    <w:rsid w:val="0093578D"/>
    <w:rsid w:val="009D56E2"/>
    <w:rsid w:val="009F66BA"/>
    <w:rsid w:val="00A003D8"/>
    <w:rsid w:val="00A83418"/>
    <w:rsid w:val="00AD6455"/>
    <w:rsid w:val="00B115DB"/>
    <w:rsid w:val="00B14925"/>
    <w:rsid w:val="00B60D87"/>
    <w:rsid w:val="00BC5ADB"/>
    <w:rsid w:val="00BD4FBE"/>
    <w:rsid w:val="00C53E09"/>
    <w:rsid w:val="00C85725"/>
    <w:rsid w:val="00C85E0D"/>
    <w:rsid w:val="00CA05D9"/>
    <w:rsid w:val="00CD54A6"/>
    <w:rsid w:val="00CE13E7"/>
    <w:rsid w:val="00D0095F"/>
    <w:rsid w:val="00D157FD"/>
    <w:rsid w:val="00D23A4D"/>
    <w:rsid w:val="00D302AE"/>
    <w:rsid w:val="00D419E1"/>
    <w:rsid w:val="00D64A33"/>
    <w:rsid w:val="00DA19A3"/>
    <w:rsid w:val="00DC4E37"/>
    <w:rsid w:val="00E104F3"/>
    <w:rsid w:val="00EA6133"/>
    <w:rsid w:val="00EF62AD"/>
    <w:rsid w:val="00F12DB6"/>
    <w:rsid w:val="00F61310"/>
    <w:rsid w:val="00F73BE2"/>
    <w:rsid w:val="00F93B40"/>
    <w:rsid w:val="00FF1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F18439B-B437-4E36-9487-D531675FD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3578D"/>
    <w:pPr>
      <w:keepNext/>
      <w:keepLines/>
      <w:numPr>
        <w:numId w:val="2"/>
      </w:numPr>
      <w:spacing w:before="240" w:after="0" w:line="240" w:lineRule="auto"/>
      <w:jc w:val="both"/>
      <w:outlineLvl w:val="0"/>
    </w:pPr>
    <w:rPr>
      <w:rFonts w:ascii="Times New Roman" w:eastAsiaTheme="majorEastAsia" w:hAnsi="Times New Roman" w:cstheme="majorBidi"/>
      <w:b/>
      <w:color w:val="0070C0"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3578D"/>
    <w:pPr>
      <w:keepNext/>
      <w:keepLines/>
      <w:numPr>
        <w:ilvl w:val="1"/>
        <w:numId w:val="2"/>
      </w:numPr>
      <w:spacing w:before="40" w:after="0" w:line="240" w:lineRule="auto"/>
      <w:jc w:val="both"/>
      <w:outlineLvl w:val="1"/>
    </w:pPr>
    <w:rPr>
      <w:rFonts w:ascii="Times New Roman" w:eastAsiaTheme="majorEastAsia" w:hAnsi="Times New Roman" w:cstheme="majorBidi"/>
      <w:b/>
      <w:color w:val="0070C0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A4672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115DB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2060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8A4672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A4672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A4672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A4672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A4672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616F9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3578D"/>
    <w:rPr>
      <w:rFonts w:ascii="Times New Roman" w:eastAsiaTheme="majorEastAsia" w:hAnsi="Times New Roman" w:cstheme="majorBidi"/>
      <w:b/>
      <w:color w:val="0070C0"/>
      <w:sz w:val="40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3578D"/>
    <w:rPr>
      <w:rFonts w:ascii="Times New Roman" w:eastAsiaTheme="majorEastAsia" w:hAnsi="Times New Roman" w:cstheme="majorBidi"/>
      <w:b/>
      <w:color w:val="0070C0"/>
      <w:sz w:val="28"/>
      <w:szCs w:val="26"/>
    </w:rPr>
  </w:style>
  <w:style w:type="character" w:styleId="Hipervnculo">
    <w:name w:val="Hyperlink"/>
    <w:basedOn w:val="Fuentedeprrafopredeter"/>
    <w:uiPriority w:val="99"/>
    <w:unhideWhenUsed/>
    <w:rsid w:val="007B7337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8A467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B115DB"/>
    <w:rPr>
      <w:rFonts w:asciiTheme="majorHAnsi" w:eastAsiaTheme="majorEastAsia" w:hAnsiTheme="majorHAnsi" w:cstheme="majorBidi"/>
      <w:i/>
      <w:iCs/>
      <w:color w:val="002060"/>
    </w:rPr>
  </w:style>
  <w:style w:type="character" w:customStyle="1" w:styleId="Ttulo5Car">
    <w:name w:val="Título 5 Car"/>
    <w:basedOn w:val="Fuentedeprrafopredeter"/>
    <w:link w:val="Ttulo5"/>
    <w:uiPriority w:val="9"/>
    <w:rsid w:val="008A467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A467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A467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A467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A467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Encabezado">
    <w:name w:val="header"/>
    <w:basedOn w:val="Normal"/>
    <w:link w:val="EncabezadoCar"/>
    <w:uiPriority w:val="99"/>
    <w:unhideWhenUsed/>
    <w:rsid w:val="003B2A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B2A08"/>
  </w:style>
  <w:style w:type="paragraph" w:styleId="Piedepgina">
    <w:name w:val="footer"/>
    <w:basedOn w:val="Normal"/>
    <w:link w:val="PiedepginaCar"/>
    <w:uiPriority w:val="99"/>
    <w:unhideWhenUsed/>
    <w:rsid w:val="003B2A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B2A08"/>
  </w:style>
  <w:style w:type="paragraph" w:styleId="TDC1">
    <w:name w:val="toc 1"/>
    <w:basedOn w:val="Normal"/>
    <w:next w:val="Normal"/>
    <w:autoRedefine/>
    <w:uiPriority w:val="39"/>
    <w:unhideWhenUsed/>
    <w:rsid w:val="00EA613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A613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EA6133"/>
    <w:pPr>
      <w:spacing w:after="100"/>
      <w:ind w:left="440"/>
    </w:pPr>
  </w:style>
  <w:style w:type="paragraph" w:styleId="TtulodeTDC">
    <w:name w:val="TOC Heading"/>
    <w:basedOn w:val="Ttulo1"/>
    <w:next w:val="Normal"/>
    <w:uiPriority w:val="39"/>
    <w:unhideWhenUsed/>
    <w:qFormat/>
    <w:rsid w:val="00E104F3"/>
    <w:pPr>
      <w:numPr>
        <w:numId w:val="0"/>
      </w:num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es-ES"/>
    </w:rPr>
  </w:style>
  <w:style w:type="paragraph" w:styleId="TDC4">
    <w:name w:val="toc 4"/>
    <w:basedOn w:val="Normal"/>
    <w:next w:val="Normal"/>
    <w:autoRedefine/>
    <w:uiPriority w:val="39"/>
    <w:unhideWhenUsed/>
    <w:rsid w:val="00E104F3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E18BB6-B915-4F41-A6B0-FD8C681AE1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1</Pages>
  <Words>943</Words>
  <Characters>5190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48</cp:revision>
  <cp:lastPrinted>2022-11-08T01:14:00Z</cp:lastPrinted>
  <dcterms:created xsi:type="dcterms:W3CDTF">2022-11-01T22:29:00Z</dcterms:created>
  <dcterms:modified xsi:type="dcterms:W3CDTF">2022-11-08T01:14:00Z</dcterms:modified>
</cp:coreProperties>
</file>