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A" w:rsidRDefault="00047C0A" w:rsidP="0004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"&gt;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&lt;head&gt;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&lt;meta http-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&lt;title&gt;Machine Learning&lt;/title&gt;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&lt;style&gt;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47C0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: aqua;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overflow: hidden;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}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decoration:double</w:t>
      </w:r>
      <w:proofErr w:type="spellEnd"/>
      <w:proofErr w:type="gram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padding: 20px;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47C0A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}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section{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padding: 20px;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;}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footer{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47C0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7C0A">
        <w:rPr>
          <w:rFonts w:ascii="Times New Roman" w:hAnsi="Times New Roman" w:cs="Times New Roman"/>
          <w:sz w:val="24"/>
          <w:szCs w:val="24"/>
        </w:rPr>
        <w:t>90, 194, 226);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}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footer 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47C0A">
        <w:rPr>
          <w:rFonts w:ascii="Times New Roman" w:hAnsi="Times New Roman" w:cs="Times New Roman"/>
          <w:sz w:val="24"/>
          <w:szCs w:val="24"/>
        </w:rPr>
        <w:t>decoration:double</w:t>
      </w:r>
      <w:proofErr w:type="spellEnd"/>
      <w:proofErr w:type="gram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    padding: 20px;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47C0A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047C0A">
        <w:rPr>
          <w:rFonts w:ascii="Times New Roman" w:hAnsi="Times New Roman" w:cs="Times New Roman"/>
          <w:sz w:val="24"/>
          <w:szCs w:val="24"/>
        </w:rPr>
        <w:t>;}</w:t>
      </w:r>
    </w:p>
    <w:p w:rsid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7C0A">
        <w:rPr>
          <w:rFonts w:ascii="Times New Roman" w:hAnsi="Times New Roman" w:cs="Times New Roman"/>
          <w:sz w:val="24"/>
          <w:szCs w:val="24"/>
        </w:rPr>
        <w:lastRenderedPageBreak/>
        <w:t>img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}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&lt;/style&gt;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&lt;/head&gt;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&lt;body&gt;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&lt;header&gt;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&lt;h1&gt;Machine Learning&lt;/h1&gt;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&lt;/header&gt;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="/About/"&gt;About&lt;/a&gt; |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="/Learning/"&gt;Learning&lt;/a&gt; |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="/Contacts/"&gt;Contacts&lt;/a&gt;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&lt;h2&gt;About ML&lt;/h2&gt;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="What-is-Machine-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Learning.jpg"width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="500" height="200"&gt;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&lt;p&gt;Machine Learning, as the name says, is all about machines learning automatically without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0A">
        <w:rPr>
          <w:rFonts w:ascii="Times New Roman" w:hAnsi="Times New Roman" w:cs="Times New Roman"/>
          <w:sz w:val="24"/>
          <w:szCs w:val="24"/>
        </w:rPr>
        <w:t xml:space="preserve">explicitly programmed or learning without any direct human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intervention.This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0A">
        <w:rPr>
          <w:rFonts w:ascii="Times New Roman" w:hAnsi="Times New Roman" w:cs="Times New Roman"/>
          <w:sz w:val="24"/>
          <w:szCs w:val="24"/>
        </w:rPr>
        <w:t>process starts with feeding them good quality data and then training the machines by building</w:t>
      </w:r>
      <w:r>
        <w:t xml:space="preserve"> </w:t>
      </w:r>
      <w:r w:rsidRPr="00047C0A">
        <w:rPr>
          <w:rFonts w:ascii="Times New Roman" w:hAnsi="Times New Roman" w:cs="Times New Roman"/>
          <w:sz w:val="24"/>
          <w:szCs w:val="24"/>
        </w:rPr>
        <w:t xml:space="preserve">various machine learning models using the data and different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algorithms.The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 choice of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0A">
        <w:rPr>
          <w:rFonts w:ascii="Times New Roman" w:hAnsi="Times New Roman" w:cs="Times New Roman"/>
          <w:sz w:val="24"/>
          <w:szCs w:val="24"/>
        </w:rPr>
        <w:t xml:space="preserve">depends on what type of data we have and what kind of task we are trying to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automate.As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0A">
        <w:rPr>
          <w:rFonts w:ascii="Times New Roman" w:hAnsi="Times New Roman" w:cs="Times New Roman"/>
          <w:sz w:val="24"/>
          <w:szCs w:val="24"/>
        </w:rPr>
        <w:t>formal definition of Machine Learning, we can say that a Machin</w:t>
      </w:r>
      <w:r>
        <w:rPr>
          <w:rFonts w:ascii="Times New Roman" w:hAnsi="Times New Roman" w:cs="Times New Roman"/>
          <w:sz w:val="24"/>
          <w:szCs w:val="24"/>
        </w:rPr>
        <w:t>e Learning algorithm learns from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047C0A">
        <w:rPr>
          <w:rFonts w:ascii="Times New Roman" w:hAnsi="Times New Roman" w:cs="Times New Roman"/>
          <w:sz w:val="24"/>
          <w:szCs w:val="24"/>
        </w:rPr>
        <w:t xml:space="preserve"> &lt;/p&gt; 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&lt;section&gt;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    &lt;a href="https://www.geeksforgeeks.org/what-is-machine-learning/"&gt;Link&lt;/a&gt;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&lt;/section&gt;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&lt;h2&gt;Video About ML&lt;/h2&gt;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&lt;iframe width="500" height="300"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="https://www.youtube.com/embed/HcqpanDadyQ" 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title="YouTube video player"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="0"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allow="accelerometer;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 xml:space="preserve">; clipboard-write; encrypted-media; gyroscope; picture-in-picture" 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&gt;&lt;/iframe&gt;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&lt;footer&gt;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="/FAQ/"&gt;FAQ&lt;/a&gt;|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 xml:space="preserve">        &lt;a 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047C0A">
        <w:rPr>
          <w:rFonts w:ascii="Times New Roman" w:hAnsi="Times New Roman" w:cs="Times New Roman"/>
          <w:sz w:val="24"/>
          <w:szCs w:val="24"/>
        </w:rPr>
        <w:t>Cotact</w:t>
      </w:r>
      <w:proofErr w:type="spellEnd"/>
      <w:r w:rsidRPr="00047C0A">
        <w:rPr>
          <w:rFonts w:ascii="Times New Roman" w:hAnsi="Times New Roman" w:cs="Times New Roman"/>
          <w:sz w:val="24"/>
          <w:szCs w:val="24"/>
        </w:rPr>
        <w:t>/"&gt;Contact &lt;/a&gt;|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    &lt;/footer&gt;</w:t>
      </w:r>
    </w:p>
    <w:p w:rsidR="00047C0A" w:rsidRP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&lt;/body&gt;</w:t>
      </w:r>
    </w:p>
    <w:p w:rsidR="00047C0A" w:rsidRDefault="00047C0A" w:rsidP="00047C0A">
      <w:pPr>
        <w:rPr>
          <w:rFonts w:ascii="Times New Roman" w:hAnsi="Times New Roman" w:cs="Times New Roman"/>
          <w:sz w:val="24"/>
          <w:szCs w:val="24"/>
        </w:rPr>
      </w:pPr>
      <w:r w:rsidRPr="00047C0A">
        <w:rPr>
          <w:rFonts w:ascii="Times New Roman" w:hAnsi="Times New Roman" w:cs="Times New Roman"/>
          <w:sz w:val="24"/>
          <w:szCs w:val="24"/>
        </w:rPr>
        <w:t>&lt;/html&gt;</w:t>
      </w:r>
    </w:p>
    <w:p w:rsidR="007F30E6" w:rsidRDefault="007F30E6" w:rsidP="00047C0A">
      <w:pPr>
        <w:rPr>
          <w:rFonts w:ascii="Times New Roman" w:hAnsi="Times New Roman" w:cs="Times New Roman"/>
          <w:sz w:val="24"/>
          <w:szCs w:val="24"/>
        </w:rPr>
      </w:pPr>
    </w:p>
    <w:p w:rsidR="007F30E6" w:rsidRDefault="007F30E6" w:rsidP="00047C0A">
      <w:pPr>
        <w:rPr>
          <w:rFonts w:ascii="Times New Roman" w:hAnsi="Times New Roman" w:cs="Times New Roman"/>
          <w:sz w:val="28"/>
          <w:szCs w:val="28"/>
        </w:rPr>
      </w:pPr>
      <w:r w:rsidRPr="007F30E6">
        <w:rPr>
          <w:rFonts w:ascii="Times New Roman" w:hAnsi="Times New Roman" w:cs="Times New Roman"/>
          <w:sz w:val="28"/>
          <w:szCs w:val="28"/>
        </w:rPr>
        <w:t>Output:</w:t>
      </w:r>
    </w:p>
    <w:p w:rsidR="007F30E6" w:rsidRDefault="007F30E6" w:rsidP="00047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E6" w:rsidRDefault="007F30E6" w:rsidP="00047C0A">
      <w:pPr>
        <w:rPr>
          <w:rFonts w:ascii="Times New Roman" w:hAnsi="Times New Roman" w:cs="Times New Roman"/>
          <w:sz w:val="28"/>
          <w:szCs w:val="28"/>
        </w:rPr>
      </w:pPr>
    </w:p>
    <w:p w:rsidR="007F30E6" w:rsidRPr="007F30E6" w:rsidRDefault="007F30E6" w:rsidP="00047C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7C0A" w:rsidRPr="00047C0A" w:rsidRDefault="007F30E6" w:rsidP="0004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94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0A" w:rsidRPr="00047C0A" w:rsidSect="00047C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0A"/>
    <w:rsid w:val="00047C0A"/>
    <w:rsid w:val="004D67DA"/>
    <w:rsid w:val="007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C12F"/>
  <w15:chartTrackingRefBased/>
  <w15:docId w15:val="{133076D6-230D-4931-AC82-5F0092E4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8241-F5EA-466E-9B75-E6F18D86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2022-08-09T10:51:00Z</dcterms:created>
  <dcterms:modified xsi:type="dcterms:W3CDTF">2022-08-09T11:07:00Z</dcterms:modified>
</cp:coreProperties>
</file>