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exact step-by-step process of how the data moves from the NEO-6 GPS to your final CDMA "sign":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Fetching Phase (Serial Communication)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Arduino acts as the brain. It talks to the NEO-6 GPS module using two wires: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(Transmit)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(Receive).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NEO-6 module sends information like latitude and longitude in a format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NMEA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Arduino "fetches" this data by reading it character by character from the serial port.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For example, it might read the letter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In binary, that letter is 01000001.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Conversion Phase (Bit Streaming)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use the XOR logic, the Arduino must take that binary data and "feed" it into the system one bit at a time.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your data rate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 Hz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 per your notes, the Arduino holds onto one bit (like a 0) for exactly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 milliseconds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XOR "Mixing" Phase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where the actual CDMA sign is generated. While the Arduino is holding that single 0 from the GPS, it is also generating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1000-length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a much faster rate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100 kHz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 1 bit from GPS (let's say it's a 0).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B: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Fetch 1 chip from your LFSR code generator (let's say it's a 1).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Perform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calculation: 0 XOR 1 = 1.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Send that 1 to the output pin.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Why the XOR is necessary for the "Sign"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you just sent the GPS data alone, it would be too slow to measure distance. If you just sent the 1000-length code alone, there would be no information in the signal.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XOR allows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slow data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"hitch a ride" on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fast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creates the final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transmitted sign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contains both the satellite's identity and your actual GPS location data.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of Data Flow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NEO-6 GPS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Serial Data (NMEA)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Arduino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Arduino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Convert to bits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XOR Input 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LFSR Generator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$\rightarrow$ 1000-length chips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XOR Input 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XOR Output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$\rightarrow$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Pin (CDMA Sign)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Would you like me to write the Arduino function that specifically converts the GPS serial characters into individual bits for the XOR mixer?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