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Welcome to Jodhpur! As part of your travel experience, we are pleased to offer you complimentary yoga sessions at Mangal Yoga, renowned as the premier yoga facility in Jodhpur. Operated by a dedicated family, Mangal Yoga is led by the esteemed yoga instructor Mangalaram Patel, who brings years of expertise and passion to his practice.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Yoga Session Details: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Complimentary Classes: Enjoy two free yoga sessions during your stay in Jodhpur: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Evening Session: Upon your arrival in Jodhpur, unwind with a calming yoga class designed to ease the fatigue from your journey.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Morning Session: Begin the following day refreshed and revitalized with another invigorating yoga session.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Duration: Each session lasts between 45 minutes to 1 hour.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Type of Yoga: The classes will focus on therapeutic yoga, which aims to relax and rejuvenate your body, ensuring you feel both relaxed and energized.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Optional Participation: Both classes are optional, but we highly recommend attending at least one session to fully benefit from this therapeutic experience.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 Additional Costs: There is no need to pay any tips or fees for these yoga classes. They are offered to you free of charge as part of your Jodhpur experience.</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