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Style w:val="Style10"/>
        <w:tblpPr w:leftFromText="180" w:rightFromText="180" w:vertAnchor="text" w:horzAnchor="page" w:tblpX="858" w:tblpY="207"/>
        <w:tblOverlap w:val="never"/>
        <w:tblW w:w="10802"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Look w:val="04A0" w:firstRow="1" w:lastRow="0" w:firstColumn="1" w:lastColumn="0" w:noHBand="0" w:noVBand="1"/>
      </w:tblPr>
      <w:tblGrid>
        <w:gridCol w:w="7447"/>
        <w:gridCol w:w="3355"/>
      </w:tblGrid>
      <w:tr w:rsidR="000210A4">
        <w:trPr>
          <w:trHeight w:val="1688"/>
        </w:trPr>
        <w:tc>
          <w:tcPr>
            <w:tcW w:w="7447" w:type="dxa"/>
            <w:tcMar>
              <w:top w:w="144" w:type="dxa"/>
              <w:left w:w="144" w:type="dxa"/>
              <w:bottom w:w="144" w:type="dxa"/>
              <w:right w:w="144" w:type="dxa"/>
            </w:tcMar>
          </w:tcPr>
          <w:p w:rsidR="000210A4" w:rsidRDefault="00C3245A">
            <w:pPr>
              <w:pStyle w:val="Normal1"/>
              <w:jc w:val="both"/>
              <w:rPr>
                <w:rFonts w:ascii="Calibri" w:hAnsi="Tahoma" w:cs="Tahoma"/>
                <w:b/>
                <w:bCs/>
                <w:sz w:val="28"/>
                <w:szCs w:val="28"/>
                <w:lang w:val="en-US"/>
              </w:rPr>
            </w:pPr>
            <w:bookmarkStart w:id="0" w:name="_GoBack"/>
            <w:bookmarkEnd w:id="0"/>
            <w:r>
              <w:rPr>
                <w:rFonts w:ascii="Calibri" w:hAnsi="Tahoma" w:cs="Tahoma"/>
                <w:b/>
                <w:bCs/>
                <w:sz w:val="28"/>
                <w:szCs w:val="28"/>
                <w:lang w:val="en-US"/>
              </w:rPr>
              <w:t>Ankush Somani</w:t>
            </w:r>
          </w:p>
          <w:p w:rsidR="000210A4" w:rsidRDefault="00C3245A">
            <w:pPr>
              <w:pStyle w:val="Subtitle"/>
              <w:spacing w:line="360" w:lineRule="auto"/>
              <w:ind w:right="0"/>
              <w:contextualSpacing w:val="0"/>
              <w:jc w:val="both"/>
              <w:rPr>
                <w:rFonts w:ascii="Calibri" w:eastAsia="Playfair Display" w:hAnsi="Tahoma" w:cs="Tahoma"/>
                <w:color w:val="7F7F7F"/>
                <w:sz w:val="22"/>
                <w:szCs w:val="22"/>
              </w:rPr>
            </w:pPr>
            <w:r>
              <w:rPr>
                <w:rFonts w:ascii="Calibri" w:eastAsia="Playfair Display" w:hAnsi="Tahoma" w:cs="Tahoma"/>
                <w:color w:val="7F7F7F"/>
                <w:sz w:val="22"/>
                <w:szCs w:val="22"/>
              </w:rPr>
              <w:t>Analyst, Trekbin Technologies</w:t>
            </w:r>
          </w:p>
          <w:p w:rsidR="000210A4" w:rsidRDefault="00C3245A">
            <w:pPr>
              <w:pStyle w:val="Subtitle"/>
              <w:spacing w:line="240" w:lineRule="auto"/>
              <w:ind w:right="0"/>
              <w:contextualSpacing w:val="0"/>
              <w:jc w:val="both"/>
              <w:rPr>
                <w:rFonts w:ascii="Calibri"/>
              </w:rPr>
            </w:pPr>
            <w:r>
              <w:rPr>
                <w:rFonts w:ascii="Calibri" w:eastAsia="Playfair Display" w:hAnsi="Tahoma" w:cs="Tahoma"/>
                <w:sz w:val="21"/>
                <w:szCs w:val="21"/>
              </w:rPr>
              <w:t>To pursue a career with a company having a global vision, which encourages creativity and offers an opportunity to learn and develop both in professional and personal life and become an asset for organization as soon .</w:t>
            </w:r>
          </w:p>
        </w:tc>
        <w:tc>
          <w:tcPr>
            <w:tcW w:w="3355" w:type="dxa"/>
            <w:tcMar>
              <w:top w:w="144" w:type="dxa"/>
              <w:left w:w="144" w:type="dxa"/>
              <w:bottom w:w="144" w:type="dxa"/>
              <w:right w:w="144" w:type="dxa"/>
            </w:tcMar>
          </w:tcPr>
          <w:p w:rsidR="000210A4" w:rsidRDefault="000210A4">
            <w:pPr>
              <w:spacing w:before="0" w:line="240" w:lineRule="auto"/>
              <w:rPr>
                <w:rFonts w:ascii="Calibri" w:eastAsia="Open Sans" w:hAnsi="Open Sans" w:cs="Open Sans"/>
                <w:bCs/>
                <w:color w:val="000000"/>
                <w:sz w:val="22"/>
                <w:szCs w:val="22"/>
              </w:rPr>
            </w:pPr>
          </w:p>
          <w:p w:rsidR="000210A4" w:rsidRDefault="00C3245A">
            <w:pPr>
              <w:spacing w:before="0" w:line="240" w:lineRule="auto"/>
              <w:rPr>
                <w:rFonts w:ascii="Calibri" w:eastAsia="Open Sans" w:hAnsi="Open Sans" w:cs="Open Sans"/>
                <w:b/>
                <w:color w:val="000000"/>
              </w:rPr>
            </w:pPr>
            <w:r>
              <w:rPr>
                <w:rFonts w:ascii="Calibri" w:eastAsia="Open Sans" w:hAnsi="Open Sans" w:cs="Open Sans"/>
                <w:b/>
                <w:color w:val="000000"/>
              </w:rPr>
              <w:t>Pune,</w:t>
            </w:r>
          </w:p>
          <w:p w:rsidR="000210A4" w:rsidRDefault="00C3245A">
            <w:pPr>
              <w:spacing w:before="0" w:line="240" w:lineRule="auto"/>
              <w:rPr>
                <w:rFonts w:ascii="Calibri" w:eastAsia="Open Sans" w:hAnsi="Open Sans" w:cs="Open Sans"/>
                <w:b/>
                <w:color w:val="000000"/>
              </w:rPr>
            </w:pPr>
            <w:r>
              <w:rPr>
                <w:rFonts w:ascii="Calibri" w:eastAsia="Open Sans" w:hAnsi="Open Sans" w:cs="Open Sans"/>
                <w:b/>
                <w:color w:val="000000"/>
              </w:rPr>
              <w:t>09916765469</w:t>
            </w:r>
          </w:p>
          <w:p w:rsidR="000210A4" w:rsidRDefault="00C3245A">
            <w:pPr>
              <w:spacing w:before="0" w:line="240" w:lineRule="auto"/>
              <w:rPr>
                <w:rFonts w:ascii="Calibri" w:eastAsia="Open Sans" w:hAnsi="Open Sans" w:cs="Open Sans"/>
                <w:b/>
                <w:color w:val="000000"/>
              </w:rPr>
            </w:pPr>
            <w:r>
              <w:rPr>
                <w:rFonts w:ascii="Calibri" w:eastAsia="Open Sans" w:hAnsi="Open Sans" w:cs="Open Sans"/>
                <w:b/>
                <w:color w:val="000000"/>
              </w:rPr>
              <w:t>ankushsomani09@gma</w:t>
            </w:r>
            <w:r>
              <w:rPr>
                <w:rFonts w:ascii="Calibri" w:eastAsia="Open Sans" w:hAnsi="Open Sans" w:cs="Open Sans"/>
                <w:b/>
                <w:color w:val="000000"/>
              </w:rPr>
              <w:t>il.com</w:t>
            </w:r>
          </w:p>
        </w:tc>
      </w:tr>
      <w:tr w:rsidR="000210A4">
        <w:trPr>
          <w:trHeight w:val="7448"/>
        </w:trPr>
        <w:tc>
          <w:tcPr>
            <w:tcW w:w="7447" w:type="dxa"/>
          </w:tcPr>
          <w:p w:rsidR="000210A4" w:rsidRDefault="00C3245A">
            <w:pPr>
              <w:pStyle w:val="Heading1"/>
              <w:spacing w:before="0" w:line="360" w:lineRule="auto"/>
            </w:pPr>
            <w:r>
              <w:rPr>
                <w:rFonts w:ascii="Trebuchet MS" w:eastAsia="Yu Gothic Medium" w:hAnsi="Trebuchet MS" w:cs="Trebuchet MS"/>
                <w:color w:val="4F81BD" w:themeColor="accent1"/>
                <w:lang w:val="en-US"/>
              </w:rPr>
              <w:t>Experience</w:t>
            </w:r>
          </w:p>
          <w:p w:rsidR="000210A4" w:rsidRDefault="00C3245A">
            <w:pPr>
              <w:pStyle w:val="Heading6"/>
              <w:spacing w:before="0" w:line="240" w:lineRule="auto"/>
              <w:ind w:right="0"/>
              <w:rPr>
                <w:rFonts w:ascii="Calibri"/>
                <w:color w:val="auto"/>
                <w:sz w:val="24"/>
                <w:szCs w:val="24"/>
              </w:rPr>
            </w:pPr>
            <w:r>
              <w:rPr>
                <w:b/>
                <w:bCs/>
                <w:i w:val="0"/>
                <w:iCs/>
                <w:color w:val="auto"/>
                <w:sz w:val="24"/>
                <w:szCs w:val="24"/>
              </w:rPr>
              <w:t>Trekbin</w:t>
            </w:r>
            <w:r>
              <w:rPr>
                <w:rFonts w:ascii="Calibri"/>
                <w:color w:val="auto"/>
                <w:sz w:val="24"/>
                <w:szCs w:val="24"/>
              </w:rPr>
              <w:t xml:space="preserve">, </w:t>
            </w:r>
            <w:r>
              <w:rPr>
                <w:rFonts w:ascii="Calibri"/>
                <w:color w:val="auto"/>
                <w:sz w:val="24"/>
                <w:szCs w:val="24"/>
              </w:rPr>
              <w:t>Bengaluru -</w:t>
            </w:r>
            <w:r>
              <w:rPr>
                <w:rFonts w:ascii="Calibri"/>
                <w:color w:val="auto"/>
                <w:sz w:val="24"/>
                <w:szCs w:val="24"/>
              </w:rPr>
              <w:t xml:space="preserve"> </w:t>
            </w:r>
            <w:r>
              <w:rPr>
                <w:rFonts w:ascii="Calibri"/>
                <w:color w:val="auto"/>
                <w:sz w:val="24"/>
                <w:szCs w:val="24"/>
              </w:rPr>
              <w:t>Analyst</w:t>
            </w:r>
          </w:p>
          <w:p w:rsidR="000210A4" w:rsidRDefault="00C3245A">
            <w:pPr>
              <w:pStyle w:val="Heading6"/>
              <w:spacing w:before="0" w:line="240" w:lineRule="auto"/>
              <w:ind w:right="0"/>
              <w:rPr>
                <w:rFonts w:ascii="Calibri"/>
                <w:i w:val="0"/>
                <w:iCs/>
                <w:sz w:val="32"/>
                <w:szCs w:val="32"/>
                <w:vertAlign w:val="superscript"/>
              </w:rPr>
            </w:pPr>
            <w:r>
              <w:rPr>
                <w:rFonts w:ascii="Calibri"/>
                <w:i w:val="0"/>
                <w:iCs/>
                <w:sz w:val="32"/>
                <w:szCs w:val="32"/>
                <w:vertAlign w:val="superscript"/>
              </w:rPr>
              <w:t xml:space="preserve">Nov </w:t>
            </w:r>
            <w:r>
              <w:rPr>
                <w:rFonts w:ascii="Calibri"/>
                <w:i w:val="0"/>
                <w:iCs/>
                <w:sz w:val="32"/>
                <w:szCs w:val="32"/>
                <w:vertAlign w:val="superscript"/>
              </w:rPr>
              <w:t>20</w:t>
            </w:r>
            <w:r>
              <w:rPr>
                <w:rFonts w:ascii="Calibri"/>
                <w:i w:val="0"/>
                <w:iCs/>
                <w:sz w:val="32"/>
                <w:szCs w:val="32"/>
                <w:vertAlign w:val="superscript"/>
              </w:rPr>
              <w:t xml:space="preserve">13 </w:t>
            </w:r>
            <w:r>
              <w:rPr>
                <w:rFonts w:ascii="Calibri"/>
                <w:i w:val="0"/>
                <w:iCs/>
                <w:sz w:val="32"/>
                <w:szCs w:val="32"/>
                <w:vertAlign w:val="superscript"/>
              </w:rPr>
              <w:t xml:space="preserve"> - P</w:t>
            </w:r>
            <w:r>
              <w:rPr>
                <w:rFonts w:ascii="Calibri"/>
                <w:i w:val="0"/>
                <w:iCs/>
                <w:sz w:val="32"/>
                <w:szCs w:val="32"/>
                <w:vertAlign w:val="superscript"/>
              </w:rPr>
              <w:t>resent</w:t>
            </w:r>
          </w:p>
          <w:p w:rsidR="000210A4" w:rsidRDefault="00C3245A">
            <w:pPr>
              <w:spacing w:line="240" w:lineRule="auto"/>
              <w:rPr>
                <w:rFonts w:ascii="Calibri"/>
                <w:color w:val="000000" w:themeColor="text1"/>
                <w:sz w:val="21"/>
                <w:szCs w:val="21"/>
              </w:rPr>
            </w:pPr>
            <w:r>
              <w:rPr>
                <w:rFonts w:ascii="Calibri"/>
                <w:color w:val="000000" w:themeColor="text1"/>
                <w:sz w:val="21"/>
                <w:szCs w:val="21"/>
              </w:rPr>
              <w:t xml:space="preserve">I joined Trekbin as Associate Software Engineer in November 2013. I have worked on </w:t>
            </w:r>
            <w:r>
              <w:rPr>
                <w:rFonts w:ascii="Calibri"/>
                <w:color w:val="000000" w:themeColor="text1"/>
                <w:sz w:val="21"/>
                <w:szCs w:val="21"/>
              </w:rPr>
              <w:t>Salesforce</w:t>
            </w:r>
            <w:r>
              <w:rPr>
                <w:rFonts w:ascii="Calibri"/>
                <w:color w:val="000000" w:themeColor="text1"/>
                <w:sz w:val="21"/>
                <w:szCs w:val="21"/>
              </w:rPr>
              <w:t xml:space="preserve"> CRM configuration, Apex Classes, Trigger, Component,</w:t>
            </w:r>
            <w:r>
              <w:rPr>
                <w:rFonts w:ascii="Calibri"/>
                <w:color w:val="000000" w:themeColor="text1"/>
                <w:sz w:val="21"/>
                <w:szCs w:val="21"/>
              </w:rPr>
              <w:t xml:space="preserve"> </w:t>
            </w:r>
            <w:r>
              <w:rPr>
                <w:rFonts w:ascii="Calibri"/>
                <w:color w:val="000000" w:themeColor="text1"/>
                <w:sz w:val="21"/>
                <w:szCs w:val="21"/>
              </w:rPr>
              <w:t xml:space="preserve"> Lightning Component, Lightning Design System,  VisualForce, </w:t>
            </w:r>
            <w:r>
              <w:rPr>
                <w:rFonts w:ascii="Calibri"/>
                <w:color w:val="000000" w:themeColor="text1"/>
                <w:sz w:val="21"/>
                <w:szCs w:val="21"/>
              </w:rPr>
              <w:t xml:space="preserve"> jQuery</w:t>
            </w:r>
            <w:r>
              <w:rPr>
                <w:rFonts w:ascii="Calibri"/>
                <w:color w:val="000000" w:themeColor="text1"/>
                <w:sz w:val="21"/>
                <w:szCs w:val="21"/>
              </w:rPr>
              <w:t>,</w:t>
            </w:r>
            <w:r>
              <w:rPr>
                <w:rFonts w:ascii="Calibri"/>
                <w:color w:val="000000" w:themeColor="text1"/>
                <w:sz w:val="21"/>
                <w:szCs w:val="21"/>
              </w:rPr>
              <w:t xml:space="preserve"> </w:t>
            </w:r>
            <w:r>
              <w:rPr>
                <w:rFonts w:ascii="Calibri"/>
                <w:color w:val="000000" w:themeColor="text1"/>
                <w:sz w:val="21"/>
                <w:szCs w:val="21"/>
              </w:rPr>
              <w:t xml:space="preserve"> CSS, </w:t>
            </w:r>
            <w:r>
              <w:rPr>
                <w:rFonts w:ascii="Calibri"/>
                <w:color w:val="000000" w:themeColor="text1"/>
                <w:sz w:val="21"/>
                <w:szCs w:val="21"/>
              </w:rPr>
              <w:t xml:space="preserve"> </w:t>
            </w:r>
            <w:r>
              <w:rPr>
                <w:rFonts w:ascii="Calibri"/>
                <w:color w:val="000000" w:themeColor="text1"/>
                <w:sz w:val="21"/>
                <w:szCs w:val="21"/>
              </w:rPr>
              <w:t xml:space="preserve">HTML, </w:t>
            </w:r>
            <w:r>
              <w:rPr>
                <w:rFonts w:ascii="Calibri"/>
                <w:color w:val="000000" w:themeColor="text1"/>
                <w:sz w:val="21"/>
                <w:szCs w:val="21"/>
              </w:rPr>
              <w:t>source code version control</w:t>
            </w:r>
            <w:r>
              <w:rPr>
                <w:rFonts w:ascii="Calibri"/>
                <w:color w:val="000000" w:themeColor="text1"/>
                <w:sz w:val="21"/>
                <w:szCs w:val="21"/>
              </w:rPr>
              <w:t xml:space="preserve"> (Git)</w:t>
            </w:r>
            <w:r>
              <w:rPr>
                <w:rFonts w:ascii="Calibri"/>
                <w:color w:val="000000" w:themeColor="text1"/>
                <w:sz w:val="21"/>
                <w:szCs w:val="21"/>
              </w:rPr>
              <w:t>, JIRA and JavaScript there.</w:t>
            </w:r>
          </w:p>
          <w:p w:rsidR="000210A4" w:rsidRDefault="000210A4">
            <w:pPr>
              <w:spacing w:line="240" w:lineRule="auto"/>
              <w:rPr>
                <w:rFonts w:ascii="Calibri"/>
                <w:b/>
                <w:bCs/>
                <w:color w:val="auto"/>
                <w:sz w:val="22"/>
                <w:szCs w:val="22"/>
              </w:rPr>
            </w:pPr>
          </w:p>
          <w:p w:rsidR="000210A4" w:rsidRDefault="00C3245A">
            <w:pPr>
              <w:pStyle w:val="Heading6"/>
              <w:spacing w:before="0" w:line="240" w:lineRule="auto"/>
              <w:ind w:right="0"/>
              <w:rPr>
                <w:rFonts w:ascii="Calibri"/>
                <w:color w:val="auto"/>
                <w:sz w:val="24"/>
                <w:szCs w:val="24"/>
              </w:rPr>
            </w:pPr>
            <w:r>
              <w:rPr>
                <w:b/>
                <w:bCs/>
                <w:i w:val="0"/>
                <w:iCs/>
                <w:color w:val="auto"/>
                <w:sz w:val="24"/>
                <w:szCs w:val="24"/>
              </w:rPr>
              <w:t>ICS Universe</w:t>
            </w:r>
            <w:r>
              <w:rPr>
                <w:rFonts w:ascii="Calibri"/>
                <w:color w:val="auto"/>
                <w:sz w:val="24"/>
                <w:szCs w:val="24"/>
              </w:rPr>
              <w:t xml:space="preserve">, Bhilwara </w:t>
            </w:r>
            <w:r>
              <w:rPr>
                <w:rFonts w:ascii="Calibri"/>
                <w:color w:val="auto"/>
                <w:sz w:val="24"/>
                <w:szCs w:val="24"/>
              </w:rPr>
              <w:t xml:space="preserve"> - </w:t>
            </w:r>
            <w:r>
              <w:rPr>
                <w:rFonts w:ascii="Calibri"/>
                <w:color w:val="auto"/>
                <w:sz w:val="24"/>
                <w:szCs w:val="24"/>
              </w:rPr>
              <w:t>Software Engineer</w:t>
            </w:r>
          </w:p>
          <w:p w:rsidR="000210A4" w:rsidRDefault="00C3245A">
            <w:pPr>
              <w:pStyle w:val="Heading6"/>
              <w:spacing w:before="0" w:line="240" w:lineRule="auto"/>
              <w:ind w:right="0"/>
              <w:rPr>
                <w:rFonts w:ascii="Calibri"/>
                <w:i w:val="0"/>
                <w:iCs/>
                <w:sz w:val="32"/>
                <w:szCs w:val="32"/>
                <w:vertAlign w:val="superscript"/>
              </w:rPr>
            </w:pPr>
            <w:r>
              <w:rPr>
                <w:rFonts w:ascii="Calibri"/>
                <w:i w:val="0"/>
                <w:iCs/>
                <w:sz w:val="32"/>
                <w:szCs w:val="32"/>
                <w:vertAlign w:val="superscript"/>
              </w:rPr>
              <w:t xml:space="preserve">Aug 2012 </w:t>
            </w:r>
            <w:r>
              <w:rPr>
                <w:rFonts w:ascii="Calibri"/>
                <w:i w:val="0"/>
                <w:iCs/>
                <w:sz w:val="32"/>
                <w:szCs w:val="32"/>
                <w:vertAlign w:val="superscript"/>
              </w:rPr>
              <w:t>-</w:t>
            </w:r>
            <w:r>
              <w:rPr>
                <w:rFonts w:ascii="Calibri"/>
                <w:i w:val="0"/>
                <w:iCs/>
                <w:sz w:val="32"/>
                <w:szCs w:val="32"/>
                <w:vertAlign w:val="superscript"/>
              </w:rPr>
              <w:t xml:space="preserve"> Oct 2013</w:t>
            </w:r>
          </w:p>
          <w:p w:rsidR="000210A4" w:rsidRDefault="00C3245A">
            <w:pPr>
              <w:spacing w:before="0" w:line="240" w:lineRule="auto"/>
              <w:ind w:right="0"/>
              <w:rPr>
                <w:rFonts w:ascii="Calibri"/>
                <w:color w:val="000000" w:themeColor="text1"/>
                <w:sz w:val="21"/>
                <w:szCs w:val="21"/>
              </w:rPr>
            </w:pPr>
            <w:r>
              <w:rPr>
                <w:rFonts w:ascii="Calibri"/>
                <w:color w:val="000000" w:themeColor="text1"/>
                <w:sz w:val="21"/>
                <w:szCs w:val="21"/>
              </w:rPr>
              <w:t xml:space="preserve">I </w:t>
            </w:r>
            <w:r>
              <w:rPr>
                <w:rFonts w:ascii="Calibri"/>
                <w:color w:val="000000" w:themeColor="text1"/>
                <w:sz w:val="21"/>
                <w:szCs w:val="21"/>
              </w:rPr>
              <w:t xml:space="preserve">have joined the ICS universe after completion of my graduation as a </w:t>
            </w:r>
            <w:r>
              <w:rPr>
                <w:rFonts w:ascii="Calibri"/>
                <w:color w:val="000000" w:themeColor="text1"/>
                <w:sz w:val="21"/>
                <w:szCs w:val="21"/>
              </w:rPr>
              <w:t xml:space="preserve">trainee </w:t>
            </w:r>
            <w:r>
              <w:rPr>
                <w:rFonts w:ascii="Calibri"/>
                <w:color w:val="000000" w:themeColor="text1"/>
                <w:sz w:val="21"/>
                <w:szCs w:val="21"/>
              </w:rPr>
              <w:t xml:space="preserve">and continued as Software Engg.. My basic skills have been grown up here. I have been trained in Oops concept, Core Java. Later I have trained in </w:t>
            </w:r>
            <w:r>
              <w:rPr>
                <w:rFonts w:ascii="Calibri"/>
                <w:color w:val="000000" w:themeColor="text1"/>
                <w:sz w:val="21"/>
                <w:szCs w:val="21"/>
              </w:rPr>
              <w:t>Salesforce</w:t>
            </w:r>
            <w:r>
              <w:rPr>
                <w:rFonts w:ascii="Calibri"/>
                <w:color w:val="000000" w:themeColor="text1"/>
                <w:sz w:val="21"/>
                <w:szCs w:val="21"/>
              </w:rPr>
              <w:t xml:space="preserve"> domain as well and star</w:t>
            </w:r>
            <w:r>
              <w:rPr>
                <w:rFonts w:ascii="Calibri"/>
                <w:color w:val="000000" w:themeColor="text1"/>
                <w:sz w:val="21"/>
                <w:szCs w:val="21"/>
              </w:rPr>
              <w:t>ted my profession in Sales</w:t>
            </w:r>
            <w:r>
              <w:rPr>
                <w:rFonts w:ascii="Calibri"/>
                <w:color w:val="000000" w:themeColor="text1"/>
                <w:sz w:val="21"/>
                <w:szCs w:val="21"/>
              </w:rPr>
              <w:t>f</w:t>
            </w:r>
            <w:r>
              <w:rPr>
                <w:rFonts w:ascii="Calibri"/>
                <w:color w:val="000000" w:themeColor="text1"/>
                <w:sz w:val="21"/>
                <w:szCs w:val="21"/>
              </w:rPr>
              <w:t>orce.</w:t>
            </w:r>
          </w:p>
          <w:p w:rsidR="000210A4" w:rsidRDefault="000210A4">
            <w:pPr>
              <w:spacing w:before="0" w:line="240" w:lineRule="auto"/>
              <w:ind w:right="0"/>
              <w:rPr>
                <w:rFonts w:ascii="Calibri"/>
                <w:color w:val="000000" w:themeColor="text1"/>
                <w:sz w:val="21"/>
                <w:szCs w:val="21"/>
              </w:rPr>
            </w:pPr>
          </w:p>
          <w:p w:rsidR="000210A4" w:rsidRDefault="00C3245A">
            <w:pPr>
              <w:pStyle w:val="Heading1"/>
              <w:spacing w:before="0" w:line="360" w:lineRule="auto"/>
              <w:contextualSpacing w:val="0"/>
              <w:rPr>
                <w:rFonts w:ascii="Trebuchet MS" w:hAnsi="Trebuchet MS" w:cs="Trebuchet MS"/>
              </w:rPr>
            </w:pPr>
            <w:r>
              <w:rPr>
                <w:rFonts w:ascii="Trebuchet MS" w:hAnsi="Trebuchet MS" w:cs="Trebuchet MS"/>
                <w:lang w:val="en-US"/>
              </w:rPr>
              <w:t>Technical Competencies</w:t>
            </w:r>
          </w:p>
          <w:p w:rsidR="000210A4" w:rsidRDefault="00C3245A">
            <w:pPr>
              <w:pStyle w:val="Normal1"/>
              <w:numPr>
                <w:ilvl w:val="0"/>
                <w:numId w:val="1"/>
              </w:numPr>
              <w:rPr>
                <w:rFonts w:ascii="Calibri"/>
                <w:sz w:val="21"/>
                <w:szCs w:val="21"/>
              </w:rPr>
            </w:pPr>
            <w:r>
              <w:rPr>
                <w:rFonts w:ascii="Calibri"/>
                <w:sz w:val="21"/>
                <w:szCs w:val="21"/>
              </w:rPr>
              <w:t>SFDC,</w:t>
            </w:r>
            <w:r>
              <w:rPr>
                <w:rFonts w:ascii="Calibri"/>
                <w:sz w:val="21"/>
                <w:szCs w:val="21"/>
                <w:lang w:val="en-US"/>
              </w:rPr>
              <w:t xml:space="preserve">  SF </w:t>
            </w:r>
            <w:r>
              <w:rPr>
                <w:rFonts w:ascii="Calibri"/>
                <w:sz w:val="21"/>
                <w:szCs w:val="21"/>
              </w:rPr>
              <w:t>Configuration.</w:t>
            </w:r>
          </w:p>
          <w:p w:rsidR="000210A4" w:rsidRDefault="00C3245A">
            <w:pPr>
              <w:pStyle w:val="Normal1"/>
              <w:numPr>
                <w:ilvl w:val="0"/>
                <w:numId w:val="1"/>
              </w:numPr>
              <w:rPr>
                <w:rFonts w:ascii="Calibri"/>
                <w:sz w:val="21"/>
                <w:szCs w:val="21"/>
              </w:rPr>
            </w:pPr>
            <w:r>
              <w:rPr>
                <w:rFonts w:ascii="Calibri"/>
                <w:sz w:val="21"/>
                <w:szCs w:val="21"/>
              </w:rPr>
              <w:t>Apex, VisualForce,</w:t>
            </w:r>
            <w:r>
              <w:rPr>
                <w:rFonts w:ascii="Calibri"/>
                <w:sz w:val="21"/>
                <w:szCs w:val="21"/>
                <w:lang w:val="en-US"/>
              </w:rPr>
              <w:t xml:space="preserve"> </w:t>
            </w:r>
            <w:r>
              <w:rPr>
                <w:rFonts w:ascii="Calibri"/>
                <w:sz w:val="21"/>
                <w:szCs w:val="21"/>
              </w:rPr>
              <w:t xml:space="preserve"> SOQL,</w:t>
            </w:r>
            <w:r>
              <w:rPr>
                <w:rFonts w:ascii="Calibri"/>
                <w:sz w:val="21"/>
                <w:szCs w:val="21"/>
                <w:lang w:val="en-US"/>
              </w:rPr>
              <w:t xml:space="preserve"> </w:t>
            </w:r>
            <w:r>
              <w:rPr>
                <w:rFonts w:ascii="Calibri"/>
                <w:sz w:val="21"/>
                <w:szCs w:val="21"/>
              </w:rPr>
              <w:t xml:space="preserve"> SOSL, </w:t>
            </w:r>
            <w:r>
              <w:rPr>
                <w:rFonts w:ascii="Calibri"/>
                <w:sz w:val="21"/>
                <w:szCs w:val="21"/>
                <w:lang w:val="en-US"/>
              </w:rPr>
              <w:t xml:space="preserve"> </w:t>
            </w:r>
            <w:r>
              <w:rPr>
                <w:rFonts w:ascii="Calibri"/>
                <w:sz w:val="21"/>
                <w:szCs w:val="21"/>
              </w:rPr>
              <w:t>Apex Triggers,</w:t>
            </w:r>
            <w:r>
              <w:rPr>
                <w:rFonts w:ascii="Calibri"/>
                <w:sz w:val="21"/>
                <w:szCs w:val="21"/>
                <w:lang w:val="en-US"/>
              </w:rPr>
              <w:t xml:space="preserve"> </w:t>
            </w:r>
            <w:r>
              <w:rPr>
                <w:rFonts w:ascii="Calibri"/>
                <w:sz w:val="21"/>
                <w:szCs w:val="21"/>
              </w:rPr>
              <w:t>Chatter Connect API</w:t>
            </w:r>
            <w:r>
              <w:rPr>
                <w:rFonts w:ascii="Calibri"/>
                <w:sz w:val="21"/>
                <w:szCs w:val="21"/>
                <w:lang w:val="en-US"/>
              </w:rPr>
              <w:t>.</w:t>
            </w:r>
          </w:p>
          <w:p w:rsidR="000210A4" w:rsidRDefault="00C3245A">
            <w:pPr>
              <w:pStyle w:val="Normal1"/>
              <w:numPr>
                <w:ilvl w:val="0"/>
                <w:numId w:val="1"/>
              </w:numPr>
              <w:rPr>
                <w:rFonts w:ascii="Calibri"/>
                <w:sz w:val="21"/>
                <w:szCs w:val="21"/>
              </w:rPr>
            </w:pPr>
            <w:r>
              <w:rPr>
                <w:rFonts w:ascii="Calibri"/>
                <w:sz w:val="21"/>
                <w:szCs w:val="21"/>
              </w:rPr>
              <w:t>Lightning Design System, Lightning Component</w:t>
            </w:r>
            <w:r>
              <w:rPr>
                <w:rFonts w:ascii="Calibri"/>
                <w:sz w:val="21"/>
                <w:szCs w:val="21"/>
                <w:lang w:val="en-US"/>
              </w:rPr>
              <w:t>, Community</w:t>
            </w:r>
            <w:r>
              <w:rPr>
                <w:rFonts w:ascii="Calibri"/>
                <w:sz w:val="21"/>
                <w:szCs w:val="21"/>
              </w:rPr>
              <w:t>.</w:t>
            </w:r>
          </w:p>
          <w:p w:rsidR="000210A4" w:rsidRDefault="00C3245A">
            <w:pPr>
              <w:pStyle w:val="Normal1"/>
              <w:numPr>
                <w:ilvl w:val="0"/>
                <w:numId w:val="1"/>
              </w:numPr>
              <w:rPr>
                <w:rFonts w:ascii="Calibri"/>
                <w:sz w:val="21"/>
                <w:szCs w:val="21"/>
              </w:rPr>
            </w:pPr>
            <w:r>
              <w:rPr>
                <w:rFonts w:ascii="Calibri"/>
                <w:sz w:val="21"/>
                <w:szCs w:val="21"/>
              </w:rPr>
              <w:t>Bootstrap,</w:t>
            </w:r>
            <w:r>
              <w:rPr>
                <w:rFonts w:ascii="Calibri"/>
                <w:sz w:val="21"/>
                <w:szCs w:val="21"/>
                <w:lang w:val="en-US"/>
              </w:rPr>
              <w:t xml:space="preserve"> </w:t>
            </w:r>
            <w:r>
              <w:rPr>
                <w:rFonts w:ascii="Calibri"/>
                <w:sz w:val="21"/>
                <w:szCs w:val="21"/>
              </w:rPr>
              <w:t xml:space="preserve">CSS, </w:t>
            </w:r>
            <w:r>
              <w:rPr>
                <w:rFonts w:ascii="Calibri"/>
                <w:sz w:val="21"/>
                <w:szCs w:val="21"/>
                <w:lang w:val="en-US"/>
              </w:rPr>
              <w:t>jQuery</w:t>
            </w:r>
            <w:r>
              <w:rPr>
                <w:rFonts w:ascii="Calibri"/>
                <w:sz w:val="21"/>
                <w:szCs w:val="21"/>
              </w:rPr>
              <w:t xml:space="preserve">, JavaScript, </w:t>
            </w:r>
            <w:r>
              <w:rPr>
                <w:rFonts w:ascii="Calibri"/>
                <w:sz w:val="21"/>
                <w:szCs w:val="21"/>
                <w:lang w:val="en-US"/>
              </w:rPr>
              <w:t>jQuery</w:t>
            </w:r>
            <w:r>
              <w:rPr>
                <w:rFonts w:ascii="Calibri"/>
                <w:sz w:val="21"/>
                <w:szCs w:val="21"/>
              </w:rPr>
              <w:t xml:space="preserve"> plugin customization, HTML, </w:t>
            </w:r>
            <w:r>
              <w:rPr>
                <w:rFonts w:ascii="Calibri"/>
                <w:sz w:val="21"/>
                <w:szCs w:val="21"/>
                <w:lang w:val="en-US"/>
              </w:rPr>
              <w:t>Google Map</w:t>
            </w:r>
            <w:r>
              <w:rPr>
                <w:rFonts w:ascii="Calibri"/>
                <w:sz w:val="21"/>
                <w:szCs w:val="21"/>
              </w:rPr>
              <w:t xml:space="preserve"> API.</w:t>
            </w:r>
          </w:p>
          <w:p w:rsidR="000210A4" w:rsidRDefault="00C3245A">
            <w:pPr>
              <w:pStyle w:val="Normal1"/>
              <w:numPr>
                <w:ilvl w:val="0"/>
                <w:numId w:val="1"/>
              </w:numPr>
              <w:rPr>
                <w:rFonts w:ascii="Calibri"/>
                <w:sz w:val="21"/>
                <w:szCs w:val="21"/>
              </w:rPr>
            </w:pPr>
            <w:r>
              <w:rPr>
                <w:rFonts w:ascii="Calibri"/>
                <w:sz w:val="21"/>
                <w:szCs w:val="21"/>
                <w:lang w:val="en-US"/>
              </w:rPr>
              <w:t>S</w:t>
            </w:r>
            <w:r>
              <w:rPr>
                <w:rFonts w:ascii="Calibri"/>
                <w:sz w:val="21"/>
                <w:szCs w:val="21"/>
              </w:rPr>
              <w:t>ource code version control</w:t>
            </w:r>
            <w:r>
              <w:rPr>
                <w:rFonts w:ascii="Calibri"/>
                <w:sz w:val="21"/>
                <w:szCs w:val="21"/>
              </w:rPr>
              <w:t xml:space="preserve">, JIRA management, ANT tool, </w:t>
            </w:r>
            <w:r>
              <w:rPr>
                <w:rFonts w:ascii="Calibri"/>
                <w:sz w:val="21"/>
                <w:szCs w:val="21"/>
                <w:lang w:val="en-US"/>
              </w:rPr>
              <w:t>Meta Data</w:t>
            </w:r>
            <w:r>
              <w:rPr>
                <w:rFonts w:ascii="Calibri"/>
                <w:sz w:val="21"/>
                <w:szCs w:val="21"/>
              </w:rPr>
              <w:t xml:space="preserve"> API</w:t>
            </w:r>
            <w:r>
              <w:rPr>
                <w:rFonts w:ascii="Calibri"/>
                <w:sz w:val="21"/>
                <w:szCs w:val="21"/>
                <w:lang w:val="en-US"/>
              </w:rPr>
              <w:t xml:space="preserve">, Deployment, Agile Methodology </w:t>
            </w:r>
          </w:p>
          <w:p w:rsidR="000210A4" w:rsidRDefault="00C3245A">
            <w:pPr>
              <w:pStyle w:val="Normal1"/>
              <w:numPr>
                <w:ilvl w:val="0"/>
                <w:numId w:val="1"/>
              </w:numPr>
              <w:rPr>
                <w:rFonts w:ascii="Calibri"/>
              </w:rPr>
            </w:pPr>
            <w:r>
              <w:rPr>
                <w:rFonts w:ascii="Calibri"/>
                <w:sz w:val="21"/>
                <w:szCs w:val="21"/>
              </w:rPr>
              <w:t>Core Java, Oop.</w:t>
            </w:r>
          </w:p>
        </w:tc>
        <w:tc>
          <w:tcPr>
            <w:tcW w:w="3355" w:type="dxa"/>
            <w:tcMar>
              <w:top w:w="144" w:type="dxa"/>
              <w:left w:w="144" w:type="dxa"/>
              <w:bottom w:w="144" w:type="dxa"/>
              <w:right w:w="144" w:type="dxa"/>
            </w:tcMar>
          </w:tcPr>
          <w:p w:rsidR="000210A4" w:rsidRDefault="00C3245A">
            <w:pPr>
              <w:pStyle w:val="Heading1"/>
              <w:tabs>
                <w:tab w:val="center" w:pos="5760"/>
              </w:tabs>
              <w:spacing w:before="0" w:line="360" w:lineRule="auto"/>
              <w:rPr>
                <w:rFonts w:ascii="Trebuchet MS" w:hAnsi="Trebuchet MS" w:cs="Trebuchet MS"/>
              </w:rPr>
            </w:pPr>
            <w:r>
              <w:rPr>
                <w:rFonts w:ascii="Trebuchet MS" w:hAnsi="Trebuchet MS" w:cs="Trebuchet MS"/>
              </w:rPr>
              <w:t>Personal Competencies</w:t>
            </w:r>
            <w:r>
              <w:rPr>
                <w:rFonts w:ascii="Trebuchet MS" w:hAnsi="Trebuchet MS" w:cs="Trebuchet MS"/>
              </w:rPr>
              <w:tab/>
            </w:r>
          </w:p>
          <w:p w:rsidR="000210A4" w:rsidRDefault="00C3245A">
            <w:pPr>
              <w:pStyle w:val="Normal1"/>
              <w:numPr>
                <w:ilvl w:val="0"/>
                <w:numId w:val="2"/>
              </w:numPr>
              <w:rPr>
                <w:rFonts w:ascii="Calibri"/>
                <w:sz w:val="21"/>
                <w:szCs w:val="21"/>
              </w:rPr>
            </w:pPr>
            <w:r>
              <w:rPr>
                <w:rFonts w:ascii="Calibri"/>
                <w:sz w:val="21"/>
                <w:szCs w:val="21"/>
              </w:rPr>
              <w:t xml:space="preserve">Good in numbers, problem solving. </w:t>
            </w:r>
          </w:p>
          <w:p w:rsidR="000210A4" w:rsidRDefault="00C3245A">
            <w:pPr>
              <w:pStyle w:val="Normal1"/>
              <w:numPr>
                <w:ilvl w:val="0"/>
                <w:numId w:val="2"/>
              </w:numPr>
              <w:rPr>
                <w:rFonts w:ascii="Calibri"/>
                <w:sz w:val="21"/>
                <w:szCs w:val="21"/>
              </w:rPr>
            </w:pPr>
            <w:r>
              <w:rPr>
                <w:rFonts w:ascii="Calibri"/>
                <w:sz w:val="21"/>
                <w:szCs w:val="21"/>
              </w:rPr>
              <w:t xml:space="preserve">Good </w:t>
            </w:r>
            <w:r>
              <w:rPr>
                <w:rFonts w:ascii="Calibri"/>
                <w:sz w:val="21"/>
                <w:szCs w:val="21"/>
                <w:lang w:val="en-US"/>
              </w:rPr>
              <w:t xml:space="preserve">analysis </w:t>
            </w:r>
            <w:r>
              <w:rPr>
                <w:rFonts w:ascii="Calibri"/>
                <w:sz w:val="21"/>
                <w:szCs w:val="21"/>
              </w:rPr>
              <w:t xml:space="preserve">and programming </w:t>
            </w:r>
            <w:r>
              <w:rPr>
                <w:rFonts w:ascii="Calibri"/>
                <w:sz w:val="21"/>
                <w:szCs w:val="21"/>
              </w:rPr>
              <w:t>skills.</w:t>
            </w:r>
          </w:p>
          <w:p w:rsidR="000210A4" w:rsidRDefault="00C3245A">
            <w:pPr>
              <w:pStyle w:val="Normal1"/>
              <w:numPr>
                <w:ilvl w:val="0"/>
                <w:numId w:val="2"/>
              </w:numPr>
              <w:rPr>
                <w:rFonts w:ascii="Calibri"/>
                <w:sz w:val="21"/>
                <w:szCs w:val="21"/>
              </w:rPr>
            </w:pPr>
            <w:r>
              <w:rPr>
                <w:rFonts w:ascii="Calibri"/>
                <w:sz w:val="21"/>
                <w:szCs w:val="21"/>
              </w:rPr>
              <w:t>Zeal to learn new technology, new domains every time.</w:t>
            </w:r>
          </w:p>
          <w:p w:rsidR="000210A4" w:rsidRDefault="000210A4">
            <w:pPr>
              <w:pStyle w:val="Normal1"/>
            </w:pPr>
          </w:p>
          <w:p w:rsidR="000210A4" w:rsidRDefault="00C3245A">
            <w:pPr>
              <w:pStyle w:val="Heading1"/>
              <w:spacing w:before="0" w:line="360" w:lineRule="auto"/>
            </w:pPr>
            <w:r>
              <w:rPr>
                <w:rFonts w:ascii="Trebuchet MS" w:hAnsi="Trebuchet MS" w:cs="Trebuchet MS"/>
                <w:lang w:val="en-US"/>
              </w:rPr>
              <w:t>Education</w:t>
            </w:r>
          </w:p>
          <w:p w:rsidR="000210A4" w:rsidRDefault="00C3245A">
            <w:pPr>
              <w:pStyle w:val="NormalWeb"/>
              <w:numPr>
                <w:ilvl w:val="0"/>
                <w:numId w:val="2"/>
              </w:numPr>
              <w:spacing w:before="0" w:beforeAutospacing="0" w:after="0" w:afterAutospacing="0" w:line="240" w:lineRule="auto"/>
              <w:ind w:left="359" w:right="0" w:hangingChars="171" w:hanging="359"/>
              <w:rPr>
                <w:rFonts w:ascii="Calibri"/>
                <w:sz w:val="21"/>
                <w:szCs w:val="21"/>
              </w:rPr>
            </w:pPr>
            <w:r>
              <w:rPr>
                <w:rFonts w:ascii="Calibri"/>
                <w:sz w:val="21"/>
                <w:szCs w:val="21"/>
              </w:rPr>
              <w:t>B.Tech. In</w:t>
            </w:r>
            <w:r>
              <w:rPr>
                <w:rFonts w:ascii="Calibri"/>
                <w:sz w:val="21"/>
                <w:szCs w:val="21"/>
              </w:rPr>
              <w:t xml:space="preserve"> </w:t>
            </w:r>
            <w:r>
              <w:rPr>
                <w:rFonts w:ascii="Calibri"/>
                <w:sz w:val="21"/>
                <w:szCs w:val="21"/>
              </w:rPr>
              <w:t>Electronics &amp; Communication from Rajasthan Technical University, Kota with an aggregate of 67% in 2013.</w:t>
            </w:r>
          </w:p>
          <w:p w:rsidR="000210A4" w:rsidRDefault="00C3245A">
            <w:pPr>
              <w:pStyle w:val="NormalWeb"/>
              <w:numPr>
                <w:ilvl w:val="0"/>
                <w:numId w:val="2"/>
              </w:numPr>
              <w:spacing w:before="0" w:beforeAutospacing="0" w:after="0" w:afterAutospacing="0" w:line="240" w:lineRule="auto"/>
              <w:ind w:left="359" w:right="0" w:hangingChars="171" w:hanging="359"/>
              <w:rPr>
                <w:rFonts w:ascii="Calibri"/>
                <w:sz w:val="21"/>
                <w:szCs w:val="21"/>
              </w:rPr>
            </w:pPr>
            <w:r>
              <w:rPr>
                <w:rFonts w:ascii="Calibri"/>
                <w:sz w:val="21"/>
                <w:szCs w:val="21"/>
              </w:rPr>
              <w:t>Senior Secondary from Rajasthan Board with an aggregate of 60% in 20</w:t>
            </w:r>
            <w:r>
              <w:rPr>
                <w:rFonts w:ascii="Calibri"/>
                <w:sz w:val="21"/>
                <w:szCs w:val="21"/>
              </w:rPr>
              <w:t>08.</w:t>
            </w:r>
          </w:p>
          <w:p w:rsidR="000210A4" w:rsidRDefault="00C3245A">
            <w:pPr>
              <w:pStyle w:val="NormalWeb"/>
              <w:numPr>
                <w:ilvl w:val="0"/>
                <w:numId w:val="2"/>
              </w:numPr>
              <w:spacing w:before="0" w:beforeAutospacing="0" w:after="0" w:afterAutospacing="0" w:line="240" w:lineRule="auto"/>
              <w:ind w:left="359" w:right="0" w:hangingChars="171" w:hanging="359"/>
              <w:rPr>
                <w:rFonts w:ascii="Calibri"/>
                <w:sz w:val="21"/>
                <w:szCs w:val="21"/>
              </w:rPr>
            </w:pPr>
            <w:r>
              <w:rPr>
                <w:rFonts w:ascii="Calibri"/>
                <w:sz w:val="21"/>
                <w:szCs w:val="21"/>
              </w:rPr>
              <w:t>Secondary from Rajasthan Board with an aggregate of 81% in 2006.</w:t>
            </w:r>
          </w:p>
          <w:p w:rsidR="000210A4" w:rsidRDefault="000210A4">
            <w:pPr>
              <w:pStyle w:val="NormalWeb"/>
              <w:spacing w:before="0" w:beforeAutospacing="0" w:after="0" w:afterAutospacing="0" w:line="240" w:lineRule="auto"/>
              <w:ind w:right="0"/>
              <w:rPr>
                <w:rFonts w:ascii="Calibri"/>
                <w:sz w:val="21"/>
                <w:szCs w:val="21"/>
              </w:rPr>
            </w:pPr>
          </w:p>
          <w:p w:rsidR="000210A4" w:rsidRDefault="00C3245A">
            <w:pPr>
              <w:pStyle w:val="Heading1"/>
              <w:spacing w:before="0" w:line="360" w:lineRule="auto"/>
              <w:contextualSpacing w:val="0"/>
            </w:pPr>
            <w:r>
              <w:rPr>
                <w:rFonts w:ascii="Trebuchet MS" w:hAnsi="Trebuchet MS" w:cs="Trebuchet MS"/>
                <w:lang w:val="en-US"/>
              </w:rPr>
              <w:t>Awards</w:t>
            </w:r>
          </w:p>
          <w:p w:rsidR="000210A4" w:rsidRDefault="00C3245A">
            <w:pPr>
              <w:numPr>
                <w:ilvl w:val="0"/>
                <w:numId w:val="2"/>
              </w:numPr>
              <w:spacing w:before="0" w:line="240" w:lineRule="auto"/>
              <w:ind w:right="0"/>
              <w:rPr>
                <w:rFonts w:ascii="Calibri"/>
                <w:color w:val="auto"/>
                <w:sz w:val="21"/>
                <w:szCs w:val="21"/>
              </w:rPr>
            </w:pPr>
            <w:r>
              <w:rPr>
                <w:rFonts w:ascii="Calibri"/>
                <w:color w:val="auto"/>
                <w:sz w:val="21"/>
                <w:szCs w:val="21"/>
              </w:rPr>
              <w:t xml:space="preserve">Curiosity Award </w:t>
            </w:r>
            <w:r>
              <w:rPr>
                <w:rFonts w:ascii="Calibri"/>
                <w:color w:val="auto"/>
                <w:sz w:val="21"/>
                <w:szCs w:val="21"/>
              </w:rPr>
              <w:t xml:space="preserve"> </w:t>
            </w:r>
            <w:r>
              <w:rPr>
                <w:rFonts w:ascii="Calibri"/>
                <w:color w:val="auto"/>
                <w:sz w:val="21"/>
                <w:szCs w:val="21"/>
              </w:rPr>
              <w:t>at Trekbin.</w:t>
            </w:r>
          </w:p>
          <w:p w:rsidR="000210A4" w:rsidRDefault="00C3245A">
            <w:pPr>
              <w:numPr>
                <w:ilvl w:val="0"/>
                <w:numId w:val="2"/>
              </w:numPr>
              <w:spacing w:before="0" w:line="240" w:lineRule="auto"/>
              <w:ind w:right="0"/>
              <w:rPr>
                <w:rFonts w:ascii="Calibri"/>
                <w:color w:val="auto"/>
                <w:sz w:val="21"/>
                <w:szCs w:val="21"/>
              </w:rPr>
            </w:pPr>
            <w:r>
              <w:rPr>
                <w:rFonts w:ascii="Calibri"/>
                <w:color w:val="auto"/>
                <w:sz w:val="21"/>
                <w:szCs w:val="21"/>
              </w:rPr>
              <w:t>Go Getter</w:t>
            </w:r>
            <w:r>
              <w:rPr>
                <w:rFonts w:ascii="Calibri"/>
                <w:color w:val="auto"/>
                <w:sz w:val="21"/>
                <w:szCs w:val="21"/>
              </w:rPr>
              <w:t xml:space="preserve"> </w:t>
            </w:r>
            <w:r>
              <w:rPr>
                <w:rFonts w:ascii="Calibri"/>
                <w:color w:val="auto"/>
                <w:sz w:val="21"/>
                <w:szCs w:val="21"/>
              </w:rPr>
              <w:t>at Trekbin.</w:t>
            </w:r>
          </w:p>
          <w:p w:rsidR="000210A4" w:rsidRDefault="00C3245A">
            <w:pPr>
              <w:numPr>
                <w:ilvl w:val="0"/>
                <w:numId w:val="2"/>
              </w:numPr>
              <w:spacing w:before="0" w:line="240" w:lineRule="auto"/>
              <w:ind w:right="0"/>
              <w:rPr>
                <w:rFonts w:ascii="Calibri"/>
                <w:color w:val="auto"/>
                <w:sz w:val="21"/>
                <w:szCs w:val="21"/>
              </w:rPr>
            </w:pPr>
            <w:r>
              <w:rPr>
                <w:rFonts w:ascii="Calibri"/>
                <w:color w:val="auto"/>
                <w:sz w:val="21"/>
                <w:szCs w:val="21"/>
              </w:rPr>
              <w:t>Best Student</w:t>
            </w:r>
            <w:r>
              <w:rPr>
                <w:rFonts w:ascii="Calibri"/>
                <w:color w:val="auto"/>
                <w:sz w:val="21"/>
                <w:szCs w:val="21"/>
              </w:rPr>
              <w:t xml:space="preserve"> </w:t>
            </w:r>
            <w:r>
              <w:rPr>
                <w:rFonts w:ascii="Calibri"/>
                <w:color w:val="auto"/>
                <w:sz w:val="21"/>
                <w:szCs w:val="21"/>
              </w:rPr>
              <w:t>at RNT School</w:t>
            </w:r>
            <w:r>
              <w:rPr>
                <w:rFonts w:ascii="Calibri"/>
                <w:color w:val="auto"/>
                <w:sz w:val="21"/>
                <w:szCs w:val="21"/>
              </w:rPr>
              <w:t>.</w:t>
            </w:r>
          </w:p>
          <w:p w:rsidR="000210A4" w:rsidRDefault="000210A4">
            <w:pPr>
              <w:pStyle w:val="Heading1"/>
              <w:spacing w:before="0" w:line="360" w:lineRule="auto"/>
              <w:contextualSpacing w:val="0"/>
              <w:rPr>
                <w:rFonts w:ascii="Trebuchet MS" w:hAnsi="Trebuchet MS" w:cs="Trebuchet MS"/>
                <w:lang w:val="en-US"/>
              </w:rPr>
            </w:pPr>
          </w:p>
          <w:p w:rsidR="000210A4" w:rsidRDefault="000210A4">
            <w:pPr>
              <w:pStyle w:val="Normal1"/>
              <w:rPr>
                <w:lang w:val="en-US"/>
              </w:rPr>
            </w:pPr>
          </w:p>
        </w:tc>
      </w:tr>
      <w:tr w:rsidR="000210A4">
        <w:trPr>
          <w:trHeight w:val="3416"/>
        </w:trPr>
        <w:tc>
          <w:tcPr>
            <w:tcW w:w="7447" w:type="dxa"/>
          </w:tcPr>
          <w:p w:rsidR="000210A4" w:rsidRDefault="00C3245A">
            <w:pPr>
              <w:pStyle w:val="Heading1"/>
              <w:spacing w:before="0" w:line="360" w:lineRule="auto"/>
              <w:contextualSpacing w:val="0"/>
              <w:rPr>
                <w:rFonts w:ascii="Trebuchet MS" w:hAnsi="Trebuchet MS" w:cs="Trebuchet MS"/>
              </w:rPr>
            </w:pPr>
            <w:r>
              <w:rPr>
                <w:rFonts w:ascii="Trebuchet MS" w:hAnsi="Trebuchet MS" w:cs="Trebuchet MS"/>
                <w:lang w:val="en-US"/>
              </w:rPr>
              <w:t>Projects</w:t>
            </w:r>
          </w:p>
          <w:p w:rsidR="000210A4" w:rsidRDefault="00C3245A">
            <w:pPr>
              <w:pStyle w:val="Heading6"/>
              <w:spacing w:before="0" w:line="360" w:lineRule="auto"/>
              <w:ind w:right="0"/>
            </w:pPr>
            <w:r>
              <w:rPr>
                <w:b/>
                <w:bCs/>
                <w:i w:val="0"/>
                <w:iCs/>
                <w:color w:val="000000" w:themeColor="text1"/>
              </w:rPr>
              <w:t>Talent Rover Recruitment Community</w:t>
            </w:r>
            <w:r>
              <w:rPr>
                <w:color w:val="000000" w:themeColor="text1"/>
              </w:rPr>
              <w:t xml:space="preserve"> </w:t>
            </w:r>
            <w:r>
              <w:rPr>
                <w:color w:val="000000" w:themeColor="text1"/>
              </w:rPr>
              <w:t>-</w:t>
            </w:r>
            <w:r>
              <w:t xml:space="preserve"> </w:t>
            </w:r>
            <w:r>
              <w:t xml:space="preserve"> </w:t>
            </w:r>
            <w:r>
              <w:rPr>
                <w:sz w:val="20"/>
                <w:szCs w:val="20"/>
              </w:rPr>
              <w:t>Oct 2015 to Present</w:t>
            </w:r>
            <w:r>
              <w:t xml:space="preserve"> </w:t>
            </w:r>
          </w:p>
          <w:p w:rsidR="000210A4" w:rsidRDefault="00C3245A">
            <w:pPr>
              <w:pStyle w:val="Normal1"/>
              <w:rPr>
                <w:rFonts w:ascii="Calibri" w:hAnsi="Arial" w:cs="Arial"/>
                <w:sz w:val="21"/>
                <w:szCs w:val="21"/>
              </w:rPr>
            </w:pPr>
            <w:r>
              <w:rPr>
                <w:rFonts w:ascii="Calibri" w:hAnsi="Arial" w:cs="Arial"/>
                <w:sz w:val="21"/>
                <w:szCs w:val="21"/>
              </w:rPr>
              <w:t xml:space="preserve">This project is developed for Talent Rover clients to manage their recruitment process in a better way. It has the facility of </w:t>
            </w:r>
            <w:r>
              <w:rPr>
                <w:rFonts w:ascii="Calibri" w:hAnsi="Arial" w:cs="Arial"/>
                <w:sz w:val="21"/>
                <w:szCs w:val="21"/>
                <w:lang w:val="en-US"/>
              </w:rPr>
              <w:t xml:space="preserve">candidate </w:t>
            </w:r>
            <w:r>
              <w:rPr>
                <w:rFonts w:ascii="Calibri" w:hAnsi="Arial" w:cs="Arial"/>
                <w:sz w:val="21"/>
                <w:szCs w:val="21"/>
              </w:rPr>
              <w:t>registration, job search, job</w:t>
            </w:r>
            <w:r>
              <w:rPr>
                <w:rFonts w:ascii="Calibri" w:hAnsi="Arial" w:cs="Arial"/>
                <w:sz w:val="21"/>
                <w:szCs w:val="21"/>
                <w:lang w:val="en-US"/>
              </w:rPr>
              <w:t xml:space="preserve"> </w:t>
            </w:r>
            <w:r>
              <w:rPr>
                <w:rFonts w:ascii="Calibri" w:hAnsi="Arial" w:cs="Arial"/>
                <w:sz w:val="21"/>
                <w:szCs w:val="21"/>
              </w:rPr>
              <w:t>apply, filling</w:t>
            </w:r>
            <w:r>
              <w:rPr>
                <w:rFonts w:ascii="Calibri" w:hAnsi="Arial" w:cs="Arial"/>
                <w:sz w:val="21"/>
                <w:szCs w:val="21"/>
                <w:lang w:val="en-US"/>
              </w:rPr>
              <w:t xml:space="preserve"> </w:t>
            </w:r>
            <w:r>
              <w:rPr>
                <w:rFonts w:ascii="Calibri" w:hAnsi="Arial" w:cs="Arial"/>
                <w:sz w:val="21"/>
                <w:szCs w:val="21"/>
              </w:rPr>
              <w:t>timesheet, timesheet submit, expense  report  submission, same function fo</w:t>
            </w:r>
            <w:r>
              <w:rPr>
                <w:rFonts w:ascii="Calibri" w:hAnsi="Arial" w:cs="Arial"/>
                <w:sz w:val="21"/>
                <w:szCs w:val="21"/>
              </w:rPr>
              <w:t>r client like check the candidates applied to a job, approving timesheet and expense reports.</w:t>
            </w:r>
          </w:p>
          <w:p w:rsidR="000210A4" w:rsidRDefault="00C3245A">
            <w:pPr>
              <w:pStyle w:val="Normal1"/>
              <w:rPr>
                <w:rFonts w:ascii="Calibri" w:hAnsi="Arial" w:cs="Arial"/>
                <w:sz w:val="21"/>
                <w:szCs w:val="21"/>
                <w:lang w:val="en-US"/>
              </w:rPr>
            </w:pPr>
            <w:r>
              <w:rPr>
                <w:rFonts w:ascii="Calibri" w:hAnsi="Arial" w:cs="Arial"/>
                <w:sz w:val="21"/>
                <w:szCs w:val="21"/>
                <w:lang w:val="en-US"/>
              </w:rPr>
              <w:t>For Internal User It has invoicing provision, closing report, job manager, candidate manager ability.</w:t>
            </w:r>
          </w:p>
          <w:p w:rsidR="000210A4" w:rsidRDefault="000210A4">
            <w:pPr>
              <w:pStyle w:val="Normal1"/>
              <w:rPr>
                <w:rFonts w:ascii="Calibri" w:hAnsi="Arial" w:cs="Arial"/>
                <w:sz w:val="21"/>
                <w:szCs w:val="21"/>
                <w:lang w:val="en-US"/>
              </w:rPr>
            </w:pPr>
          </w:p>
          <w:p w:rsidR="000210A4" w:rsidRDefault="00C3245A">
            <w:pPr>
              <w:pStyle w:val="Normal1"/>
              <w:rPr>
                <w:rFonts w:ascii="Calibri"/>
                <w:b/>
                <w:bCs/>
                <w:sz w:val="22"/>
                <w:szCs w:val="22"/>
                <w:lang w:val="en-US"/>
              </w:rPr>
            </w:pPr>
            <w:r>
              <w:rPr>
                <w:rFonts w:ascii="Calibri"/>
                <w:b/>
                <w:bCs/>
                <w:sz w:val="22"/>
                <w:szCs w:val="22"/>
                <w:lang w:val="en-US"/>
              </w:rPr>
              <w:t>Technologies used</w:t>
            </w:r>
          </w:p>
          <w:p w:rsidR="000210A4" w:rsidRDefault="00C3245A">
            <w:pPr>
              <w:pStyle w:val="Normal1"/>
              <w:rPr>
                <w:lang w:val="en-US"/>
              </w:rPr>
            </w:pPr>
            <w:r>
              <w:rPr>
                <w:rFonts w:ascii="Calibri"/>
                <w:sz w:val="21"/>
                <w:szCs w:val="21"/>
                <w:lang w:val="en-US"/>
              </w:rPr>
              <w:t xml:space="preserve">Lightning Design System, Community, Ant </w:t>
            </w:r>
            <w:r>
              <w:rPr>
                <w:rFonts w:ascii="Calibri"/>
                <w:sz w:val="21"/>
                <w:szCs w:val="21"/>
                <w:lang w:val="en-US"/>
              </w:rPr>
              <w:t>tool, Apex, VisualForce, configurations</w:t>
            </w:r>
            <w:r>
              <w:rPr>
                <w:lang w:val="en-US"/>
              </w:rPr>
              <w:t>.</w:t>
            </w:r>
          </w:p>
          <w:p w:rsidR="000210A4" w:rsidRDefault="000210A4">
            <w:pPr>
              <w:pStyle w:val="Normal1"/>
              <w:rPr>
                <w:rFonts w:ascii="Calibri"/>
                <w:sz w:val="21"/>
                <w:szCs w:val="21"/>
                <w:lang w:val="en-US"/>
              </w:rPr>
            </w:pPr>
          </w:p>
        </w:tc>
        <w:tc>
          <w:tcPr>
            <w:tcW w:w="3355" w:type="dxa"/>
            <w:tcMar>
              <w:top w:w="144" w:type="dxa"/>
              <w:left w:w="144" w:type="dxa"/>
              <w:bottom w:w="144" w:type="dxa"/>
              <w:right w:w="144" w:type="dxa"/>
            </w:tcMar>
          </w:tcPr>
          <w:p w:rsidR="000210A4" w:rsidRDefault="00C3245A">
            <w:pPr>
              <w:pStyle w:val="Heading1"/>
              <w:spacing w:before="0"/>
              <w:rPr>
                <w:lang w:val="en-US"/>
              </w:rPr>
            </w:pPr>
            <w:r>
              <w:rPr>
                <w:rFonts w:ascii="Calibri"/>
                <w:lang w:val="en-US"/>
              </w:rPr>
              <w:t>Role</w:t>
            </w:r>
          </w:p>
          <w:p w:rsidR="000210A4" w:rsidRDefault="00C3245A">
            <w:pPr>
              <w:pStyle w:val="Normal1"/>
              <w:numPr>
                <w:ilvl w:val="0"/>
                <w:numId w:val="3"/>
              </w:numPr>
              <w:rPr>
                <w:rFonts w:ascii="Calibri"/>
                <w:sz w:val="21"/>
                <w:szCs w:val="21"/>
                <w:lang w:val="en-US"/>
              </w:rPr>
            </w:pPr>
            <w:r>
              <w:rPr>
                <w:rFonts w:ascii="Calibri"/>
                <w:sz w:val="21"/>
                <w:szCs w:val="21"/>
                <w:lang w:val="en-US"/>
              </w:rPr>
              <w:t>I worked as a full stack developer in this project from collecting the requirement to deployment.</w:t>
            </w:r>
          </w:p>
          <w:p w:rsidR="000210A4" w:rsidRDefault="00C3245A">
            <w:pPr>
              <w:pStyle w:val="Normal1"/>
              <w:numPr>
                <w:ilvl w:val="0"/>
                <w:numId w:val="3"/>
              </w:numPr>
              <w:rPr>
                <w:rFonts w:ascii="Calibri"/>
                <w:sz w:val="21"/>
                <w:szCs w:val="21"/>
                <w:lang w:val="en-US"/>
              </w:rPr>
            </w:pPr>
            <w:r>
              <w:rPr>
                <w:rFonts w:ascii="Calibri"/>
                <w:sz w:val="21"/>
                <w:szCs w:val="21"/>
                <w:lang w:val="en-US"/>
              </w:rPr>
              <w:t>Distributing the work among team members, handling client calls and eliciting the requirement.</w:t>
            </w:r>
          </w:p>
          <w:p w:rsidR="000210A4" w:rsidRDefault="000210A4">
            <w:pPr>
              <w:pStyle w:val="Normal1"/>
              <w:rPr>
                <w:rFonts w:ascii="Calibri"/>
                <w:sz w:val="21"/>
                <w:szCs w:val="21"/>
                <w:lang w:val="en-US"/>
              </w:rPr>
            </w:pPr>
          </w:p>
          <w:p w:rsidR="000210A4" w:rsidRDefault="000210A4">
            <w:pPr>
              <w:pStyle w:val="Normal1"/>
              <w:rPr>
                <w:lang w:val="en-US"/>
              </w:rPr>
            </w:pPr>
          </w:p>
        </w:tc>
      </w:tr>
      <w:tr w:rsidR="000210A4">
        <w:trPr>
          <w:trHeight w:val="3328"/>
        </w:trPr>
        <w:tc>
          <w:tcPr>
            <w:tcW w:w="7447" w:type="dxa"/>
          </w:tcPr>
          <w:p w:rsidR="000210A4" w:rsidRDefault="00C3245A">
            <w:pPr>
              <w:pStyle w:val="Heading6"/>
              <w:spacing w:beforeLines="100" w:before="240" w:afterLines="25" w:after="60" w:line="360" w:lineRule="auto"/>
              <w:ind w:right="0"/>
              <w:rPr>
                <w:sz w:val="20"/>
                <w:szCs w:val="20"/>
              </w:rPr>
            </w:pPr>
            <w:r>
              <w:rPr>
                <w:b/>
                <w:bCs/>
                <w:i w:val="0"/>
                <w:iCs/>
                <w:color w:val="000000" w:themeColor="text1"/>
              </w:rPr>
              <w:lastRenderedPageBreak/>
              <w:t>Kindred</w:t>
            </w:r>
            <w:r>
              <w:rPr>
                <w:b/>
                <w:bCs/>
                <w:i w:val="0"/>
                <w:iCs/>
                <w:color w:val="000000" w:themeColor="text1"/>
              </w:rPr>
              <w:t xml:space="preserve"> </w:t>
            </w:r>
            <w:r>
              <w:rPr>
                <w:color w:val="000000" w:themeColor="text1"/>
              </w:rPr>
              <w:t>-</w:t>
            </w:r>
            <w:r>
              <w:t xml:space="preserve"> </w:t>
            </w:r>
            <w:r>
              <w:rPr>
                <w:sz w:val="20"/>
                <w:szCs w:val="20"/>
              </w:rPr>
              <w:t xml:space="preserve">July 2015 to </w:t>
            </w:r>
            <w:r>
              <w:rPr>
                <w:sz w:val="20"/>
                <w:szCs w:val="20"/>
              </w:rPr>
              <w:t>Sept</w:t>
            </w:r>
            <w:r>
              <w:rPr>
                <w:sz w:val="20"/>
                <w:szCs w:val="20"/>
              </w:rPr>
              <w:t xml:space="preserve"> 2015</w:t>
            </w:r>
          </w:p>
          <w:p w:rsidR="000210A4" w:rsidRDefault="00C3245A">
            <w:pPr>
              <w:pStyle w:val="Normal1"/>
              <w:rPr>
                <w:rFonts w:ascii="Calibri" w:eastAsia="Calibri" w:hAnsi="Calibri" w:cs="Calibri"/>
                <w:sz w:val="21"/>
                <w:szCs w:val="21"/>
              </w:rPr>
            </w:pPr>
            <w:r>
              <w:rPr>
                <w:rFonts w:ascii="Calibri" w:eastAsia="Calibri" w:hAnsi="Calibri" w:cs="Calibri"/>
                <w:sz w:val="21"/>
                <w:szCs w:val="21"/>
              </w:rPr>
              <w:t xml:space="preserve">This project is developed for Kindred to be used by their Contact </w:t>
            </w:r>
            <w:r>
              <w:rPr>
                <w:rFonts w:ascii="Calibri" w:eastAsia="Calibri" w:hAnsi="Calibri" w:cs="Calibri"/>
                <w:sz w:val="21"/>
                <w:szCs w:val="21"/>
                <w:lang w:val="en-US"/>
              </w:rPr>
              <w:t>Center</w:t>
            </w:r>
            <w:r>
              <w:rPr>
                <w:rFonts w:ascii="Calibri" w:eastAsia="Calibri" w:hAnsi="Calibri" w:cs="Calibri"/>
                <w:sz w:val="21"/>
                <w:szCs w:val="21"/>
              </w:rPr>
              <w:t xml:space="preserve"> to manage the case entry and providing the solution from single page with the help of Knowledge base articles which are categorized as per case type and assisting the caller with right information. This page also has the map, which show the nearest hospit</w:t>
            </w:r>
            <w:r>
              <w:rPr>
                <w:rFonts w:ascii="Calibri" w:eastAsia="Calibri" w:hAnsi="Calibri" w:cs="Calibri"/>
                <w:sz w:val="21"/>
                <w:szCs w:val="21"/>
              </w:rPr>
              <w:t>al facilities from the address given by call</w:t>
            </w:r>
            <w:r>
              <w:rPr>
                <w:rFonts w:ascii="Calibri" w:eastAsia="Calibri" w:hAnsi="Calibri" w:cs="Calibri"/>
                <w:sz w:val="21"/>
                <w:szCs w:val="21"/>
                <w:lang w:val="en-US"/>
              </w:rPr>
              <w:t xml:space="preserve">. It </w:t>
            </w:r>
            <w:r>
              <w:rPr>
                <w:rFonts w:ascii="Calibri" w:eastAsia="Calibri" w:hAnsi="Calibri" w:cs="Calibri"/>
                <w:sz w:val="21"/>
                <w:szCs w:val="21"/>
              </w:rPr>
              <w:t>also send the mail to team members on matching certain conditions.</w:t>
            </w:r>
          </w:p>
          <w:p w:rsidR="000210A4" w:rsidRDefault="000210A4">
            <w:pPr>
              <w:pStyle w:val="Normal1"/>
              <w:rPr>
                <w:rFonts w:ascii="Calibri" w:eastAsia="Calibri" w:hAnsi="Calibri" w:cs="Calibri"/>
                <w:sz w:val="21"/>
                <w:szCs w:val="21"/>
              </w:rPr>
            </w:pPr>
          </w:p>
          <w:p w:rsidR="000210A4" w:rsidRDefault="00C3245A">
            <w:pPr>
              <w:pStyle w:val="Normal1"/>
              <w:jc w:val="both"/>
              <w:rPr>
                <w:sz w:val="21"/>
                <w:szCs w:val="21"/>
              </w:rPr>
            </w:pPr>
            <w:r>
              <w:rPr>
                <w:rFonts w:ascii="Calibri" w:eastAsia="Calibri" w:hAnsi="Calibri" w:cs="Calibri"/>
                <w:b/>
                <w:sz w:val="21"/>
                <w:szCs w:val="21"/>
              </w:rPr>
              <w:t>Technologies used</w:t>
            </w:r>
          </w:p>
          <w:p w:rsidR="000210A4" w:rsidRDefault="00C3245A">
            <w:pPr>
              <w:pStyle w:val="Normal1"/>
              <w:jc w:val="both"/>
              <w:rPr>
                <w:rFonts w:ascii="Calibri" w:eastAsia="Calibri" w:hAnsi="Calibri" w:cs="Calibri"/>
                <w:sz w:val="21"/>
                <w:szCs w:val="21"/>
              </w:rPr>
            </w:pPr>
            <w:r>
              <w:rPr>
                <w:rFonts w:ascii="Calibri" w:eastAsia="Calibri" w:hAnsi="Calibri" w:cs="Calibri"/>
                <w:sz w:val="21"/>
                <w:szCs w:val="21"/>
              </w:rPr>
              <w:t xml:space="preserve">Google Map Api, Knowledge Articles, </w:t>
            </w:r>
            <w:r>
              <w:rPr>
                <w:rFonts w:ascii="Calibri" w:eastAsia="Calibri" w:hAnsi="Calibri" w:cs="Calibri"/>
                <w:sz w:val="21"/>
                <w:szCs w:val="21"/>
                <w:lang w:val="en-US"/>
              </w:rPr>
              <w:t>jQ</w:t>
            </w:r>
            <w:r>
              <w:rPr>
                <w:rFonts w:ascii="Calibri" w:eastAsia="Calibri" w:hAnsi="Calibri" w:cs="Calibri"/>
                <w:sz w:val="21"/>
                <w:szCs w:val="21"/>
              </w:rPr>
              <w:t>uery, Apex, VisualForce.</w:t>
            </w:r>
          </w:p>
          <w:p w:rsidR="000210A4" w:rsidRDefault="000210A4">
            <w:pPr>
              <w:pStyle w:val="Normal1"/>
              <w:rPr>
                <w:rFonts w:ascii="Calibri"/>
                <w:sz w:val="21"/>
                <w:szCs w:val="21"/>
                <w:lang w:val="en-US"/>
              </w:rPr>
            </w:pPr>
          </w:p>
        </w:tc>
        <w:tc>
          <w:tcPr>
            <w:tcW w:w="3355" w:type="dxa"/>
          </w:tcPr>
          <w:p w:rsidR="000210A4" w:rsidRDefault="00C3245A">
            <w:pPr>
              <w:pStyle w:val="Heading1"/>
              <w:spacing w:beforeLines="50" w:before="120" w:afterLines="50" w:after="120"/>
              <w:rPr>
                <w:rFonts w:ascii="Trebuchet MS" w:hAnsi="Trebuchet MS" w:cs="Trebuchet MS"/>
                <w:lang w:val="en-US"/>
              </w:rPr>
            </w:pPr>
            <w:r>
              <w:rPr>
                <w:rFonts w:ascii="Trebuchet MS" w:hAnsi="Trebuchet MS" w:cs="Trebuchet MS"/>
                <w:lang w:val="en-US"/>
              </w:rPr>
              <w:t>Role</w:t>
            </w:r>
          </w:p>
          <w:p w:rsidR="000210A4" w:rsidRDefault="00C3245A">
            <w:pPr>
              <w:pStyle w:val="Normal1"/>
              <w:numPr>
                <w:ilvl w:val="0"/>
                <w:numId w:val="3"/>
              </w:numPr>
              <w:rPr>
                <w:rFonts w:ascii="Calibri"/>
                <w:sz w:val="21"/>
                <w:szCs w:val="21"/>
                <w:lang w:val="en-US"/>
              </w:rPr>
            </w:pPr>
            <w:r>
              <w:rPr>
                <w:rFonts w:ascii="Calibri"/>
                <w:sz w:val="21"/>
                <w:szCs w:val="21"/>
                <w:lang w:val="en-US"/>
              </w:rPr>
              <w:t xml:space="preserve">I worked as a full stack developer in this project </w:t>
            </w:r>
            <w:r>
              <w:rPr>
                <w:rFonts w:ascii="Calibri"/>
                <w:sz w:val="21"/>
                <w:szCs w:val="21"/>
                <w:lang w:val="en-US"/>
              </w:rPr>
              <w:t>from requirement gathering to deployment.</w:t>
            </w:r>
          </w:p>
          <w:p w:rsidR="000210A4" w:rsidRDefault="00C3245A">
            <w:pPr>
              <w:pStyle w:val="Normal1"/>
              <w:numPr>
                <w:ilvl w:val="0"/>
                <w:numId w:val="3"/>
              </w:numPr>
              <w:rPr>
                <w:rFonts w:ascii="Calibri"/>
                <w:sz w:val="21"/>
                <w:szCs w:val="21"/>
                <w:lang w:val="en-US"/>
              </w:rPr>
            </w:pPr>
            <w:r>
              <w:rPr>
                <w:rFonts w:ascii="Calibri"/>
                <w:sz w:val="21"/>
                <w:szCs w:val="21"/>
                <w:lang w:val="en-US"/>
              </w:rPr>
              <w:t>Building the dynamic UI with Jquery and JavaScript Remoting.</w:t>
            </w:r>
          </w:p>
          <w:p w:rsidR="000210A4" w:rsidRDefault="00C3245A">
            <w:pPr>
              <w:pStyle w:val="Normal1"/>
              <w:numPr>
                <w:ilvl w:val="0"/>
                <w:numId w:val="3"/>
              </w:numPr>
              <w:rPr>
                <w:rFonts w:ascii="Calibri"/>
                <w:sz w:val="21"/>
                <w:szCs w:val="21"/>
                <w:lang w:val="en-US"/>
              </w:rPr>
            </w:pPr>
            <w:r>
              <w:rPr>
                <w:rFonts w:ascii="Calibri"/>
                <w:sz w:val="21"/>
                <w:szCs w:val="21"/>
                <w:lang w:val="en-US"/>
              </w:rPr>
              <w:t>Importing Knowledge articles, categorizing them and using the same at Apex and VisualForce side.</w:t>
            </w:r>
          </w:p>
          <w:p w:rsidR="000210A4" w:rsidRDefault="000210A4">
            <w:pPr>
              <w:pStyle w:val="Normal1"/>
              <w:rPr>
                <w:rFonts w:ascii="Calibri"/>
                <w:sz w:val="21"/>
                <w:szCs w:val="21"/>
                <w:lang w:val="en-US"/>
              </w:rPr>
            </w:pPr>
          </w:p>
        </w:tc>
      </w:tr>
      <w:tr w:rsidR="000210A4">
        <w:trPr>
          <w:trHeight w:val="3328"/>
        </w:trPr>
        <w:tc>
          <w:tcPr>
            <w:tcW w:w="7447" w:type="dxa"/>
          </w:tcPr>
          <w:p w:rsidR="000210A4" w:rsidRDefault="00C3245A">
            <w:pPr>
              <w:pStyle w:val="Normal1"/>
              <w:spacing w:beforeLines="50" w:before="120" w:afterLines="50" w:after="120"/>
              <w:jc w:val="both"/>
              <w:rPr>
                <w:rFonts w:ascii="Calibri" w:eastAsia="Calibri" w:hAnsi="Calibri" w:cs="Calibri"/>
                <w:sz w:val="22"/>
                <w:szCs w:val="22"/>
              </w:rPr>
            </w:pPr>
            <w:r>
              <w:rPr>
                <w:rFonts w:ascii="Trebuchet MS" w:eastAsia="Calibri" w:hAnsi="Trebuchet MS" w:cs="Trebuchet MS"/>
                <w:b/>
                <w:sz w:val="22"/>
                <w:szCs w:val="22"/>
              </w:rPr>
              <w:t>The Social Intranet WaterCooler</w:t>
            </w:r>
            <w:r>
              <w:rPr>
                <w:rFonts w:ascii="Calibri" w:eastAsia="Calibri" w:hAnsi="Calibri" w:cs="Calibri"/>
                <w:b/>
                <w:lang w:val="en-US"/>
              </w:rPr>
              <w:t xml:space="preserve">  </w:t>
            </w:r>
            <w:r>
              <w:rPr>
                <w:rFonts w:ascii="Calibri" w:eastAsia="Calibri" w:hAnsi="Calibri" w:cs="Calibri"/>
                <w:bCs/>
                <w:lang w:val="en-US"/>
              </w:rPr>
              <w:t xml:space="preserve">- </w:t>
            </w:r>
            <w:r>
              <w:rPr>
                <w:rFonts w:ascii="Calibri" w:eastAsia="Calibri" w:hAnsi="Calibri" w:cs="Calibri"/>
                <w:i/>
                <w:iCs/>
                <w:color w:val="7F7F7F"/>
                <w:sz w:val="22"/>
                <w:szCs w:val="22"/>
              </w:rPr>
              <w:t xml:space="preserve">Dec 2014 to June </w:t>
            </w:r>
            <w:r>
              <w:rPr>
                <w:rFonts w:ascii="Calibri" w:eastAsia="Calibri" w:hAnsi="Calibri" w:cs="Calibri"/>
                <w:i/>
                <w:iCs/>
                <w:color w:val="7F7F7F"/>
                <w:sz w:val="22"/>
                <w:szCs w:val="22"/>
              </w:rPr>
              <w:t>2015</w:t>
            </w:r>
          </w:p>
          <w:p w:rsidR="000210A4" w:rsidRDefault="00C3245A">
            <w:pPr>
              <w:pStyle w:val="Normal1"/>
              <w:spacing w:line="276" w:lineRule="auto"/>
              <w:rPr>
                <w:rFonts w:ascii="Calibri" w:eastAsia="Calibri" w:hAnsi="Calibri" w:cs="Calibri"/>
                <w:sz w:val="21"/>
                <w:szCs w:val="21"/>
              </w:rPr>
            </w:pPr>
            <w:r>
              <w:rPr>
                <w:rFonts w:ascii="Calibri" w:eastAsia="Calibri" w:hAnsi="Calibri" w:cs="Calibri"/>
                <w:sz w:val="21"/>
                <w:szCs w:val="21"/>
              </w:rPr>
              <w:t xml:space="preserve">This Project is built on </w:t>
            </w:r>
            <w:r>
              <w:rPr>
                <w:rFonts w:ascii="Calibri" w:eastAsia="Calibri" w:hAnsi="Calibri" w:cs="Calibri"/>
                <w:sz w:val="21"/>
                <w:szCs w:val="21"/>
                <w:lang w:val="en-US"/>
              </w:rPr>
              <w:t xml:space="preserve">Salesforce </w:t>
            </w:r>
            <w:r>
              <w:rPr>
                <w:rFonts w:ascii="Calibri" w:eastAsia="Calibri" w:hAnsi="Calibri" w:cs="Calibri"/>
                <w:sz w:val="21"/>
                <w:szCs w:val="21"/>
              </w:rPr>
              <w:t>platform and an appExchange product. It’s for companies who want to manage their all internal activity at a common place like Events, Notifications, Social Website, Employee Information, Notifications, Staff Updates</w:t>
            </w:r>
            <w:r>
              <w:rPr>
                <w:rFonts w:ascii="Calibri" w:eastAsia="Calibri" w:hAnsi="Calibri" w:cs="Calibri"/>
                <w:sz w:val="21"/>
                <w:szCs w:val="21"/>
              </w:rPr>
              <w:t>, and Activities.</w:t>
            </w:r>
          </w:p>
          <w:p w:rsidR="000210A4" w:rsidRDefault="000210A4">
            <w:pPr>
              <w:pStyle w:val="Normal1"/>
              <w:spacing w:line="276" w:lineRule="auto"/>
              <w:rPr>
                <w:rFonts w:ascii="Calibri" w:eastAsia="Calibri" w:hAnsi="Calibri" w:cs="Calibri"/>
                <w:sz w:val="22"/>
                <w:szCs w:val="22"/>
              </w:rPr>
            </w:pPr>
          </w:p>
          <w:p w:rsidR="000210A4" w:rsidRDefault="00C3245A">
            <w:pPr>
              <w:pStyle w:val="Normal1"/>
              <w:spacing w:line="276" w:lineRule="auto"/>
              <w:jc w:val="both"/>
              <w:rPr>
                <w:rFonts w:ascii="Calibri" w:eastAsia="Calibri" w:hAnsi="Calibri" w:cs="Calibri"/>
                <w:b/>
                <w:bCs/>
                <w:sz w:val="21"/>
                <w:szCs w:val="21"/>
              </w:rPr>
            </w:pPr>
            <w:r>
              <w:rPr>
                <w:rFonts w:ascii="Calibri" w:eastAsia="Calibri" w:hAnsi="Calibri" w:cs="Calibri"/>
                <w:b/>
                <w:bCs/>
                <w:sz w:val="21"/>
                <w:szCs w:val="21"/>
              </w:rPr>
              <w:t>Technologies</w:t>
            </w:r>
          </w:p>
          <w:p w:rsidR="000210A4" w:rsidRDefault="00C3245A">
            <w:pPr>
              <w:pStyle w:val="Normal1"/>
              <w:spacing w:line="276" w:lineRule="auto"/>
              <w:rPr>
                <w:rFonts w:ascii="Calibri" w:eastAsia="Calibri" w:hAnsi="Calibri" w:cs="Calibri"/>
                <w:sz w:val="22"/>
                <w:szCs w:val="22"/>
              </w:rPr>
            </w:pPr>
            <w:r>
              <w:rPr>
                <w:rFonts w:ascii="Calibri" w:eastAsia="Calibri" w:hAnsi="Calibri" w:cs="Calibri"/>
                <w:sz w:val="21"/>
                <w:szCs w:val="21"/>
              </w:rPr>
              <w:t xml:space="preserve">Apex, VisualForce, Apex Trigger, </w:t>
            </w:r>
            <w:r>
              <w:rPr>
                <w:rFonts w:ascii="Calibri" w:eastAsia="Calibri" w:hAnsi="Calibri" w:cs="Calibri"/>
                <w:sz w:val="21"/>
                <w:szCs w:val="21"/>
                <w:lang w:val="en-US"/>
              </w:rPr>
              <w:t xml:space="preserve">Salesforce </w:t>
            </w:r>
            <w:r>
              <w:rPr>
                <w:rFonts w:ascii="Calibri" w:eastAsia="Calibri" w:hAnsi="Calibri" w:cs="Calibri"/>
                <w:sz w:val="21"/>
                <w:szCs w:val="21"/>
              </w:rPr>
              <w:t>Configuration, Git Version Controlling using Bit Bucket</w:t>
            </w:r>
            <w:r>
              <w:rPr>
                <w:rFonts w:ascii="Calibri" w:eastAsia="Calibri" w:hAnsi="Calibri" w:cs="Calibri"/>
                <w:sz w:val="22"/>
                <w:szCs w:val="22"/>
              </w:rPr>
              <w:t>.</w:t>
            </w:r>
          </w:p>
          <w:p w:rsidR="000210A4" w:rsidRDefault="000210A4">
            <w:pPr>
              <w:pStyle w:val="Normal1"/>
              <w:rPr>
                <w:rFonts w:ascii="Calibri"/>
                <w:sz w:val="21"/>
                <w:szCs w:val="21"/>
                <w:lang w:val="en-US"/>
              </w:rPr>
            </w:pPr>
          </w:p>
        </w:tc>
        <w:tc>
          <w:tcPr>
            <w:tcW w:w="3355" w:type="dxa"/>
          </w:tcPr>
          <w:p w:rsidR="000210A4" w:rsidRDefault="00C3245A">
            <w:pPr>
              <w:pStyle w:val="Heading1"/>
              <w:spacing w:beforeLines="50" w:before="120" w:line="360" w:lineRule="auto"/>
              <w:rPr>
                <w:rFonts w:ascii="Trebuchet MS" w:hAnsi="Trebuchet MS" w:cs="Trebuchet MS"/>
                <w:lang w:val="en-US"/>
              </w:rPr>
            </w:pPr>
            <w:r>
              <w:rPr>
                <w:rFonts w:ascii="Trebuchet MS" w:hAnsi="Trebuchet MS" w:cs="Trebuchet MS"/>
                <w:lang w:val="en-US"/>
              </w:rPr>
              <w:t>Role</w:t>
            </w:r>
          </w:p>
          <w:p w:rsidR="000210A4" w:rsidRDefault="00C3245A">
            <w:pPr>
              <w:pStyle w:val="Normal1"/>
              <w:numPr>
                <w:ilvl w:val="0"/>
                <w:numId w:val="3"/>
              </w:numPr>
              <w:rPr>
                <w:rFonts w:ascii="Calibri"/>
                <w:sz w:val="21"/>
                <w:szCs w:val="21"/>
                <w:lang w:val="en-US"/>
              </w:rPr>
            </w:pPr>
            <w:r>
              <w:rPr>
                <w:rFonts w:ascii="Calibri"/>
                <w:sz w:val="21"/>
                <w:szCs w:val="21"/>
                <w:lang w:val="en-US"/>
              </w:rPr>
              <w:t>Involved in SFDC life cycle from Requirement gathering, Design, Implementation and Deployment, Documentation.</w:t>
            </w:r>
          </w:p>
          <w:p w:rsidR="000210A4" w:rsidRDefault="00C3245A">
            <w:pPr>
              <w:pStyle w:val="Normal1"/>
              <w:numPr>
                <w:ilvl w:val="0"/>
                <w:numId w:val="3"/>
              </w:numPr>
              <w:rPr>
                <w:rFonts w:ascii="Calibri"/>
                <w:sz w:val="21"/>
                <w:szCs w:val="21"/>
                <w:lang w:val="en-US"/>
              </w:rPr>
            </w:pPr>
            <w:r>
              <w:rPr>
                <w:rFonts w:ascii="Calibri"/>
                <w:sz w:val="21"/>
                <w:szCs w:val="21"/>
                <w:lang w:val="en-US"/>
              </w:rPr>
              <w:t>Designing client side Drag and Copy using JQuery, controller side classes, CSS handling.</w:t>
            </w:r>
          </w:p>
          <w:p w:rsidR="000210A4" w:rsidRDefault="000210A4">
            <w:pPr>
              <w:pStyle w:val="Normal1"/>
              <w:rPr>
                <w:rFonts w:ascii="Calibri"/>
                <w:sz w:val="21"/>
                <w:szCs w:val="21"/>
                <w:lang w:val="en-US"/>
              </w:rPr>
            </w:pPr>
          </w:p>
        </w:tc>
      </w:tr>
      <w:tr w:rsidR="000210A4">
        <w:trPr>
          <w:trHeight w:val="2242"/>
        </w:trPr>
        <w:tc>
          <w:tcPr>
            <w:tcW w:w="7447" w:type="dxa"/>
          </w:tcPr>
          <w:p w:rsidR="000210A4" w:rsidRDefault="00C3245A">
            <w:pPr>
              <w:pStyle w:val="Normal1"/>
              <w:spacing w:beforeLines="32" w:before="76" w:afterLines="50" w:after="120" w:line="360" w:lineRule="auto"/>
              <w:rPr>
                <w:rFonts w:ascii="Calibri"/>
                <w:sz w:val="21"/>
                <w:szCs w:val="21"/>
                <w:lang w:val="en-US"/>
              </w:rPr>
            </w:pPr>
            <w:r>
              <w:rPr>
                <w:rFonts w:ascii="Trebuchet MS" w:hAnsi="Trebuchet MS" w:cs="Trebuchet MS"/>
                <w:b/>
                <w:bCs/>
                <w:sz w:val="22"/>
                <w:szCs w:val="22"/>
                <w:lang w:val="en-US"/>
              </w:rPr>
              <w:t>Resource Booking</w:t>
            </w:r>
            <w:r>
              <w:rPr>
                <w:rFonts w:ascii="Calibri"/>
                <w:sz w:val="21"/>
                <w:szCs w:val="21"/>
                <w:lang w:val="en-US"/>
              </w:rPr>
              <w:tab/>
              <w:t xml:space="preserve">- </w:t>
            </w:r>
            <w:r>
              <w:rPr>
                <w:rFonts w:ascii="Calibri"/>
                <w:i/>
                <w:iCs/>
                <w:color w:val="7F7F7F"/>
                <w:sz w:val="21"/>
                <w:szCs w:val="21"/>
                <w:lang w:val="en-US"/>
              </w:rPr>
              <w:t>April</w:t>
            </w:r>
            <w:r>
              <w:rPr>
                <w:rFonts w:ascii="Calibri"/>
                <w:i/>
                <w:iCs/>
                <w:color w:val="7F7F7F"/>
                <w:sz w:val="22"/>
                <w:szCs w:val="22"/>
                <w:lang w:val="en-US"/>
              </w:rPr>
              <w:t xml:space="preserve"> 2013 to Sept 2013</w:t>
            </w:r>
            <w:r>
              <w:rPr>
                <w:rFonts w:ascii="Calibri"/>
                <w:sz w:val="21"/>
                <w:szCs w:val="21"/>
                <w:lang w:val="en-US"/>
              </w:rPr>
              <w:tab/>
            </w:r>
          </w:p>
          <w:p w:rsidR="000210A4" w:rsidRDefault="00C3245A">
            <w:pPr>
              <w:pStyle w:val="Normal1"/>
              <w:rPr>
                <w:rFonts w:ascii="Calibri"/>
                <w:sz w:val="21"/>
                <w:szCs w:val="21"/>
                <w:lang w:val="en-US"/>
              </w:rPr>
            </w:pPr>
            <w:r>
              <w:rPr>
                <w:rFonts w:ascii="Calibri"/>
                <w:sz w:val="21"/>
                <w:szCs w:val="21"/>
                <w:lang w:val="en-US"/>
              </w:rPr>
              <w:t>This Project is built on Salesforce platform. It</w:t>
            </w:r>
            <w:r>
              <w:rPr>
                <w:rFonts w:ascii="Calibri"/>
                <w:sz w:val="21"/>
                <w:szCs w:val="21"/>
                <w:lang w:val="en-US"/>
              </w:rPr>
              <w:t>’</w:t>
            </w:r>
            <w:r>
              <w:rPr>
                <w:rFonts w:ascii="Calibri"/>
                <w:sz w:val="21"/>
                <w:szCs w:val="21"/>
                <w:lang w:val="en-US"/>
              </w:rPr>
              <w:t xml:space="preserve">s In-House Product for ICS universe to manage their human resources </w:t>
            </w:r>
            <w:r>
              <w:rPr>
                <w:rFonts w:ascii="Calibri"/>
                <w:sz w:val="21"/>
                <w:szCs w:val="21"/>
                <w:lang w:val="en-US"/>
              </w:rPr>
              <w:t xml:space="preserve">involved in different projects so Clients can keep eyes on resource and their productivity. Based on Resources we can manage estimate hours, logged hours, remaining hrs and generate invoices for Client billing. It has functions like excel drag and copy of </w:t>
            </w:r>
            <w:r>
              <w:rPr>
                <w:rFonts w:ascii="Calibri"/>
                <w:sz w:val="21"/>
                <w:szCs w:val="21"/>
                <w:lang w:val="en-US"/>
              </w:rPr>
              <w:t>cells, Auto-Complete, Tagging, pagination of tables.</w:t>
            </w:r>
          </w:p>
          <w:p w:rsidR="000210A4" w:rsidRDefault="000210A4">
            <w:pPr>
              <w:pStyle w:val="Normal1"/>
              <w:rPr>
                <w:rFonts w:ascii="Calibri"/>
                <w:sz w:val="21"/>
                <w:szCs w:val="21"/>
                <w:lang w:val="en-US"/>
              </w:rPr>
            </w:pPr>
          </w:p>
          <w:p w:rsidR="000210A4" w:rsidRDefault="00C3245A">
            <w:pPr>
              <w:pStyle w:val="Normal1"/>
              <w:spacing w:line="276" w:lineRule="auto"/>
              <w:jc w:val="both"/>
              <w:rPr>
                <w:rFonts w:ascii="Calibri"/>
                <w:b/>
                <w:bCs/>
                <w:sz w:val="21"/>
                <w:szCs w:val="21"/>
                <w:lang w:val="en-US"/>
              </w:rPr>
            </w:pPr>
            <w:r>
              <w:rPr>
                <w:rFonts w:ascii="Calibri"/>
                <w:b/>
                <w:bCs/>
                <w:sz w:val="21"/>
                <w:szCs w:val="21"/>
                <w:lang w:val="en-US"/>
              </w:rPr>
              <w:t>Technologies</w:t>
            </w:r>
          </w:p>
          <w:p w:rsidR="000210A4" w:rsidRDefault="00C3245A">
            <w:pPr>
              <w:pStyle w:val="Normal1"/>
              <w:spacing w:line="276" w:lineRule="auto"/>
              <w:jc w:val="both"/>
            </w:pPr>
            <w:r>
              <w:rPr>
                <w:rFonts w:ascii="Calibri" w:eastAsia="Calibri" w:hAnsi="Calibri" w:cs="Calibri"/>
                <w:sz w:val="21"/>
                <w:szCs w:val="21"/>
              </w:rPr>
              <w:t xml:space="preserve">Apex, VisualForce, Salesforce Configuration, </w:t>
            </w:r>
            <w:r>
              <w:rPr>
                <w:rFonts w:ascii="Calibri" w:eastAsia="Calibri" w:hAnsi="Calibri" w:cs="Calibri"/>
                <w:sz w:val="21"/>
                <w:szCs w:val="21"/>
                <w:lang w:val="en-US"/>
              </w:rPr>
              <w:t>jQ</w:t>
            </w:r>
            <w:r>
              <w:rPr>
                <w:rFonts w:ascii="Calibri" w:eastAsia="Calibri" w:hAnsi="Calibri" w:cs="Calibri"/>
                <w:sz w:val="21"/>
                <w:szCs w:val="21"/>
              </w:rPr>
              <w:t>uery Framework, CSS, JSRemoting.</w:t>
            </w:r>
          </w:p>
          <w:p w:rsidR="000210A4" w:rsidRDefault="000210A4">
            <w:pPr>
              <w:pStyle w:val="Normal1"/>
              <w:rPr>
                <w:rFonts w:ascii="Calibri"/>
                <w:sz w:val="21"/>
                <w:szCs w:val="21"/>
                <w:lang w:val="en-US"/>
              </w:rPr>
            </w:pPr>
          </w:p>
        </w:tc>
        <w:tc>
          <w:tcPr>
            <w:tcW w:w="3355" w:type="dxa"/>
          </w:tcPr>
          <w:p w:rsidR="000210A4" w:rsidRDefault="00C3245A">
            <w:pPr>
              <w:pStyle w:val="Heading1"/>
              <w:spacing w:beforeLines="19" w:before="45" w:afterLines="20" w:after="48"/>
              <w:rPr>
                <w:rFonts w:ascii="Trebuchet MS" w:hAnsi="Trebuchet MS" w:cs="Trebuchet MS"/>
                <w:lang w:val="en-US"/>
              </w:rPr>
            </w:pPr>
            <w:r>
              <w:rPr>
                <w:rFonts w:ascii="Trebuchet MS" w:hAnsi="Trebuchet MS" w:cs="Trebuchet MS"/>
                <w:lang w:val="en-US"/>
              </w:rPr>
              <w:t>Role</w:t>
            </w:r>
          </w:p>
          <w:p w:rsidR="000210A4" w:rsidRDefault="00C3245A">
            <w:pPr>
              <w:pStyle w:val="Normal1"/>
              <w:numPr>
                <w:ilvl w:val="0"/>
                <w:numId w:val="3"/>
              </w:numPr>
              <w:rPr>
                <w:rFonts w:ascii="Calibri" w:eastAsia="Calibri" w:hAnsi="Calibri" w:cs="Calibri"/>
                <w:sz w:val="21"/>
                <w:szCs w:val="21"/>
                <w:lang w:val="en-US"/>
              </w:rPr>
            </w:pPr>
            <w:r>
              <w:rPr>
                <w:rFonts w:ascii="Calibri" w:eastAsia="Calibri" w:hAnsi="Calibri" w:cs="Calibri"/>
                <w:sz w:val="21"/>
                <w:szCs w:val="21"/>
                <w:lang w:val="en-US"/>
              </w:rPr>
              <w:t>Involved in SFDC life cycle from Requirement gathering, Design, Implementation and Deployment, Document</w:t>
            </w:r>
            <w:r>
              <w:rPr>
                <w:rFonts w:ascii="Calibri" w:eastAsia="Calibri" w:hAnsi="Calibri" w:cs="Calibri"/>
                <w:sz w:val="21"/>
                <w:szCs w:val="21"/>
                <w:lang w:val="en-US"/>
              </w:rPr>
              <w:t>ation.</w:t>
            </w:r>
          </w:p>
          <w:p w:rsidR="000210A4" w:rsidRDefault="00C3245A">
            <w:pPr>
              <w:pStyle w:val="Normal1"/>
              <w:numPr>
                <w:ilvl w:val="0"/>
                <w:numId w:val="3"/>
              </w:numPr>
              <w:rPr>
                <w:rFonts w:ascii="Calibri" w:eastAsia="Calibri" w:hAnsi="Calibri" w:cs="Calibri"/>
                <w:sz w:val="21"/>
                <w:szCs w:val="21"/>
                <w:lang w:val="en-US"/>
              </w:rPr>
            </w:pPr>
            <w:r>
              <w:rPr>
                <w:rFonts w:ascii="Calibri" w:eastAsia="Calibri" w:hAnsi="Calibri" w:cs="Calibri"/>
                <w:sz w:val="21"/>
                <w:szCs w:val="21"/>
                <w:lang w:val="en-US"/>
              </w:rPr>
              <w:t>Designing client side Drag and Copy using jQuery, controller side classes, CSS handling.</w:t>
            </w:r>
          </w:p>
          <w:p w:rsidR="000210A4" w:rsidRDefault="000210A4">
            <w:pPr>
              <w:pStyle w:val="Normal1"/>
              <w:rPr>
                <w:rFonts w:ascii="Calibri" w:eastAsia="Calibri" w:hAnsi="Calibri" w:cs="Calibri"/>
                <w:b/>
                <w:bCs/>
                <w:sz w:val="21"/>
                <w:szCs w:val="21"/>
                <w:lang w:val="en-US"/>
              </w:rPr>
            </w:pPr>
          </w:p>
        </w:tc>
      </w:tr>
      <w:tr w:rsidR="000210A4">
        <w:trPr>
          <w:trHeight w:val="3328"/>
        </w:trPr>
        <w:tc>
          <w:tcPr>
            <w:tcW w:w="10802" w:type="dxa"/>
            <w:gridSpan w:val="2"/>
          </w:tcPr>
          <w:p w:rsidR="000210A4" w:rsidRDefault="00C3245A">
            <w:pPr>
              <w:pStyle w:val="Heading1"/>
              <w:spacing w:beforeLines="100" w:before="240" w:line="360" w:lineRule="auto"/>
              <w:contextualSpacing w:val="0"/>
              <w:rPr>
                <w:rFonts w:ascii="Calibri"/>
                <w:lang w:val="en-US"/>
              </w:rPr>
            </w:pPr>
            <w:r>
              <w:rPr>
                <w:rFonts w:ascii="Trebuchet MS" w:hAnsi="Trebuchet MS" w:cs="Trebuchet MS"/>
                <w:lang w:val="en-US"/>
              </w:rPr>
              <w:t>Personal Details</w:t>
            </w:r>
          </w:p>
          <w:tbl>
            <w:tblPr>
              <w:tblpPr w:leftFromText="180" w:rightFromText="180" w:vertAnchor="text" w:horzAnchor="page" w:tblpX="560" w:tblpY="80"/>
              <w:tblOverlap w:val="never"/>
              <w:tblW w:w="9476" w:type="dxa"/>
              <w:tblLayout w:type="fixed"/>
              <w:tblCellMar>
                <w:top w:w="15" w:type="dxa"/>
                <w:left w:w="15" w:type="dxa"/>
                <w:bottom w:w="15" w:type="dxa"/>
                <w:right w:w="15" w:type="dxa"/>
              </w:tblCellMar>
              <w:tblLook w:val="04A0" w:firstRow="1" w:lastRow="0" w:firstColumn="1" w:lastColumn="0" w:noHBand="0" w:noVBand="1"/>
            </w:tblPr>
            <w:tblGrid>
              <w:gridCol w:w="5223"/>
              <w:gridCol w:w="4253"/>
            </w:tblGrid>
            <w:tr w:rsidR="000210A4">
              <w:tc>
                <w:tcPr>
                  <w:tcW w:w="5223" w:type="dxa"/>
                  <w:tcMar>
                    <w:top w:w="0" w:type="dxa"/>
                    <w:left w:w="120" w:type="dxa"/>
                    <w:bottom w:w="0" w:type="dxa"/>
                    <w:right w:w="120" w:type="dxa"/>
                  </w:tcMar>
                </w:tcPr>
                <w:p w:rsidR="000210A4" w:rsidRDefault="00C3245A">
                  <w:pPr>
                    <w:pStyle w:val="Normal1"/>
                    <w:rPr>
                      <w:rFonts w:ascii="Calibri"/>
                      <w:sz w:val="21"/>
                      <w:szCs w:val="21"/>
                    </w:rPr>
                  </w:pPr>
                  <w:r>
                    <w:rPr>
                      <w:rFonts w:ascii="Calibri"/>
                      <w:sz w:val="21"/>
                      <w:szCs w:val="21"/>
                    </w:rPr>
                    <w:t>Date of Birth</w:t>
                  </w:r>
                </w:p>
              </w:tc>
              <w:tc>
                <w:tcPr>
                  <w:tcW w:w="4253" w:type="dxa"/>
                  <w:tcMar>
                    <w:top w:w="0" w:type="dxa"/>
                    <w:left w:w="120" w:type="dxa"/>
                    <w:bottom w:w="0" w:type="dxa"/>
                    <w:right w:w="120" w:type="dxa"/>
                  </w:tcMar>
                </w:tcPr>
                <w:p w:rsidR="000210A4" w:rsidRDefault="00C3245A">
                  <w:pPr>
                    <w:pStyle w:val="Normal1"/>
                    <w:rPr>
                      <w:rFonts w:ascii="Calibri"/>
                      <w:sz w:val="21"/>
                      <w:szCs w:val="21"/>
                    </w:rPr>
                  </w:pPr>
                  <w:r>
                    <w:rPr>
                      <w:rFonts w:ascii="Calibri"/>
                      <w:sz w:val="21"/>
                      <w:szCs w:val="21"/>
                    </w:rPr>
                    <w:t>October 24, 1990</w:t>
                  </w:r>
                </w:p>
              </w:tc>
            </w:tr>
            <w:tr w:rsidR="000210A4">
              <w:tc>
                <w:tcPr>
                  <w:tcW w:w="5223" w:type="dxa"/>
                  <w:tcMar>
                    <w:top w:w="0" w:type="dxa"/>
                    <w:left w:w="120" w:type="dxa"/>
                    <w:bottom w:w="0" w:type="dxa"/>
                    <w:right w:w="120" w:type="dxa"/>
                  </w:tcMar>
                </w:tcPr>
                <w:p w:rsidR="000210A4" w:rsidRDefault="00C3245A">
                  <w:pPr>
                    <w:pStyle w:val="Normal1"/>
                    <w:rPr>
                      <w:rFonts w:ascii="Calibri"/>
                      <w:sz w:val="21"/>
                      <w:szCs w:val="21"/>
                    </w:rPr>
                  </w:pPr>
                  <w:r>
                    <w:rPr>
                      <w:rFonts w:ascii="Calibri"/>
                      <w:sz w:val="21"/>
                      <w:szCs w:val="21"/>
                    </w:rPr>
                    <w:t>Father</w:t>
                  </w:r>
                  <w:r>
                    <w:rPr>
                      <w:rFonts w:ascii="Calibri"/>
                      <w:sz w:val="21"/>
                      <w:szCs w:val="21"/>
                    </w:rPr>
                    <w:t>’</w:t>
                  </w:r>
                  <w:r>
                    <w:rPr>
                      <w:rFonts w:ascii="Calibri"/>
                      <w:sz w:val="21"/>
                      <w:szCs w:val="21"/>
                    </w:rPr>
                    <w:t>s name</w:t>
                  </w:r>
                </w:p>
              </w:tc>
              <w:tc>
                <w:tcPr>
                  <w:tcW w:w="4253" w:type="dxa"/>
                  <w:tcMar>
                    <w:top w:w="0" w:type="dxa"/>
                    <w:left w:w="120" w:type="dxa"/>
                    <w:bottom w:w="0" w:type="dxa"/>
                    <w:right w:w="120" w:type="dxa"/>
                  </w:tcMar>
                </w:tcPr>
                <w:p w:rsidR="000210A4" w:rsidRDefault="00C3245A">
                  <w:pPr>
                    <w:pStyle w:val="Normal1"/>
                    <w:rPr>
                      <w:rFonts w:ascii="Calibri"/>
                      <w:sz w:val="21"/>
                      <w:szCs w:val="21"/>
                    </w:rPr>
                  </w:pPr>
                  <w:r>
                    <w:rPr>
                      <w:rFonts w:ascii="Calibri"/>
                      <w:sz w:val="21"/>
                      <w:szCs w:val="21"/>
                    </w:rPr>
                    <w:t>Mr. Ram Prasad Somani</w:t>
                  </w:r>
                </w:p>
              </w:tc>
            </w:tr>
            <w:tr w:rsidR="000210A4">
              <w:tc>
                <w:tcPr>
                  <w:tcW w:w="5223" w:type="dxa"/>
                  <w:tcMar>
                    <w:top w:w="0" w:type="dxa"/>
                    <w:left w:w="120" w:type="dxa"/>
                    <w:bottom w:w="0" w:type="dxa"/>
                    <w:right w:w="120" w:type="dxa"/>
                  </w:tcMar>
                </w:tcPr>
                <w:p w:rsidR="000210A4" w:rsidRDefault="00C3245A">
                  <w:pPr>
                    <w:pStyle w:val="Normal1"/>
                    <w:rPr>
                      <w:rFonts w:ascii="Calibri"/>
                      <w:sz w:val="21"/>
                      <w:szCs w:val="21"/>
                    </w:rPr>
                  </w:pPr>
                  <w:r>
                    <w:rPr>
                      <w:rFonts w:ascii="Calibri"/>
                      <w:sz w:val="21"/>
                      <w:szCs w:val="21"/>
                    </w:rPr>
                    <w:t>Languages Known</w:t>
                  </w:r>
                </w:p>
              </w:tc>
              <w:tc>
                <w:tcPr>
                  <w:tcW w:w="4253" w:type="dxa"/>
                  <w:tcMar>
                    <w:top w:w="0" w:type="dxa"/>
                    <w:left w:w="120" w:type="dxa"/>
                    <w:bottom w:w="0" w:type="dxa"/>
                    <w:right w:w="120" w:type="dxa"/>
                  </w:tcMar>
                </w:tcPr>
                <w:p w:rsidR="000210A4" w:rsidRDefault="00C3245A">
                  <w:pPr>
                    <w:pStyle w:val="Normal1"/>
                    <w:rPr>
                      <w:rFonts w:ascii="Calibri"/>
                      <w:sz w:val="21"/>
                      <w:szCs w:val="21"/>
                    </w:rPr>
                  </w:pPr>
                  <w:r>
                    <w:rPr>
                      <w:rFonts w:ascii="Calibri"/>
                      <w:sz w:val="21"/>
                      <w:szCs w:val="21"/>
                    </w:rPr>
                    <w:t>English &amp; Hindi</w:t>
                  </w:r>
                </w:p>
              </w:tc>
            </w:tr>
            <w:tr w:rsidR="000210A4">
              <w:tc>
                <w:tcPr>
                  <w:tcW w:w="5223" w:type="dxa"/>
                  <w:tcMar>
                    <w:top w:w="0" w:type="dxa"/>
                    <w:left w:w="120" w:type="dxa"/>
                    <w:bottom w:w="0" w:type="dxa"/>
                    <w:right w:w="120" w:type="dxa"/>
                  </w:tcMar>
                </w:tcPr>
                <w:p w:rsidR="000210A4" w:rsidRDefault="00C3245A">
                  <w:pPr>
                    <w:pStyle w:val="Normal1"/>
                    <w:rPr>
                      <w:rFonts w:ascii="Calibri"/>
                      <w:sz w:val="21"/>
                      <w:szCs w:val="21"/>
                    </w:rPr>
                  </w:pPr>
                  <w:r>
                    <w:rPr>
                      <w:rFonts w:ascii="Calibri"/>
                      <w:sz w:val="21"/>
                      <w:szCs w:val="21"/>
                    </w:rPr>
                    <w:t>Nationality</w:t>
                  </w:r>
                </w:p>
              </w:tc>
              <w:tc>
                <w:tcPr>
                  <w:tcW w:w="4253" w:type="dxa"/>
                  <w:tcMar>
                    <w:top w:w="0" w:type="dxa"/>
                    <w:left w:w="120" w:type="dxa"/>
                    <w:bottom w:w="0" w:type="dxa"/>
                    <w:right w:w="120" w:type="dxa"/>
                  </w:tcMar>
                </w:tcPr>
                <w:p w:rsidR="000210A4" w:rsidRDefault="00C3245A">
                  <w:pPr>
                    <w:pStyle w:val="Normal1"/>
                    <w:rPr>
                      <w:rFonts w:ascii="Calibri"/>
                      <w:sz w:val="21"/>
                      <w:szCs w:val="21"/>
                    </w:rPr>
                  </w:pPr>
                  <w:r>
                    <w:rPr>
                      <w:rFonts w:ascii="Calibri"/>
                      <w:sz w:val="21"/>
                      <w:szCs w:val="21"/>
                    </w:rPr>
                    <w:t>Indian</w:t>
                  </w:r>
                </w:p>
              </w:tc>
            </w:tr>
            <w:tr w:rsidR="000210A4">
              <w:tc>
                <w:tcPr>
                  <w:tcW w:w="5223" w:type="dxa"/>
                  <w:tcMar>
                    <w:top w:w="0" w:type="dxa"/>
                    <w:left w:w="120" w:type="dxa"/>
                    <w:bottom w:w="0" w:type="dxa"/>
                    <w:right w:w="120" w:type="dxa"/>
                  </w:tcMar>
                </w:tcPr>
                <w:p w:rsidR="000210A4" w:rsidRDefault="00C3245A">
                  <w:pPr>
                    <w:pStyle w:val="Normal1"/>
                    <w:rPr>
                      <w:rFonts w:ascii="Calibri"/>
                      <w:sz w:val="21"/>
                      <w:szCs w:val="21"/>
                    </w:rPr>
                  </w:pPr>
                  <w:r>
                    <w:rPr>
                      <w:rFonts w:ascii="Calibri"/>
                      <w:sz w:val="21"/>
                      <w:szCs w:val="21"/>
                    </w:rPr>
                    <w:t>Permanent Address</w:t>
                  </w:r>
                </w:p>
              </w:tc>
              <w:tc>
                <w:tcPr>
                  <w:tcW w:w="4253" w:type="dxa"/>
                  <w:tcMar>
                    <w:top w:w="0" w:type="dxa"/>
                    <w:left w:w="120" w:type="dxa"/>
                    <w:bottom w:w="0" w:type="dxa"/>
                    <w:right w:w="120" w:type="dxa"/>
                  </w:tcMar>
                </w:tcPr>
                <w:p w:rsidR="000210A4" w:rsidRDefault="00C3245A">
                  <w:pPr>
                    <w:pStyle w:val="Normal1"/>
                    <w:rPr>
                      <w:rFonts w:ascii="Calibri"/>
                      <w:sz w:val="21"/>
                      <w:szCs w:val="21"/>
                    </w:rPr>
                  </w:pPr>
                  <w:r>
                    <w:rPr>
                      <w:rFonts w:ascii="Calibri"/>
                      <w:sz w:val="21"/>
                      <w:szCs w:val="21"/>
                    </w:rPr>
                    <w:t>Somani Sadan,</w:t>
                  </w:r>
                </w:p>
                <w:p w:rsidR="000210A4" w:rsidRDefault="00C3245A">
                  <w:pPr>
                    <w:pStyle w:val="Normal1"/>
                    <w:rPr>
                      <w:rFonts w:ascii="Calibri"/>
                      <w:sz w:val="21"/>
                      <w:szCs w:val="21"/>
                    </w:rPr>
                  </w:pPr>
                  <w:r>
                    <w:rPr>
                      <w:rFonts w:ascii="Calibri"/>
                      <w:sz w:val="21"/>
                      <w:szCs w:val="21"/>
                    </w:rPr>
                    <w:t>Lanka Gate Road ,</w:t>
                  </w:r>
                </w:p>
                <w:p w:rsidR="000210A4" w:rsidRDefault="00C3245A">
                  <w:pPr>
                    <w:pStyle w:val="Normal1"/>
                    <w:rPr>
                      <w:rFonts w:ascii="Calibri"/>
                      <w:sz w:val="21"/>
                      <w:szCs w:val="21"/>
                    </w:rPr>
                  </w:pPr>
                  <w:r>
                    <w:rPr>
                      <w:rFonts w:ascii="Calibri"/>
                      <w:sz w:val="21"/>
                      <w:szCs w:val="21"/>
                    </w:rPr>
                    <w:t>Bundi (Rajasthan)- 323001</w:t>
                  </w:r>
                </w:p>
              </w:tc>
            </w:tr>
          </w:tbl>
          <w:p w:rsidR="000210A4" w:rsidRDefault="000210A4">
            <w:pPr>
              <w:pStyle w:val="Normal1"/>
              <w:ind w:left="270" w:hanging="270"/>
              <w:jc w:val="both"/>
              <w:rPr>
                <w:rFonts w:ascii="Calibri" w:eastAsia="Calibri" w:hAnsi="Calibri" w:cs="Calibri"/>
                <w:sz w:val="22"/>
                <w:szCs w:val="22"/>
              </w:rPr>
            </w:pPr>
          </w:p>
          <w:p w:rsidR="000210A4" w:rsidRDefault="000210A4">
            <w:pPr>
              <w:pStyle w:val="Normal1"/>
              <w:jc w:val="both"/>
              <w:rPr>
                <w:rFonts w:ascii="Calibri" w:eastAsia="Calibri" w:hAnsi="Calibri" w:cs="Calibri"/>
                <w:sz w:val="22"/>
                <w:szCs w:val="22"/>
              </w:rPr>
            </w:pPr>
          </w:p>
          <w:p w:rsidR="000210A4" w:rsidRDefault="000210A4">
            <w:pPr>
              <w:pStyle w:val="Normal1"/>
              <w:jc w:val="both"/>
              <w:rPr>
                <w:rFonts w:ascii="Calibri" w:eastAsia="Calibri" w:hAnsi="Calibri" w:cs="Calibri"/>
                <w:sz w:val="22"/>
                <w:szCs w:val="22"/>
              </w:rPr>
            </w:pPr>
          </w:p>
          <w:p w:rsidR="000210A4" w:rsidRDefault="000210A4">
            <w:pPr>
              <w:pStyle w:val="Normal1"/>
              <w:jc w:val="both"/>
              <w:rPr>
                <w:rFonts w:ascii="Calibri" w:eastAsia="Calibri" w:hAnsi="Calibri" w:cs="Calibri"/>
                <w:sz w:val="22"/>
                <w:szCs w:val="22"/>
              </w:rPr>
            </w:pPr>
          </w:p>
          <w:p w:rsidR="000210A4" w:rsidRDefault="000210A4">
            <w:pPr>
              <w:pStyle w:val="Normal1"/>
              <w:jc w:val="both"/>
              <w:rPr>
                <w:rFonts w:ascii="Calibri" w:eastAsia="Calibri" w:hAnsi="Calibri" w:cs="Calibri"/>
                <w:sz w:val="22"/>
                <w:szCs w:val="22"/>
              </w:rPr>
            </w:pPr>
          </w:p>
          <w:p w:rsidR="000210A4" w:rsidRDefault="000210A4">
            <w:pPr>
              <w:pStyle w:val="Normal1"/>
              <w:jc w:val="both"/>
              <w:rPr>
                <w:rFonts w:ascii="Calibri" w:eastAsia="Calibri" w:hAnsi="Calibri" w:cs="Calibri"/>
                <w:sz w:val="22"/>
                <w:szCs w:val="22"/>
              </w:rPr>
            </w:pPr>
          </w:p>
          <w:p w:rsidR="000210A4" w:rsidRDefault="000210A4">
            <w:pPr>
              <w:pStyle w:val="Normal1"/>
              <w:jc w:val="both"/>
              <w:rPr>
                <w:rFonts w:ascii="Calibri" w:eastAsia="Calibri" w:hAnsi="Calibri" w:cs="Calibri"/>
                <w:sz w:val="22"/>
                <w:szCs w:val="22"/>
              </w:rPr>
            </w:pPr>
          </w:p>
          <w:p w:rsidR="000210A4" w:rsidRDefault="000210A4">
            <w:pPr>
              <w:pStyle w:val="Normal1"/>
              <w:jc w:val="both"/>
              <w:rPr>
                <w:rFonts w:ascii="Calibri" w:eastAsia="Calibri" w:hAnsi="Calibri" w:cs="Calibri"/>
                <w:sz w:val="22"/>
                <w:szCs w:val="22"/>
              </w:rPr>
            </w:pPr>
          </w:p>
          <w:p w:rsidR="000210A4" w:rsidRDefault="00C3245A">
            <w:pPr>
              <w:pStyle w:val="Normal1"/>
              <w:jc w:val="both"/>
              <w:rPr>
                <w:rFonts w:ascii="Calibri" w:eastAsia="Calibri" w:hAnsi="Calibri" w:cs="Calibri"/>
                <w:sz w:val="22"/>
                <w:szCs w:val="22"/>
                <w:lang w:val="en-US"/>
              </w:rPr>
            </w:pPr>
            <w:r>
              <w:rPr>
                <w:rFonts w:ascii="Calibri" w:eastAsia="Calibri" w:hAnsi="Calibri" w:cs="Calibri"/>
                <w:sz w:val="22"/>
                <w:szCs w:val="22"/>
                <w:lang w:val="en-US"/>
              </w:rPr>
              <w:t xml:space="preserve">   </w:t>
            </w:r>
          </w:p>
          <w:p w:rsidR="000210A4" w:rsidRDefault="00C3245A">
            <w:pPr>
              <w:pStyle w:val="Normal1"/>
              <w:jc w:val="both"/>
              <w:rPr>
                <w:rFonts w:ascii="Calibri"/>
                <w:sz w:val="21"/>
                <w:szCs w:val="21"/>
              </w:rPr>
            </w:pPr>
            <w:r>
              <w:rPr>
                <w:rFonts w:ascii="Calibri" w:eastAsia="Calibri" w:hAnsi="Calibri" w:cs="Calibri"/>
                <w:sz w:val="21"/>
                <w:szCs w:val="21"/>
              </w:rPr>
              <w:t>I hereby declare that above information are true to best of my knowledge.</w:t>
            </w:r>
          </w:p>
          <w:p w:rsidR="000210A4" w:rsidRDefault="000210A4">
            <w:pPr>
              <w:pStyle w:val="Normal1"/>
              <w:jc w:val="both"/>
            </w:pPr>
          </w:p>
          <w:p w:rsidR="000210A4" w:rsidRDefault="00C3245A">
            <w:pPr>
              <w:pStyle w:val="Normal1"/>
              <w:rPr>
                <w:rFonts w:ascii="Calibri"/>
                <w:sz w:val="21"/>
                <w:szCs w:val="21"/>
                <w:lang w:val="en-US"/>
              </w:rPr>
            </w:pPr>
            <w:r>
              <w:rPr>
                <w:rFonts w:ascii="Calibri" w:eastAsia="Calibri" w:hAnsi="Calibri" w:cs="Calibri"/>
                <w:b/>
                <w:sz w:val="22"/>
                <w:szCs w:val="22"/>
              </w:rPr>
              <w:t xml:space="preserve">Place:  Bangalore                                               </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t xml:space="preserve">             ANKUSH SOMANI</w:t>
            </w:r>
          </w:p>
        </w:tc>
      </w:tr>
    </w:tbl>
    <w:p w:rsidR="000210A4" w:rsidRDefault="000210A4">
      <w:pPr>
        <w:spacing w:line="240" w:lineRule="auto"/>
      </w:pPr>
    </w:p>
    <w:sectPr w:rsidR="000210A4">
      <w:pgSz w:w="12240" w:h="15840"/>
      <w:pgMar w:top="576" w:right="863" w:bottom="863" w:left="86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erriweather">
    <w:altName w:val="SimSun"/>
    <w:charset w:val="86"/>
    <w:family w:val="auto"/>
    <w:pitch w:val="default"/>
  </w:font>
  <w:font w:name="Open Sans">
    <w:altName w:val="Segoe Print"/>
    <w:charset w:val="00"/>
    <w:family w:val="auto"/>
    <w:pitch w:val="default"/>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layfair Display">
    <w:altName w:val="Segoe Print"/>
    <w:charset w:val="00"/>
    <w:family w:val="auto"/>
    <w:pitch w:val="default"/>
  </w:font>
  <w:font w:name="Yu Gothic Medium">
    <w:altName w:val="Yu Gothic Medium"/>
    <w:charset w:val="80"/>
    <w:family w:val="auto"/>
    <w:pitch w:val="default"/>
    <w:sig w:usb0="E00002FF" w:usb1="2AC7FDFF" w:usb2="00000016" w:usb3="00000000" w:csb0="2002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singleLevel"/>
    <w:tmpl w:val="5797AF03"/>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0000001"/>
    <w:multiLevelType w:val="singleLevel"/>
    <w:tmpl w:val="5797B449"/>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00000002"/>
    <w:multiLevelType w:val="singleLevel"/>
    <w:tmpl w:val="5797B066"/>
    <w:lvl w:ilvl="0">
      <w:start w:val="1"/>
      <w:numFmt w:val="bullet"/>
      <w:lvlText w:val=""/>
      <w:lvlJc w:val="left"/>
      <w:pPr>
        <w:tabs>
          <w:tab w:val="left" w:pos="420"/>
        </w:tabs>
        <w:ind w:left="42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0A4"/>
    <w:rsid w:val="000210A4"/>
    <w:rsid w:val="00C324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719963-8ED3-425C-9DAD-61922FDFD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erriweather" w:eastAsia="Merriweather" w:hAnsi="Merriweather" w:cs="Merriweather"/>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before="120" w:line="312" w:lineRule="auto"/>
      <w:ind w:right="300"/>
    </w:pPr>
    <w:rPr>
      <w:color w:val="666666"/>
      <w:sz w:val="18"/>
      <w:szCs w:val="18"/>
    </w:rPr>
  </w:style>
  <w:style w:type="paragraph" w:styleId="Heading1">
    <w:name w:val="heading 1"/>
    <w:basedOn w:val="Normal1"/>
    <w:next w:val="Normal1"/>
    <w:qFormat/>
    <w:pPr>
      <w:spacing w:before="600"/>
      <w:contextualSpacing/>
      <w:outlineLvl w:val="0"/>
    </w:pPr>
    <w:rPr>
      <w:rFonts w:ascii="Open Sans" w:eastAsia="Open Sans" w:hAnsi="Open Sans" w:cs="Open Sans"/>
      <w:b/>
      <w:color w:val="2079C7"/>
    </w:rPr>
  </w:style>
  <w:style w:type="paragraph" w:styleId="Heading2">
    <w:name w:val="heading 2"/>
    <w:basedOn w:val="Normal"/>
    <w:next w:val="Normal"/>
    <w:qFormat/>
    <w:pPr>
      <w:keepNext/>
      <w:keepLines/>
      <w:spacing w:before="320" w:line="240" w:lineRule="auto"/>
      <w:contextualSpacing/>
      <w:outlineLvl w:val="1"/>
    </w:pPr>
    <w:rPr>
      <w:b/>
      <w:color w:val="000000"/>
      <w:sz w:val="22"/>
      <w:szCs w:val="22"/>
    </w:rPr>
  </w:style>
  <w:style w:type="paragraph" w:styleId="Heading3">
    <w:name w:val="heading 3"/>
    <w:basedOn w:val="Normal"/>
    <w:next w:val="Normal"/>
    <w:qFormat/>
    <w:pPr>
      <w:keepNext/>
      <w:keepLines/>
      <w:spacing w:before="100" w:after="100" w:line="240" w:lineRule="auto"/>
      <w:contextualSpacing/>
      <w:outlineLvl w:val="2"/>
    </w:pPr>
    <w:rPr>
      <w:rFonts w:ascii="Open Sans" w:eastAsia="Open Sans" w:hAnsi="Open Sans" w:cs="Open Sans"/>
      <w:sz w:val="16"/>
      <w:szCs w:val="16"/>
    </w:rPr>
  </w:style>
  <w:style w:type="paragraph" w:styleId="Heading4">
    <w:name w:val="heading 4"/>
    <w:basedOn w:val="Normal"/>
    <w:next w:val="Normal"/>
    <w:qFormat/>
    <w:pPr>
      <w:keepNext/>
      <w:keepLines/>
      <w:spacing w:before="160"/>
      <w:contextualSpacing/>
      <w:outlineLvl w:val="3"/>
    </w:pPr>
    <w:rPr>
      <w:rFonts w:ascii="Trebuchet MS" w:eastAsia="Trebuchet MS" w:hAnsi="Trebuchet MS" w:cs="Trebuchet MS"/>
      <w:sz w:val="22"/>
      <w:szCs w:val="22"/>
      <w:u w:val="single"/>
    </w:rPr>
  </w:style>
  <w:style w:type="paragraph" w:styleId="Heading5">
    <w:name w:val="heading 5"/>
    <w:basedOn w:val="Normal"/>
    <w:next w:val="Normal"/>
    <w:qFormat/>
    <w:pPr>
      <w:keepNext/>
      <w:keepLines/>
      <w:spacing w:before="160"/>
      <w:contextualSpacing/>
      <w:outlineLvl w:val="4"/>
    </w:pPr>
    <w:rPr>
      <w:rFonts w:ascii="Trebuchet MS" w:eastAsia="Trebuchet MS" w:hAnsi="Trebuchet MS" w:cs="Trebuchet MS"/>
      <w:sz w:val="22"/>
      <w:szCs w:val="22"/>
    </w:rPr>
  </w:style>
  <w:style w:type="paragraph" w:styleId="Heading6">
    <w:name w:val="heading 6"/>
    <w:basedOn w:val="Normal"/>
    <w:next w:val="Normal"/>
    <w:qFormat/>
    <w:pPr>
      <w:keepNext/>
      <w:keepLines/>
      <w:spacing w:before="160"/>
      <w:contextualSpacing/>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qFormat/>
    <w:rPr>
      <w:rFonts w:ascii="Times New Roman" w:eastAsia="Times New Roman" w:hAnsi="Times New Roman" w:cs="Times New Roman"/>
      <w:color w:val="000000"/>
      <w:sz w:val="24"/>
      <w:szCs w:val="24"/>
      <w:lang w:val="en-IN" w:eastAsia="en-IN"/>
    </w:rPr>
  </w:style>
  <w:style w:type="paragraph" w:styleId="NormalWeb">
    <w:name w:val="Normal (Web)"/>
    <w:basedOn w:val="Normal"/>
    <w:pPr>
      <w:spacing w:before="100" w:beforeAutospacing="1" w:after="100" w:afterAutospacing="1"/>
    </w:pPr>
    <w:rPr>
      <w:color w:val="auto"/>
    </w:rPr>
  </w:style>
  <w:style w:type="paragraph" w:styleId="Subtitle">
    <w:name w:val="Subtitle"/>
    <w:basedOn w:val="Normal"/>
    <w:next w:val="Normal"/>
    <w:qFormat/>
    <w:pPr>
      <w:spacing w:before="0" w:line="276" w:lineRule="auto"/>
      <w:contextualSpacing/>
    </w:pPr>
    <w:rPr>
      <w:rFonts w:ascii="Open Sans" w:eastAsia="Open Sans" w:hAnsi="Open Sans" w:cs="Open Sans"/>
      <w:color w:val="000000"/>
    </w:rPr>
  </w:style>
  <w:style w:type="paragraph" w:styleId="Title">
    <w:name w:val="Title"/>
    <w:basedOn w:val="Normal"/>
    <w:next w:val="Normal"/>
    <w:qFormat/>
    <w:pPr>
      <w:spacing w:before="0" w:after="120" w:line="240" w:lineRule="auto"/>
      <w:contextualSpacing/>
    </w:pPr>
    <w:rPr>
      <w:b/>
      <w:color w:val="000000"/>
      <w:sz w:val="72"/>
      <w:szCs w:val="72"/>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799</Words>
  <Characters>4560</Characters>
  <Application>Microsoft Office Word</Application>
  <DocSecurity>0</DocSecurity>
  <Lines>38</Lines>
  <Paragraphs>10</Paragraphs>
  <ScaleCrop>false</ScaleCrop>
  <Company>Accenture</Company>
  <LinksUpToDate>false</LinksUpToDate>
  <CharactersWithSpaces>5349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T-BLR-LAP-24</dc:creator>
  <cp:lastModifiedBy>Acharya, A. A.</cp:lastModifiedBy>
  <cp:revision>2</cp:revision>
  <dcterms:created xsi:type="dcterms:W3CDTF">2016-12-16T04:30:00Z</dcterms:created>
  <dcterms:modified xsi:type="dcterms:W3CDTF">2016-12-16T04:30:00Z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1033-10.1.0.5652</vt:lpwstr>
  </property>
</Properties>
</file>