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95D" w:rsidRPr="0025315C" w:rsidRDefault="006F2459" w:rsidP="00560BCB">
      <w:pPr>
        <w:tabs>
          <w:tab w:val="left" w:pos="5400"/>
        </w:tabs>
        <w:rPr>
          <w:rFonts w:ascii="Tahoma" w:hAnsi="Tahoma" w:cs="Tahoma"/>
          <w:bCs/>
          <w:sz w:val="20"/>
        </w:rPr>
      </w:pPr>
      <w:r>
        <w:rPr>
          <w:rFonts w:ascii="Tahoma" w:hAnsi="Tahoma" w:cs="Tahoma"/>
          <w:bCs/>
          <w:sz w:val="20"/>
        </w:rPr>
        <w:t>P.S</w:t>
      </w:r>
      <w:r w:rsidR="0025315C" w:rsidRPr="0025315C">
        <w:rPr>
          <w:rFonts w:ascii="Tahoma" w:hAnsi="Tahoma" w:cs="Tahoma"/>
          <w:bCs/>
          <w:sz w:val="20"/>
        </w:rPr>
        <w:t>ivannarayana</w:t>
      </w:r>
      <w:r w:rsidR="0025315C">
        <w:rPr>
          <w:rFonts w:ascii="Tahoma" w:hAnsi="Tahoma" w:cs="Tahoma"/>
          <w:bCs/>
          <w:sz w:val="20"/>
        </w:rPr>
        <w:t xml:space="preserve">                                                                              </w:t>
      </w:r>
      <w:r w:rsidR="005F2193">
        <w:rPr>
          <w:rFonts w:ascii="Tahoma" w:hAnsi="Tahoma" w:cs="Tahoma"/>
          <w:bCs/>
          <w:sz w:val="20"/>
        </w:rPr>
        <w:t xml:space="preserve"> </w:t>
      </w:r>
      <w:r w:rsidR="007E08D1">
        <w:rPr>
          <w:rFonts w:ascii="Tahoma" w:hAnsi="Tahoma" w:cs="Tahoma"/>
          <w:bCs/>
          <w:sz w:val="20"/>
        </w:rPr>
        <w:t>Mobile: +91-7741095654</w:t>
      </w:r>
    </w:p>
    <w:p w:rsidR="00560BCB" w:rsidRPr="0025315C" w:rsidRDefault="0025315C" w:rsidP="00560BCB">
      <w:pPr>
        <w:tabs>
          <w:tab w:val="left" w:pos="5400"/>
        </w:tabs>
        <w:rPr>
          <w:rFonts w:ascii="Tahoma" w:hAnsi="Tahoma" w:cs="Tahoma"/>
          <w:bCs/>
          <w:sz w:val="20"/>
        </w:rPr>
      </w:pPr>
      <w:r w:rsidRPr="0025315C">
        <w:rPr>
          <w:rFonts w:ascii="Tahoma" w:hAnsi="Tahoma" w:cs="Tahoma"/>
          <w:bCs/>
          <w:sz w:val="20"/>
        </w:rPr>
        <w:t xml:space="preserve">Oracle Apps </w:t>
      </w:r>
      <w:r w:rsidR="001840E2">
        <w:rPr>
          <w:rFonts w:ascii="Tahoma" w:hAnsi="Tahoma" w:cs="Tahoma"/>
          <w:bCs/>
          <w:sz w:val="20"/>
        </w:rPr>
        <w:t>Financial</w:t>
      </w:r>
      <w:r w:rsidRPr="0025315C">
        <w:rPr>
          <w:rFonts w:ascii="Tahoma" w:hAnsi="Tahoma" w:cs="Tahoma"/>
          <w:bCs/>
          <w:sz w:val="20"/>
        </w:rPr>
        <w:t xml:space="preserve"> Functional Consultant</w:t>
      </w:r>
      <w:r>
        <w:rPr>
          <w:rFonts w:ascii="Tahoma" w:hAnsi="Tahoma" w:cs="Tahoma"/>
          <w:bCs/>
          <w:sz w:val="20"/>
        </w:rPr>
        <w:t xml:space="preserve">                                         E-mail:sivapanguluri2@gmail.com</w:t>
      </w:r>
    </w:p>
    <w:p w:rsidR="00560BCB" w:rsidRPr="0031795D" w:rsidRDefault="00560BCB" w:rsidP="00560BCB">
      <w:pPr>
        <w:tabs>
          <w:tab w:val="left" w:pos="5400"/>
        </w:tabs>
        <w:rPr>
          <w:rFonts w:ascii="Tahoma" w:hAnsi="Tahoma" w:cs="Tahoma"/>
          <w:b/>
          <w:sz w:val="12"/>
          <w:szCs w:val="20"/>
        </w:rPr>
      </w:pPr>
    </w:p>
    <w:p w:rsidR="0025315C" w:rsidRDefault="00820F75" w:rsidP="00345DB3">
      <w:pPr>
        <w:spacing w:line="276" w:lineRule="auto"/>
        <w:rPr>
          <w:rFonts w:ascii="Tahoma" w:hAnsi="Tahoma" w:cs="Tahoma"/>
          <w:b/>
          <w:sz w:val="20"/>
          <w:szCs w:val="20"/>
        </w:rPr>
      </w:pPr>
      <w:r w:rsidRPr="00157BC9">
        <w:rPr>
          <w:rFonts w:ascii="Tahoma" w:hAnsi="Tahoma" w:cs="Tahoma"/>
          <w:b/>
          <w:sz w:val="20"/>
          <w:szCs w:val="20"/>
        </w:rPr>
        <w:t>SUMMARY</w:t>
      </w:r>
    </w:p>
    <w:p w:rsidR="00820F75" w:rsidRPr="00304F1F" w:rsidRDefault="0025315C" w:rsidP="008A7A21">
      <w:pPr>
        <w:suppressAutoHyphens/>
        <w:spacing w:line="276" w:lineRule="auto"/>
        <w:ind w:firstLine="90"/>
        <w:rPr>
          <w:rFonts w:ascii="Tahoma" w:hAnsi="Tahoma" w:cs="Tahoma"/>
          <w:b/>
          <w:sz w:val="6"/>
          <w:szCs w:val="20"/>
        </w:rPr>
      </w:pPr>
      <w:r>
        <w:rPr>
          <w:rFonts w:ascii="Tahoma" w:hAnsi="Tahoma" w:cs="Tahoma"/>
          <w:b/>
          <w:sz w:val="6"/>
          <w:szCs w:val="20"/>
        </w:rPr>
        <w:t>______________________________________________________________________________________________________________________________________________________________________________________________________________________________________________________________</w:t>
      </w:r>
    </w:p>
    <w:p w:rsidR="00862B7A" w:rsidRPr="005F2193" w:rsidRDefault="00862B7A" w:rsidP="006F2459">
      <w:pPr>
        <w:numPr>
          <w:ilvl w:val="0"/>
          <w:numId w:val="25"/>
        </w:numPr>
        <w:rPr>
          <w:rFonts w:ascii="Tahoma" w:hAnsi="Tahoma" w:cs="Tahoma"/>
          <w:bCs/>
          <w:sz w:val="20"/>
        </w:rPr>
      </w:pPr>
      <w:r w:rsidRPr="00157BC9">
        <w:rPr>
          <w:rFonts w:ascii="Tahoma" w:hAnsi="Tahoma" w:cs="Tahoma"/>
          <w:bCs/>
          <w:sz w:val="20"/>
        </w:rPr>
        <w:t>A result driven ERP Services offering</w:t>
      </w:r>
      <w:r w:rsidR="006E408C">
        <w:rPr>
          <w:rFonts w:ascii="Tahoma" w:hAnsi="Tahoma" w:cs="Tahoma"/>
          <w:bCs/>
          <w:sz w:val="20"/>
        </w:rPr>
        <w:t xml:space="preserve"> </w:t>
      </w:r>
      <w:r w:rsidR="00F862F6">
        <w:rPr>
          <w:rFonts w:ascii="Tahoma" w:hAnsi="Tahoma" w:cs="Tahoma"/>
          <w:bCs/>
          <w:sz w:val="20"/>
        </w:rPr>
        <w:t>3</w:t>
      </w:r>
      <w:r w:rsidRPr="00157BC9">
        <w:rPr>
          <w:rFonts w:ascii="Tahoma" w:hAnsi="Tahoma" w:cs="Tahoma"/>
          <w:bCs/>
          <w:sz w:val="20"/>
        </w:rPr>
        <w:t xml:space="preserve"> Years of successful work experience in </w:t>
      </w:r>
      <w:r w:rsidRPr="00043AE0">
        <w:rPr>
          <w:rFonts w:ascii="Tahoma" w:hAnsi="Tahoma" w:cs="Tahoma"/>
          <w:bCs/>
          <w:sz w:val="20"/>
        </w:rPr>
        <w:t xml:space="preserve">Oracle Applications R12 </w:t>
      </w:r>
      <w:r w:rsidR="008B056E" w:rsidRPr="00043AE0">
        <w:rPr>
          <w:rFonts w:ascii="Tahoma" w:hAnsi="Tahoma" w:cs="Tahoma"/>
          <w:bCs/>
          <w:sz w:val="20"/>
        </w:rPr>
        <w:t>Support and Enhancement</w:t>
      </w:r>
      <w:r w:rsidR="008B056E">
        <w:rPr>
          <w:rFonts w:ascii="Tahoma" w:hAnsi="Tahoma" w:cs="Tahoma"/>
          <w:bCs/>
          <w:sz w:val="20"/>
        </w:rPr>
        <w:t xml:space="preserve"> as </w:t>
      </w:r>
      <w:r w:rsidR="00043AE0">
        <w:rPr>
          <w:rFonts w:ascii="Tahoma" w:hAnsi="Tahoma" w:cs="Tahoma"/>
          <w:bCs/>
          <w:sz w:val="20"/>
        </w:rPr>
        <w:t xml:space="preserve">a </w:t>
      </w:r>
      <w:r w:rsidR="008B056E" w:rsidRPr="00043AE0">
        <w:rPr>
          <w:rFonts w:ascii="Tahoma" w:hAnsi="Tahoma" w:cs="Tahoma"/>
          <w:bCs/>
          <w:sz w:val="20"/>
        </w:rPr>
        <w:t>Oracle Financial Functional Consultant</w:t>
      </w:r>
      <w:r w:rsidRPr="00157BC9">
        <w:rPr>
          <w:rFonts w:ascii="Tahoma" w:hAnsi="Tahoma" w:cs="Tahoma"/>
          <w:bCs/>
          <w:sz w:val="20"/>
        </w:rPr>
        <w:t>.</w:t>
      </w:r>
    </w:p>
    <w:p w:rsidR="005A45D0" w:rsidRPr="005A45D0" w:rsidRDefault="005A45D0" w:rsidP="005A45D0">
      <w:pPr>
        <w:numPr>
          <w:ilvl w:val="0"/>
          <w:numId w:val="25"/>
        </w:numPr>
        <w:rPr>
          <w:rFonts w:ascii="Tahoma" w:hAnsi="Tahoma" w:cs="Tahoma"/>
          <w:bCs/>
          <w:sz w:val="20"/>
        </w:rPr>
      </w:pPr>
      <w:r w:rsidRPr="005A45D0">
        <w:rPr>
          <w:rFonts w:ascii="Tahoma" w:hAnsi="Tahoma" w:cs="Tahoma"/>
          <w:bCs/>
          <w:sz w:val="20"/>
        </w:rPr>
        <w:t>Good Exper</w:t>
      </w:r>
      <w:r>
        <w:rPr>
          <w:rFonts w:ascii="Tahoma" w:hAnsi="Tahoma" w:cs="Tahoma"/>
          <w:bCs/>
          <w:sz w:val="20"/>
        </w:rPr>
        <w:t xml:space="preserve">ience on Projects </w:t>
      </w:r>
      <w:r w:rsidRPr="005A45D0">
        <w:rPr>
          <w:rFonts w:ascii="Tahoma" w:hAnsi="Tahoma" w:cs="Tahoma"/>
          <w:bCs/>
          <w:sz w:val="20"/>
        </w:rPr>
        <w:t>Procure to Pay cycle (P2P) O2C Order to Cash cycle.</w:t>
      </w:r>
    </w:p>
    <w:p w:rsidR="00862B7A" w:rsidRPr="00345DB3" w:rsidRDefault="00862B7A" w:rsidP="00345DB3">
      <w:pPr>
        <w:numPr>
          <w:ilvl w:val="0"/>
          <w:numId w:val="25"/>
        </w:numPr>
        <w:rPr>
          <w:rFonts w:ascii="Tahoma" w:hAnsi="Tahoma" w:cs="Tahoma"/>
          <w:bCs/>
          <w:sz w:val="20"/>
        </w:rPr>
      </w:pPr>
      <w:r w:rsidRPr="00345DB3">
        <w:rPr>
          <w:rFonts w:ascii="Tahoma" w:hAnsi="Tahoma" w:cs="Tahoma"/>
          <w:bCs/>
          <w:sz w:val="20"/>
        </w:rPr>
        <w:t xml:space="preserve">Strong </w:t>
      </w:r>
      <w:r w:rsidR="006F2459">
        <w:rPr>
          <w:rFonts w:ascii="Tahoma" w:hAnsi="Tahoma" w:cs="Tahoma"/>
          <w:bCs/>
          <w:sz w:val="20"/>
        </w:rPr>
        <w:t>F</w:t>
      </w:r>
      <w:r w:rsidRPr="00345DB3">
        <w:rPr>
          <w:rFonts w:ascii="Tahoma" w:hAnsi="Tahoma" w:cs="Tahoma"/>
          <w:bCs/>
          <w:sz w:val="20"/>
        </w:rPr>
        <w:t>unctional knowledge on Oracle EBSR12.1.3 -GL, AP AR, FA, CM</w:t>
      </w:r>
    </w:p>
    <w:p w:rsidR="00862B7A" w:rsidRDefault="00862B7A" w:rsidP="00345DB3">
      <w:pPr>
        <w:numPr>
          <w:ilvl w:val="0"/>
          <w:numId w:val="25"/>
        </w:numPr>
        <w:rPr>
          <w:rFonts w:ascii="Tahoma" w:hAnsi="Tahoma" w:cs="Tahoma"/>
          <w:bCs/>
          <w:sz w:val="20"/>
        </w:rPr>
      </w:pPr>
      <w:r w:rsidRPr="00345DB3">
        <w:rPr>
          <w:rFonts w:ascii="Tahoma" w:hAnsi="Tahoma" w:cs="Tahoma"/>
          <w:bCs/>
          <w:sz w:val="20"/>
        </w:rPr>
        <w:t>Supported Oracle EBS Finance Modules, GL, AP, AR, Fixed Assets, Cash Management.</w:t>
      </w:r>
    </w:p>
    <w:p w:rsidR="008A3DCE" w:rsidRPr="008A3DCE" w:rsidRDefault="008A3DCE" w:rsidP="008A3DCE">
      <w:pPr>
        <w:numPr>
          <w:ilvl w:val="0"/>
          <w:numId w:val="25"/>
        </w:numPr>
        <w:rPr>
          <w:rFonts w:ascii="Tahoma" w:hAnsi="Tahoma" w:cs="Tahoma"/>
          <w:bCs/>
          <w:sz w:val="20"/>
        </w:rPr>
      </w:pPr>
      <w:r w:rsidRPr="0066321A">
        <w:rPr>
          <w:rFonts w:ascii="Tahoma" w:hAnsi="Tahoma" w:cs="Tahoma"/>
          <w:bCs/>
          <w:sz w:val="20"/>
        </w:rPr>
        <w:t>Involved in preparing d</w:t>
      </w:r>
      <w:r>
        <w:rPr>
          <w:rFonts w:ascii="Tahoma" w:hAnsi="Tahoma" w:cs="Tahoma"/>
          <w:bCs/>
          <w:sz w:val="20"/>
        </w:rPr>
        <w:t>ocumentations like BR100, MD50</w:t>
      </w:r>
      <w:r w:rsidR="006F2459">
        <w:rPr>
          <w:rFonts w:ascii="Tahoma" w:hAnsi="Tahoma" w:cs="Tahoma"/>
          <w:bCs/>
          <w:sz w:val="20"/>
        </w:rPr>
        <w:t xml:space="preserve"> and TE40</w:t>
      </w:r>
      <w:r>
        <w:rPr>
          <w:rFonts w:ascii="Tahoma" w:hAnsi="Tahoma" w:cs="Tahoma"/>
          <w:bCs/>
          <w:sz w:val="20"/>
        </w:rPr>
        <w:t>.</w:t>
      </w:r>
    </w:p>
    <w:p w:rsidR="001F1532" w:rsidRDefault="001F1532" w:rsidP="00345DB3">
      <w:pPr>
        <w:numPr>
          <w:ilvl w:val="0"/>
          <w:numId w:val="25"/>
        </w:numPr>
        <w:rPr>
          <w:rFonts w:ascii="Tahoma" w:hAnsi="Tahoma" w:cs="Tahoma"/>
          <w:bCs/>
          <w:sz w:val="20"/>
        </w:rPr>
      </w:pPr>
      <w:r>
        <w:rPr>
          <w:rFonts w:ascii="Tahoma" w:hAnsi="Tahoma" w:cs="Tahoma"/>
          <w:bCs/>
          <w:sz w:val="20"/>
        </w:rPr>
        <w:t xml:space="preserve">Experience in data mapping the external source files with oracle columns in oracle Accounts Payables, Oracle Accounts Receivables and Fixed Assets Modules. </w:t>
      </w:r>
    </w:p>
    <w:p w:rsidR="001F1532" w:rsidRPr="00345DB3" w:rsidRDefault="001F1532" w:rsidP="00345DB3">
      <w:pPr>
        <w:numPr>
          <w:ilvl w:val="0"/>
          <w:numId w:val="25"/>
        </w:numPr>
        <w:rPr>
          <w:rFonts w:ascii="Tahoma" w:hAnsi="Tahoma" w:cs="Tahoma"/>
          <w:bCs/>
          <w:sz w:val="20"/>
        </w:rPr>
      </w:pPr>
      <w:r>
        <w:rPr>
          <w:rFonts w:ascii="Tahoma" w:hAnsi="Tahoma" w:cs="Tahoma"/>
          <w:bCs/>
          <w:sz w:val="20"/>
        </w:rPr>
        <w:t>Designed</w:t>
      </w:r>
      <w:r w:rsidR="0011582D">
        <w:rPr>
          <w:rFonts w:ascii="Tahoma" w:hAnsi="Tahoma" w:cs="Tahoma"/>
          <w:bCs/>
          <w:sz w:val="20"/>
        </w:rPr>
        <w:t xml:space="preserve"> and executed several Customizations and setups in ERP as part of Rollouts.</w:t>
      </w:r>
    </w:p>
    <w:p w:rsidR="00862B7A" w:rsidRPr="00157BC9" w:rsidRDefault="00862B7A" w:rsidP="00345DB3">
      <w:pPr>
        <w:numPr>
          <w:ilvl w:val="0"/>
          <w:numId w:val="25"/>
        </w:numPr>
        <w:rPr>
          <w:rFonts w:ascii="Tahoma" w:hAnsi="Tahoma" w:cs="Tahoma"/>
          <w:bCs/>
          <w:sz w:val="20"/>
        </w:rPr>
      </w:pPr>
      <w:r w:rsidRPr="00157BC9">
        <w:rPr>
          <w:rFonts w:ascii="Tahoma" w:hAnsi="Tahoma" w:cs="Tahoma"/>
          <w:bCs/>
          <w:sz w:val="20"/>
        </w:rPr>
        <w:t>Providing end user training and preparing training materials.</w:t>
      </w:r>
      <w:r w:rsidR="0026036E">
        <w:rPr>
          <w:rFonts w:ascii="Tahoma" w:hAnsi="Tahoma" w:cs="Tahoma"/>
          <w:bCs/>
          <w:sz w:val="20"/>
        </w:rPr>
        <w:t xml:space="preserve"> </w:t>
      </w:r>
    </w:p>
    <w:p w:rsidR="00862B7A" w:rsidRPr="00157BC9" w:rsidRDefault="00862B7A" w:rsidP="00345DB3">
      <w:pPr>
        <w:numPr>
          <w:ilvl w:val="0"/>
          <w:numId w:val="25"/>
        </w:numPr>
        <w:rPr>
          <w:rFonts w:ascii="Tahoma" w:hAnsi="Tahoma" w:cs="Tahoma"/>
          <w:bCs/>
          <w:sz w:val="20"/>
        </w:rPr>
      </w:pPr>
      <w:r w:rsidRPr="00157BC9">
        <w:rPr>
          <w:rFonts w:ascii="Tahoma" w:hAnsi="Tahoma" w:cs="Tahoma"/>
          <w:bCs/>
          <w:sz w:val="20"/>
        </w:rPr>
        <w:t>An innovative team player possessing excellent interpersonal, communication, team motivating, people management skills with demonstrable analytical mind-se</w:t>
      </w:r>
      <w:r>
        <w:rPr>
          <w:rFonts w:ascii="Tahoma" w:hAnsi="Tahoma" w:cs="Tahoma"/>
          <w:bCs/>
          <w:sz w:val="20"/>
        </w:rPr>
        <w:t>t and problem solving abilities,</w:t>
      </w:r>
      <w:r w:rsidRPr="00157BC9">
        <w:rPr>
          <w:rFonts w:ascii="Tahoma" w:hAnsi="Tahoma" w:cs="Tahoma"/>
          <w:bCs/>
          <w:sz w:val="20"/>
        </w:rPr>
        <w:t xml:space="preserve"> Quick Learner proficient to work and excel under high pressure and diverse environment. </w:t>
      </w:r>
    </w:p>
    <w:p w:rsidR="0031795D" w:rsidRDefault="0031795D" w:rsidP="0031795D">
      <w:pPr>
        <w:rPr>
          <w:rFonts w:ascii="Tahoma" w:hAnsi="Tahoma" w:cs="Tahoma"/>
          <w:b/>
          <w:sz w:val="20"/>
          <w:szCs w:val="20"/>
        </w:rPr>
      </w:pPr>
    </w:p>
    <w:p w:rsidR="00D830F9" w:rsidRPr="0061273A" w:rsidRDefault="00F862F6" w:rsidP="00D830F9">
      <w:pPr>
        <w:rPr>
          <w:rFonts w:ascii="Tahoma" w:hAnsi="Tahoma" w:cs="Tahoma"/>
          <w:b/>
          <w:sz w:val="20"/>
          <w:szCs w:val="20"/>
        </w:rPr>
      </w:pPr>
      <w:r>
        <w:rPr>
          <w:rFonts w:ascii="Tahoma" w:hAnsi="Tahoma" w:cs="Tahoma"/>
          <w:b/>
          <w:sz w:val="20"/>
          <w:szCs w:val="20"/>
        </w:rPr>
        <w:t xml:space="preserve">Education &amp; </w:t>
      </w:r>
      <w:r w:rsidR="00043AE0">
        <w:rPr>
          <w:rFonts w:ascii="Tahoma" w:hAnsi="Tahoma" w:cs="Tahoma"/>
          <w:b/>
          <w:sz w:val="20"/>
          <w:szCs w:val="20"/>
        </w:rPr>
        <w:t>QUALIFICATIONS</w:t>
      </w:r>
    </w:p>
    <w:p w:rsidR="00D830F9" w:rsidRDefault="00D830F9" w:rsidP="00D830F9">
      <w:pPr>
        <w:ind w:left="720"/>
        <w:rPr>
          <w:rFonts w:ascii="Tahoma" w:hAnsi="Tahoma" w:cs="Tahoma"/>
          <w:bCs/>
          <w:sz w:val="20"/>
        </w:rPr>
      </w:pPr>
    </w:p>
    <w:p w:rsidR="00F862F6" w:rsidRPr="00277121" w:rsidRDefault="00F862F6" w:rsidP="00D830F9">
      <w:pPr>
        <w:numPr>
          <w:ilvl w:val="0"/>
          <w:numId w:val="25"/>
        </w:numPr>
        <w:rPr>
          <w:rFonts w:ascii="Tahoma" w:hAnsi="Tahoma" w:cs="Tahoma"/>
          <w:bCs/>
          <w:sz w:val="20"/>
        </w:rPr>
      </w:pPr>
      <w:r>
        <w:rPr>
          <w:rFonts w:ascii="Tahoma" w:hAnsi="Tahoma" w:cs="Tahoma"/>
          <w:bCs/>
          <w:sz w:val="20"/>
        </w:rPr>
        <w:t>MBA F</w:t>
      </w:r>
      <w:r w:rsidRPr="00277121">
        <w:rPr>
          <w:rFonts w:ascii="Tahoma" w:hAnsi="Tahoma" w:cs="Tahoma"/>
          <w:bCs/>
          <w:sz w:val="20"/>
        </w:rPr>
        <w:t>inance</w:t>
      </w:r>
      <w:r w:rsidR="00757EE8">
        <w:rPr>
          <w:rFonts w:ascii="Tahoma" w:hAnsi="Tahoma" w:cs="Tahoma"/>
          <w:bCs/>
          <w:sz w:val="20"/>
        </w:rPr>
        <w:t xml:space="preserve"> </w:t>
      </w:r>
      <w:r w:rsidR="00900E36">
        <w:rPr>
          <w:rFonts w:ascii="Tahoma" w:hAnsi="Tahoma" w:cs="Tahoma"/>
          <w:bCs/>
          <w:sz w:val="20"/>
        </w:rPr>
        <w:t>JNTU Univerc</w:t>
      </w:r>
      <w:r>
        <w:rPr>
          <w:rFonts w:ascii="Tahoma" w:hAnsi="Tahoma" w:cs="Tahoma"/>
          <w:bCs/>
          <w:sz w:val="20"/>
        </w:rPr>
        <w:t xml:space="preserve">ity, with 66% -July 2011. </w:t>
      </w:r>
    </w:p>
    <w:p w:rsidR="00D830F9" w:rsidRDefault="00D830F9" w:rsidP="00345DB3">
      <w:pPr>
        <w:spacing w:line="276" w:lineRule="auto"/>
        <w:rPr>
          <w:rFonts w:ascii="Tahoma" w:hAnsi="Tahoma" w:cs="Tahoma"/>
          <w:b/>
          <w:sz w:val="20"/>
          <w:szCs w:val="20"/>
        </w:rPr>
      </w:pPr>
    </w:p>
    <w:p w:rsidR="00820F75" w:rsidRPr="00157BC9" w:rsidRDefault="00820F75" w:rsidP="00345DB3">
      <w:pPr>
        <w:spacing w:line="276" w:lineRule="auto"/>
        <w:rPr>
          <w:rFonts w:ascii="Tahoma" w:hAnsi="Tahoma" w:cs="Tahoma"/>
          <w:b/>
          <w:sz w:val="20"/>
          <w:szCs w:val="20"/>
        </w:rPr>
      </w:pPr>
      <w:r w:rsidRPr="00157BC9">
        <w:rPr>
          <w:rFonts w:ascii="Tahoma" w:hAnsi="Tahoma" w:cs="Tahoma"/>
          <w:b/>
          <w:sz w:val="20"/>
          <w:szCs w:val="20"/>
        </w:rPr>
        <w:t>EMPLOYEMENT HISTORY</w:t>
      </w:r>
    </w:p>
    <w:p w:rsidR="00D830F9" w:rsidRDefault="00D830F9" w:rsidP="00171468">
      <w:pPr>
        <w:tabs>
          <w:tab w:val="left" w:pos="5445"/>
        </w:tabs>
        <w:rPr>
          <w:rFonts w:ascii="Tahoma" w:hAnsi="Tahoma" w:cs="Tahoma"/>
          <w:b/>
          <w:sz w:val="20"/>
          <w:szCs w:val="20"/>
        </w:rPr>
      </w:pPr>
      <w:r>
        <w:rPr>
          <w:rFonts w:ascii="Tahoma" w:hAnsi="Tahoma" w:cs="Tahoma"/>
          <w:b/>
          <w:sz w:val="20"/>
          <w:szCs w:val="20"/>
        </w:rPr>
        <w:t xml:space="preserve">            </w:t>
      </w:r>
    </w:p>
    <w:p w:rsidR="00171468" w:rsidRPr="00F862F6" w:rsidRDefault="00D830F9" w:rsidP="00F862F6">
      <w:pPr>
        <w:pStyle w:val="ListParagraph"/>
        <w:numPr>
          <w:ilvl w:val="0"/>
          <w:numId w:val="28"/>
        </w:numPr>
        <w:tabs>
          <w:tab w:val="left" w:pos="5445"/>
        </w:tabs>
        <w:rPr>
          <w:rFonts w:ascii="Tahoma" w:hAnsi="Tahoma" w:cs="Tahoma"/>
          <w:b/>
          <w:bCs/>
          <w:sz w:val="20"/>
        </w:rPr>
      </w:pPr>
      <w:r w:rsidRPr="00F862F6">
        <w:rPr>
          <w:rFonts w:ascii="Tahoma" w:hAnsi="Tahoma" w:cs="Tahoma"/>
          <w:bCs/>
          <w:sz w:val="20"/>
        </w:rPr>
        <w:t xml:space="preserve">Working as </w:t>
      </w:r>
      <w:r w:rsidR="005F585C">
        <w:rPr>
          <w:rFonts w:ascii="Tahoma" w:hAnsi="Tahoma" w:cs="Tahoma"/>
          <w:bCs/>
          <w:sz w:val="20"/>
        </w:rPr>
        <w:t xml:space="preserve">Oracle apps </w:t>
      </w:r>
      <w:r w:rsidRPr="00F862F6">
        <w:rPr>
          <w:rFonts w:ascii="Tahoma" w:hAnsi="Tahoma" w:cs="Tahoma"/>
          <w:bCs/>
          <w:sz w:val="20"/>
        </w:rPr>
        <w:t xml:space="preserve">Financial Functional Consultant for </w:t>
      </w:r>
      <w:r w:rsidR="00A04331">
        <w:rPr>
          <w:rFonts w:ascii="Tahoma" w:hAnsi="Tahoma" w:cs="Tahoma"/>
          <w:bCs/>
          <w:sz w:val="20"/>
        </w:rPr>
        <w:t xml:space="preserve">Dhanush </w:t>
      </w:r>
      <w:r w:rsidR="00685FAA">
        <w:rPr>
          <w:rFonts w:ascii="Tahoma" w:hAnsi="Tahoma" w:cs="Tahoma"/>
          <w:bCs/>
          <w:sz w:val="20"/>
        </w:rPr>
        <w:t>Infot</w:t>
      </w:r>
      <w:r w:rsidR="000C7F5F" w:rsidRPr="00345DB3">
        <w:rPr>
          <w:rFonts w:ascii="Tahoma" w:hAnsi="Tahoma" w:cs="Tahoma"/>
          <w:bCs/>
          <w:sz w:val="20"/>
        </w:rPr>
        <w:t>ech</w:t>
      </w:r>
      <w:r w:rsidR="006E408C" w:rsidRPr="00345DB3">
        <w:rPr>
          <w:rFonts w:ascii="Tahoma" w:hAnsi="Tahoma" w:cs="Tahoma"/>
          <w:bCs/>
          <w:sz w:val="20"/>
        </w:rPr>
        <w:t xml:space="preserve"> Pvt Ltd</w:t>
      </w:r>
      <w:r w:rsidRPr="00F862F6">
        <w:rPr>
          <w:rFonts w:ascii="Tahoma" w:hAnsi="Tahoma" w:cs="Tahoma"/>
          <w:bCs/>
          <w:sz w:val="20"/>
        </w:rPr>
        <w:t>.</w:t>
      </w:r>
      <w:r w:rsidRPr="00F862F6">
        <w:rPr>
          <w:rFonts w:ascii="Tahoma" w:hAnsi="Tahoma" w:cs="Tahoma"/>
          <w:b/>
          <w:bCs/>
          <w:sz w:val="20"/>
        </w:rPr>
        <w:t xml:space="preserve"> </w:t>
      </w:r>
      <w:r w:rsidR="00F862F6" w:rsidRPr="00F862F6">
        <w:rPr>
          <w:rFonts w:ascii="Tahoma" w:hAnsi="Tahoma" w:cs="Tahoma"/>
          <w:bCs/>
          <w:sz w:val="20"/>
        </w:rPr>
        <w:t>(</w:t>
      </w:r>
      <w:r w:rsidR="00043AE0">
        <w:rPr>
          <w:rFonts w:ascii="Tahoma" w:hAnsi="Tahoma" w:cs="Tahoma"/>
          <w:bCs/>
          <w:sz w:val="20"/>
        </w:rPr>
        <w:t>July-2013</w:t>
      </w:r>
      <w:r w:rsidR="00F862F6">
        <w:rPr>
          <w:rFonts w:ascii="Tahoma" w:hAnsi="Tahoma" w:cs="Tahoma"/>
          <w:bCs/>
          <w:sz w:val="20"/>
        </w:rPr>
        <w:t xml:space="preserve"> to till Date</w:t>
      </w:r>
      <w:r w:rsidR="00F862F6" w:rsidRPr="00F862F6">
        <w:rPr>
          <w:rFonts w:ascii="Tahoma" w:hAnsi="Tahoma" w:cs="Tahoma"/>
          <w:bCs/>
          <w:sz w:val="20"/>
        </w:rPr>
        <w:t>)</w:t>
      </w:r>
    </w:p>
    <w:p w:rsidR="00D830F9" w:rsidRDefault="00D830F9" w:rsidP="00171468">
      <w:pPr>
        <w:tabs>
          <w:tab w:val="left" w:pos="5445"/>
        </w:tabs>
        <w:rPr>
          <w:rFonts w:ascii="Tahoma" w:hAnsi="Tahoma" w:cs="Tahoma"/>
          <w:b/>
          <w:sz w:val="20"/>
          <w:szCs w:val="20"/>
        </w:rPr>
      </w:pPr>
    </w:p>
    <w:p w:rsidR="00820F75" w:rsidRPr="00157BC9" w:rsidRDefault="00820F75" w:rsidP="00345DB3">
      <w:pPr>
        <w:spacing w:line="276" w:lineRule="auto"/>
        <w:rPr>
          <w:rFonts w:ascii="Tahoma" w:hAnsi="Tahoma" w:cs="Tahoma"/>
          <w:b/>
          <w:sz w:val="20"/>
          <w:szCs w:val="20"/>
        </w:rPr>
      </w:pPr>
      <w:r w:rsidRPr="00157BC9">
        <w:rPr>
          <w:rFonts w:ascii="Tahoma" w:hAnsi="Tahoma" w:cs="Tahoma"/>
          <w:b/>
          <w:sz w:val="20"/>
          <w:szCs w:val="20"/>
        </w:rPr>
        <w:t>TECHNICAL SKILLS</w:t>
      </w:r>
    </w:p>
    <w:p w:rsidR="003A31BA" w:rsidRPr="003A31BA" w:rsidRDefault="003A31BA" w:rsidP="00171468">
      <w:pPr>
        <w:tabs>
          <w:tab w:val="left" w:pos="5445"/>
        </w:tabs>
        <w:jc w:val="both"/>
        <w:rPr>
          <w:rFonts w:ascii="Tahoma" w:hAnsi="Tahoma" w:cs="Tahoma"/>
          <w:b/>
          <w:bCs/>
          <w:sz w:val="6"/>
          <w:szCs w:val="20"/>
        </w:rPr>
      </w:pPr>
    </w:p>
    <w:p w:rsidR="00820F75" w:rsidRPr="00157BC9" w:rsidRDefault="00820F75" w:rsidP="00813E0D">
      <w:pPr>
        <w:tabs>
          <w:tab w:val="left" w:pos="5445"/>
        </w:tabs>
        <w:jc w:val="both"/>
        <w:rPr>
          <w:rFonts w:ascii="Tahoma" w:hAnsi="Tahoma" w:cs="Tahoma"/>
          <w:sz w:val="20"/>
          <w:szCs w:val="20"/>
        </w:rPr>
      </w:pPr>
      <w:r>
        <w:rPr>
          <w:rFonts w:ascii="Tahoma" w:hAnsi="Tahoma" w:cs="Tahoma"/>
          <w:b/>
          <w:bCs/>
          <w:sz w:val="20"/>
          <w:szCs w:val="20"/>
        </w:rPr>
        <w:t>ERP</w:t>
      </w:r>
      <w:r w:rsidR="0026036E">
        <w:rPr>
          <w:rFonts w:ascii="Tahoma" w:hAnsi="Tahoma" w:cs="Tahoma"/>
          <w:b/>
          <w:bCs/>
          <w:sz w:val="20"/>
          <w:szCs w:val="20"/>
        </w:rPr>
        <w:t xml:space="preserve">                         </w:t>
      </w:r>
      <w:r w:rsidR="005F2193" w:rsidRPr="0026036E">
        <w:rPr>
          <w:rFonts w:ascii="Tahoma" w:hAnsi="Tahoma" w:cs="Tahoma"/>
          <w:sz w:val="20"/>
          <w:szCs w:val="20"/>
        </w:rPr>
        <w:t>:</w:t>
      </w:r>
      <w:r w:rsidR="005F2193" w:rsidRPr="00157BC9">
        <w:rPr>
          <w:rFonts w:ascii="Tahoma" w:hAnsi="Tahoma" w:cs="Tahoma"/>
          <w:sz w:val="20"/>
          <w:szCs w:val="20"/>
        </w:rPr>
        <w:t xml:space="preserve"> Oracle</w:t>
      </w:r>
      <w:r w:rsidRPr="00157BC9">
        <w:rPr>
          <w:rFonts w:ascii="Tahoma" w:hAnsi="Tahoma" w:cs="Tahoma"/>
          <w:sz w:val="20"/>
          <w:szCs w:val="20"/>
        </w:rPr>
        <w:t xml:space="preserve"> Applic</w:t>
      </w:r>
      <w:r w:rsidR="00813E0D">
        <w:rPr>
          <w:rFonts w:ascii="Tahoma" w:hAnsi="Tahoma" w:cs="Tahoma"/>
          <w:sz w:val="20"/>
          <w:szCs w:val="20"/>
        </w:rPr>
        <w:t xml:space="preserve">ations R12 – GL, AP, AR, </w:t>
      </w:r>
      <w:r w:rsidR="001F503E">
        <w:rPr>
          <w:rFonts w:ascii="Tahoma" w:hAnsi="Tahoma" w:cs="Tahoma"/>
          <w:sz w:val="20"/>
          <w:szCs w:val="20"/>
        </w:rPr>
        <w:t>FA</w:t>
      </w:r>
      <w:r w:rsidR="00813E0D">
        <w:rPr>
          <w:rFonts w:ascii="Tahoma" w:hAnsi="Tahoma" w:cs="Tahoma"/>
          <w:sz w:val="20"/>
          <w:szCs w:val="20"/>
        </w:rPr>
        <w:t>, CM</w:t>
      </w:r>
    </w:p>
    <w:p w:rsidR="00820F75" w:rsidRPr="00157BC9" w:rsidRDefault="00820F75" w:rsidP="00813E0D">
      <w:pPr>
        <w:tabs>
          <w:tab w:val="left" w:pos="5445"/>
        </w:tabs>
        <w:jc w:val="both"/>
        <w:rPr>
          <w:rFonts w:ascii="Tahoma" w:hAnsi="Tahoma" w:cs="Tahoma"/>
          <w:sz w:val="20"/>
          <w:szCs w:val="20"/>
        </w:rPr>
      </w:pPr>
      <w:r w:rsidRPr="00872EE2">
        <w:rPr>
          <w:rFonts w:ascii="Tahoma" w:hAnsi="Tahoma" w:cs="Tahoma"/>
          <w:b/>
          <w:bCs/>
          <w:sz w:val="20"/>
          <w:szCs w:val="20"/>
        </w:rPr>
        <w:t>Tools</w:t>
      </w:r>
      <w:r w:rsidR="0026036E">
        <w:rPr>
          <w:rFonts w:ascii="Tahoma" w:hAnsi="Tahoma" w:cs="Tahoma"/>
          <w:b/>
          <w:bCs/>
          <w:sz w:val="20"/>
          <w:szCs w:val="20"/>
        </w:rPr>
        <w:t xml:space="preserve">                       </w:t>
      </w:r>
      <w:r w:rsidR="005F2193">
        <w:rPr>
          <w:rFonts w:ascii="Tahoma" w:hAnsi="Tahoma" w:cs="Tahoma"/>
          <w:bCs/>
          <w:sz w:val="20"/>
          <w:szCs w:val="20"/>
        </w:rPr>
        <w:t>:</w:t>
      </w:r>
      <w:r w:rsidR="005F2193" w:rsidRPr="009F79D7">
        <w:rPr>
          <w:rFonts w:ascii="Tahoma" w:hAnsi="Tahoma" w:cs="Tahoma"/>
          <w:sz w:val="20"/>
          <w:szCs w:val="20"/>
        </w:rPr>
        <w:t xml:space="preserve"> MS</w:t>
      </w:r>
      <w:r w:rsidR="00810DDA" w:rsidRPr="009F79D7">
        <w:rPr>
          <w:rFonts w:ascii="Tahoma" w:hAnsi="Tahoma" w:cs="Tahoma"/>
          <w:sz w:val="20"/>
          <w:szCs w:val="20"/>
        </w:rPr>
        <w:t xml:space="preserve"> Office,</w:t>
      </w:r>
      <w:r w:rsidR="00810DDA">
        <w:rPr>
          <w:rFonts w:ascii="Tahoma" w:hAnsi="Tahoma" w:cs="Tahoma"/>
          <w:sz w:val="20"/>
          <w:szCs w:val="20"/>
        </w:rPr>
        <w:t xml:space="preserve"> Data loader</w:t>
      </w:r>
    </w:p>
    <w:p w:rsidR="00820F75" w:rsidRDefault="00820F75" w:rsidP="00813E0D">
      <w:pPr>
        <w:jc w:val="both"/>
        <w:rPr>
          <w:rFonts w:ascii="Tahoma" w:hAnsi="Tahoma" w:cs="Tahoma"/>
          <w:sz w:val="20"/>
          <w:szCs w:val="20"/>
        </w:rPr>
      </w:pPr>
      <w:r w:rsidRPr="00872EE2">
        <w:rPr>
          <w:rFonts w:ascii="Tahoma" w:hAnsi="Tahoma" w:cs="Tahoma"/>
          <w:b/>
          <w:bCs/>
          <w:sz w:val="20"/>
          <w:szCs w:val="20"/>
        </w:rPr>
        <w:t xml:space="preserve">Operating </w:t>
      </w:r>
      <w:r w:rsidR="005F2193" w:rsidRPr="00872EE2">
        <w:rPr>
          <w:rFonts w:ascii="Tahoma" w:hAnsi="Tahoma" w:cs="Tahoma"/>
          <w:b/>
          <w:bCs/>
          <w:sz w:val="20"/>
          <w:szCs w:val="20"/>
        </w:rPr>
        <w:t>Systems</w:t>
      </w:r>
      <w:r w:rsidR="005F2193" w:rsidRPr="00157BC9">
        <w:rPr>
          <w:rFonts w:ascii="Tahoma" w:hAnsi="Tahoma" w:cs="Tahoma"/>
          <w:bCs/>
          <w:sz w:val="20"/>
          <w:szCs w:val="20"/>
        </w:rPr>
        <w:t>:</w:t>
      </w:r>
      <w:r w:rsidR="005F2193" w:rsidRPr="00157BC9">
        <w:rPr>
          <w:rFonts w:ascii="Tahoma" w:hAnsi="Tahoma" w:cs="Tahoma"/>
          <w:sz w:val="20"/>
          <w:szCs w:val="20"/>
        </w:rPr>
        <w:t xml:space="preserve"> Windows</w:t>
      </w:r>
      <w:r w:rsidRPr="00157BC9">
        <w:rPr>
          <w:rFonts w:ascii="Tahoma" w:hAnsi="Tahoma" w:cs="Tahoma"/>
          <w:sz w:val="20"/>
          <w:szCs w:val="20"/>
        </w:rPr>
        <w:t xml:space="preserve"> NT/XP, Windows Vista, Windows 7</w:t>
      </w:r>
    </w:p>
    <w:p w:rsidR="004613C6" w:rsidRDefault="004613C6" w:rsidP="006E6AD2">
      <w:pPr>
        <w:tabs>
          <w:tab w:val="left" w:pos="1620"/>
        </w:tabs>
        <w:suppressAutoHyphens/>
        <w:rPr>
          <w:rFonts w:ascii="Tahoma" w:hAnsi="Tahoma" w:cs="Tahoma"/>
          <w:sz w:val="20"/>
          <w:szCs w:val="20"/>
        </w:rPr>
      </w:pPr>
    </w:p>
    <w:p w:rsidR="00862B7A" w:rsidRDefault="00862B7A" w:rsidP="00345DB3">
      <w:pPr>
        <w:spacing w:line="276" w:lineRule="auto"/>
        <w:rPr>
          <w:rFonts w:ascii="Tahoma" w:hAnsi="Tahoma" w:cs="Tahoma"/>
          <w:b/>
          <w:sz w:val="20"/>
          <w:szCs w:val="20"/>
        </w:rPr>
      </w:pPr>
      <w:r>
        <w:rPr>
          <w:rFonts w:ascii="Tahoma" w:hAnsi="Tahoma" w:cs="Tahoma"/>
          <w:b/>
          <w:sz w:val="20"/>
          <w:szCs w:val="20"/>
        </w:rPr>
        <w:t>PROJECT</w:t>
      </w:r>
      <w:r w:rsidRPr="00157BC9">
        <w:rPr>
          <w:rFonts w:ascii="Tahoma" w:hAnsi="Tahoma" w:cs="Tahoma"/>
          <w:b/>
          <w:sz w:val="20"/>
          <w:szCs w:val="20"/>
        </w:rPr>
        <w:t xml:space="preserve"> SUMMARY</w:t>
      </w:r>
    </w:p>
    <w:p w:rsidR="00862B7A" w:rsidRDefault="00862B7A" w:rsidP="00862B7A">
      <w:pPr>
        <w:tabs>
          <w:tab w:val="left" w:pos="1620"/>
        </w:tabs>
        <w:suppressAutoHyphens/>
        <w:rPr>
          <w:rFonts w:ascii="Tahoma" w:hAnsi="Tahoma" w:cs="Tahoma"/>
          <w:b/>
          <w:sz w:val="20"/>
          <w:szCs w:val="20"/>
        </w:rPr>
      </w:pPr>
    </w:p>
    <w:p w:rsidR="001373F9" w:rsidRPr="00B070EB" w:rsidRDefault="001373F9" w:rsidP="001373F9">
      <w:pPr>
        <w:rPr>
          <w:rFonts w:ascii="Tahoma" w:hAnsi="Tahoma" w:cs="Tahoma"/>
          <w:bCs/>
          <w:sz w:val="20"/>
          <w:szCs w:val="20"/>
        </w:rPr>
      </w:pPr>
      <w:r w:rsidRPr="00B070EB">
        <w:rPr>
          <w:rFonts w:ascii="Tahoma" w:hAnsi="Tahoma" w:cs="Tahoma"/>
          <w:b/>
          <w:sz w:val="20"/>
          <w:szCs w:val="20"/>
        </w:rPr>
        <w:t>Project Title</w:t>
      </w:r>
      <w:r>
        <w:rPr>
          <w:rFonts w:ascii="Tahoma" w:hAnsi="Tahoma" w:cs="Tahoma"/>
          <w:b/>
          <w:sz w:val="20"/>
          <w:szCs w:val="20"/>
        </w:rPr>
        <w:t xml:space="preserve">    </w:t>
      </w:r>
      <w:r w:rsidRPr="00B070EB">
        <w:rPr>
          <w:rFonts w:ascii="Tahoma" w:hAnsi="Tahoma" w:cs="Tahoma"/>
          <w:b/>
          <w:sz w:val="20"/>
          <w:szCs w:val="20"/>
        </w:rPr>
        <w:t>:</w:t>
      </w:r>
      <w:r>
        <w:rPr>
          <w:rFonts w:ascii="Tahoma" w:hAnsi="Tahoma" w:cs="Tahoma"/>
          <w:b/>
          <w:sz w:val="20"/>
          <w:szCs w:val="20"/>
        </w:rPr>
        <w:t xml:space="preserve"> </w:t>
      </w:r>
      <w:r w:rsidRPr="00AD199A">
        <w:rPr>
          <w:rFonts w:ascii="Tahoma" w:hAnsi="Tahoma" w:cs="Tahoma"/>
          <w:sz w:val="20"/>
          <w:szCs w:val="20"/>
        </w:rPr>
        <w:t>IDEA (Aditya Birla Group)</w:t>
      </w:r>
    </w:p>
    <w:p w:rsidR="001373F9" w:rsidRPr="00B070EB" w:rsidRDefault="001373F9" w:rsidP="001373F9">
      <w:pPr>
        <w:rPr>
          <w:rFonts w:ascii="Tahoma" w:hAnsi="Tahoma" w:cs="Tahoma"/>
          <w:sz w:val="20"/>
          <w:szCs w:val="20"/>
        </w:rPr>
      </w:pPr>
      <w:r w:rsidRPr="00B070EB">
        <w:rPr>
          <w:rFonts w:ascii="Tahoma" w:hAnsi="Tahoma" w:cs="Tahoma"/>
          <w:b/>
          <w:sz w:val="20"/>
          <w:szCs w:val="20"/>
        </w:rPr>
        <w:t>Role</w:t>
      </w:r>
      <w:r>
        <w:rPr>
          <w:rFonts w:ascii="Tahoma" w:hAnsi="Tahoma" w:cs="Tahoma"/>
          <w:b/>
          <w:sz w:val="20"/>
          <w:szCs w:val="20"/>
        </w:rPr>
        <w:tab/>
      </w:r>
      <w:r>
        <w:rPr>
          <w:rFonts w:ascii="Tahoma" w:hAnsi="Tahoma" w:cs="Tahoma"/>
          <w:b/>
          <w:sz w:val="20"/>
          <w:szCs w:val="20"/>
        </w:rPr>
        <w:tab/>
      </w:r>
      <w:r w:rsidRPr="00B070EB">
        <w:rPr>
          <w:rFonts w:ascii="Tahoma" w:hAnsi="Tahoma" w:cs="Tahoma"/>
          <w:b/>
          <w:sz w:val="20"/>
          <w:szCs w:val="20"/>
        </w:rPr>
        <w:t>:</w:t>
      </w:r>
      <w:r w:rsidRPr="00B070EB">
        <w:rPr>
          <w:rFonts w:ascii="Tahoma" w:hAnsi="Tahoma" w:cs="Tahoma"/>
          <w:sz w:val="20"/>
          <w:szCs w:val="20"/>
        </w:rPr>
        <w:t xml:space="preserve"> </w:t>
      </w:r>
      <w:r w:rsidR="00474B53">
        <w:rPr>
          <w:rFonts w:ascii="Tahoma" w:hAnsi="Tahoma" w:cs="Tahoma"/>
          <w:bCs/>
          <w:sz w:val="20"/>
        </w:rPr>
        <w:t>Oracle Financial Functional Consultant</w:t>
      </w:r>
    </w:p>
    <w:p w:rsidR="001373F9" w:rsidRPr="00B070EB" w:rsidRDefault="001373F9" w:rsidP="001373F9">
      <w:pPr>
        <w:rPr>
          <w:rFonts w:ascii="Tahoma" w:hAnsi="Tahoma" w:cs="Tahoma"/>
          <w:sz w:val="20"/>
          <w:szCs w:val="20"/>
        </w:rPr>
      </w:pPr>
      <w:r w:rsidRPr="00B070EB">
        <w:rPr>
          <w:rFonts w:ascii="Tahoma" w:hAnsi="Tahoma" w:cs="Tahoma"/>
          <w:b/>
          <w:sz w:val="20"/>
          <w:szCs w:val="20"/>
        </w:rPr>
        <w:t>Duration</w:t>
      </w:r>
      <w:r>
        <w:rPr>
          <w:rFonts w:ascii="Tahoma" w:hAnsi="Tahoma" w:cs="Tahoma"/>
          <w:b/>
          <w:sz w:val="20"/>
          <w:szCs w:val="20"/>
        </w:rPr>
        <w:tab/>
      </w:r>
      <w:r w:rsidRPr="00B070EB">
        <w:rPr>
          <w:rFonts w:ascii="Tahoma" w:hAnsi="Tahoma" w:cs="Tahoma"/>
          <w:b/>
          <w:sz w:val="20"/>
          <w:szCs w:val="20"/>
        </w:rPr>
        <w:t>:</w:t>
      </w:r>
      <w:r>
        <w:rPr>
          <w:rFonts w:ascii="Tahoma" w:hAnsi="Tahoma" w:cs="Tahoma"/>
          <w:b/>
          <w:sz w:val="20"/>
          <w:szCs w:val="20"/>
        </w:rPr>
        <w:t xml:space="preserve"> </w:t>
      </w:r>
      <w:r>
        <w:rPr>
          <w:rFonts w:ascii="Tahoma" w:hAnsi="Tahoma" w:cs="Tahoma"/>
          <w:sz w:val="20"/>
          <w:szCs w:val="20"/>
        </w:rPr>
        <w:t>Jan-2015 to till date</w:t>
      </w:r>
    </w:p>
    <w:p w:rsidR="001373F9" w:rsidRPr="00B070EB" w:rsidRDefault="001373F9" w:rsidP="001373F9">
      <w:pPr>
        <w:suppressAutoHyphens/>
        <w:spacing w:line="360" w:lineRule="auto"/>
        <w:jc w:val="both"/>
        <w:rPr>
          <w:rFonts w:ascii="Tahoma" w:hAnsi="Tahoma" w:cs="Tahoma"/>
          <w:sz w:val="20"/>
          <w:szCs w:val="20"/>
        </w:rPr>
      </w:pPr>
      <w:r w:rsidRPr="00B070EB">
        <w:rPr>
          <w:rFonts w:ascii="Tahoma" w:hAnsi="Tahoma" w:cs="Tahoma"/>
          <w:b/>
          <w:sz w:val="20"/>
          <w:szCs w:val="20"/>
        </w:rPr>
        <w:t>Location</w:t>
      </w:r>
      <w:r>
        <w:rPr>
          <w:rFonts w:ascii="Tahoma" w:hAnsi="Tahoma" w:cs="Tahoma"/>
          <w:b/>
          <w:sz w:val="20"/>
          <w:szCs w:val="20"/>
        </w:rPr>
        <w:tab/>
      </w:r>
      <w:r w:rsidRPr="00B070EB">
        <w:rPr>
          <w:rFonts w:ascii="Tahoma" w:hAnsi="Tahoma" w:cs="Tahoma"/>
          <w:b/>
          <w:sz w:val="20"/>
          <w:szCs w:val="20"/>
        </w:rPr>
        <w:t>:</w:t>
      </w:r>
      <w:r>
        <w:rPr>
          <w:rFonts w:ascii="Tahoma" w:hAnsi="Tahoma" w:cs="Tahoma"/>
          <w:b/>
          <w:sz w:val="20"/>
          <w:szCs w:val="20"/>
        </w:rPr>
        <w:t xml:space="preserve"> </w:t>
      </w:r>
      <w:r>
        <w:rPr>
          <w:rFonts w:ascii="Tahoma" w:hAnsi="Tahoma" w:cs="Tahoma"/>
          <w:sz w:val="20"/>
          <w:szCs w:val="20"/>
        </w:rPr>
        <w:t>On-site</w:t>
      </w:r>
      <w:r w:rsidRPr="00B070EB">
        <w:rPr>
          <w:rFonts w:ascii="Tahoma" w:hAnsi="Tahoma" w:cs="Tahoma"/>
          <w:sz w:val="20"/>
          <w:szCs w:val="20"/>
        </w:rPr>
        <w:t xml:space="preserve"> Supporting</w:t>
      </w:r>
    </w:p>
    <w:p w:rsidR="001373F9" w:rsidRDefault="001373F9" w:rsidP="001373F9">
      <w:pPr>
        <w:spacing w:line="276" w:lineRule="auto"/>
        <w:rPr>
          <w:rFonts w:ascii="Tahoma" w:hAnsi="Tahoma" w:cs="Tahoma"/>
          <w:b/>
          <w:sz w:val="20"/>
          <w:szCs w:val="20"/>
        </w:rPr>
      </w:pPr>
      <w:r>
        <w:rPr>
          <w:rFonts w:ascii="Tahoma" w:hAnsi="Tahoma" w:cs="Tahoma"/>
          <w:b/>
          <w:sz w:val="20"/>
          <w:szCs w:val="20"/>
        </w:rPr>
        <w:t>Description:</w:t>
      </w:r>
    </w:p>
    <w:p w:rsidR="001373F9" w:rsidRPr="00BA48F5" w:rsidRDefault="001373F9" w:rsidP="001373F9">
      <w:pPr>
        <w:rPr>
          <w:rFonts w:ascii="Tahoma" w:hAnsi="Tahoma" w:cs="Tahoma"/>
          <w:bCs/>
          <w:sz w:val="20"/>
          <w:szCs w:val="20"/>
        </w:rPr>
      </w:pPr>
      <w:r w:rsidRPr="00BA48F5">
        <w:rPr>
          <w:rFonts w:ascii="Tahoma" w:hAnsi="Tahoma" w:cs="Tahoma"/>
          <w:bCs/>
          <w:sz w:val="20"/>
          <w:szCs w:val="20"/>
        </w:rPr>
        <w:t>Idea Cellular is an Aditya Birla Group Company, India's first truly multinational corporation. Idea is a pan-India integrated GSM operator offering 2G and 3G services, and has its own NLD and ILD operations, and ISP license Idea ranks among the top 10 country operators in the world with a traffic of over 1.5 billion minutes a day.</w:t>
      </w:r>
    </w:p>
    <w:p w:rsidR="001373F9" w:rsidRDefault="001373F9" w:rsidP="001373F9">
      <w:pPr>
        <w:tabs>
          <w:tab w:val="left" w:pos="1607"/>
        </w:tabs>
        <w:rPr>
          <w:rFonts w:ascii="Tahoma" w:hAnsi="Tahoma" w:cs="Tahoma"/>
          <w:b/>
          <w:sz w:val="20"/>
          <w:szCs w:val="20"/>
        </w:rPr>
      </w:pPr>
      <w:r>
        <w:rPr>
          <w:rFonts w:ascii="Tahoma" w:hAnsi="Tahoma" w:cs="Tahoma"/>
          <w:b/>
          <w:sz w:val="20"/>
          <w:szCs w:val="20"/>
        </w:rPr>
        <w:tab/>
      </w:r>
    </w:p>
    <w:p w:rsidR="001373F9" w:rsidRDefault="001373F9" w:rsidP="001373F9">
      <w:pPr>
        <w:rPr>
          <w:rFonts w:ascii="Tahoma" w:hAnsi="Tahoma" w:cs="Tahoma"/>
          <w:b/>
          <w:sz w:val="20"/>
          <w:szCs w:val="20"/>
        </w:rPr>
      </w:pPr>
      <w:r w:rsidRPr="00157BC9">
        <w:rPr>
          <w:rFonts w:ascii="Tahoma" w:hAnsi="Tahoma" w:cs="Tahoma"/>
          <w:b/>
          <w:sz w:val="20"/>
          <w:szCs w:val="20"/>
        </w:rPr>
        <w:t>Responsibilities</w:t>
      </w:r>
      <w:r>
        <w:rPr>
          <w:rFonts w:ascii="Tahoma" w:hAnsi="Tahoma" w:cs="Tahoma"/>
          <w:b/>
          <w:sz w:val="20"/>
          <w:szCs w:val="20"/>
        </w:rPr>
        <w:t>:</w:t>
      </w:r>
    </w:p>
    <w:p w:rsidR="001373F9" w:rsidRDefault="001373F9" w:rsidP="001373F9">
      <w:pPr>
        <w:rPr>
          <w:rFonts w:ascii="Tahoma" w:hAnsi="Tahoma" w:cs="Tahoma"/>
          <w:b/>
          <w:sz w:val="20"/>
          <w:szCs w:val="20"/>
        </w:rPr>
      </w:pPr>
    </w:p>
    <w:p w:rsidR="001373F9" w:rsidRDefault="001373F9" w:rsidP="001373F9">
      <w:pPr>
        <w:numPr>
          <w:ilvl w:val="0"/>
          <w:numId w:val="25"/>
        </w:numPr>
        <w:rPr>
          <w:rFonts w:ascii="Tahoma" w:hAnsi="Tahoma" w:cs="Tahoma"/>
          <w:bCs/>
          <w:sz w:val="20"/>
        </w:rPr>
      </w:pPr>
      <w:r w:rsidRPr="00BA48F5">
        <w:rPr>
          <w:rFonts w:ascii="Tahoma" w:hAnsi="Tahoma" w:cs="Tahoma"/>
          <w:bCs/>
          <w:sz w:val="20"/>
        </w:rPr>
        <w:t>Updating the documents and providing effective training Worked as supporting con</w:t>
      </w:r>
      <w:r>
        <w:rPr>
          <w:rFonts w:ascii="Tahoma" w:hAnsi="Tahoma" w:cs="Tahoma"/>
          <w:bCs/>
          <w:sz w:val="20"/>
        </w:rPr>
        <w:t>sultant in AP,AR,FA and GL</w:t>
      </w:r>
    </w:p>
    <w:p w:rsidR="001373F9" w:rsidRPr="002541D9" w:rsidRDefault="001373F9" w:rsidP="001373F9">
      <w:pPr>
        <w:numPr>
          <w:ilvl w:val="0"/>
          <w:numId w:val="25"/>
        </w:numPr>
        <w:rPr>
          <w:rFonts w:ascii="Tahoma" w:hAnsi="Tahoma" w:cs="Tahoma"/>
          <w:bCs/>
          <w:sz w:val="20"/>
        </w:rPr>
      </w:pPr>
      <w:r w:rsidRPr="00BA48F5">
        <w:rPr>
          <w:rFonts w:ascii="Tahoma" w:hAnsi="Tahoma" w:cs="Tahoma"/>
          <w:bCs/>
          <w:sz w:val="20"/>
        </w:rPr>
        <w:t>Interacting with project manager on daily and weekly basis and submitting issues status report</w:t>
      </w:r>
    </w:p>
    <w:p w:rsidR="001373F9" w:rsidRDefault="001373F9" w:rsidP="001373F9">
      <w:pPr>
        <w:numPr>
          <w:ilvl w:val="0"/>
          <w:numId w:val="25"/>
        </w:numPr>
        <w:rPr>
          <w:rFonts w:ascii="Tahoma" w:hAnsi="Tahoma" w:cs="Tahoma"/>
          <w:bCs/>
          <w:sz w:val="20"/>
        </w:rPr>
      </w:pPr>
      <w:r w:rsidRPr="00BA48F5">
        <w:rPr>
          <w:rFonts w:ascii="Tahoma" w:hAnsi="Tahoma" w:cs="Tahoma"/>
          <w:bCs/>
          <w:sz w:val="20"/>
        </w:rPr>
        <w:t xml:space="preserve">Handling the tickets, resolving the issues on day to day basis on priority. </w:t>
      </w:r>
    </w:p>
    <w:p w:rsidR="001373F9" w:rsidRPr="002541D9" w:rsidRDefault="001373F9" w:rsidP="001373F9">
      <w:pPr>
        <w:numPr>
          <w:ilvl w:val="0"/>
          <w:numId w:val="25"/>
        </w:numPr>
        <w:rPr>
          <w:rFonts w:ascii="Tahoma" w:hAnsi="Tahoma" w:cs="Tahoma"/>
          <w:bCs/>
          <w:sz w:val="20"/>
        </w:rPr>
      </w:pPr>
      <w:r w:rsidRPr="00BA48F5">
        <w:rPr>
          <w:rFonts w:ascii="Tahoma" w:hAnsi="Tahoma" w:cs="Tahoma"/>
          <w:bCs/>
          <w:sz w:val="20"/>
        </w:rPr>
        <w:t>Actively parti</w:t>
      </w:r>
      <w:r w:rsidR="00CB34EB">
        <w:rPr>
          <w:rFonts w:ascii="Tahoma" w:hAnsi="Tahoma" w:cs="Tahoma"/>
          <w:bCs/>
          <w:sz w:val="20"/>
        </w:rPr>
        <w:t xml:space="preserve">cipating  and coordinating the </w:t>
      </w:r>
      <w:r w:rsidRPr="00BA48F5">
        <w:rPr>
          <w:rFonts w:ascii="Tahoma" w:hAnsi="Tahoma" w:cs="Tahoma"/>
          <w:bCs/>
          <w:sz w:val="20"/>
        </w:rPr>
        <w:t>technical team and users and ensuring timely delivery of specified  components requirements</w:t>
      </w:r>
    </w:p>
    <w:p w:rsidR="001373F9" w:rsidRPr="00BA48F5" w:rsidRDefault="00D830F9" w:rsidP="001373F9">
      <w:pPr>
        <w:numPr>
          <w:ilvl w:val="0"/>
          <w:numId w:val="25"/>
        </w:numPr>
        <w:rPr>
          <w:rFonts w:ascii="Tahoma" w:hAnsi="Tahoma" w:cs="Tahoma"/>
          <w:bCs/>
          <w:sz w:val="20"/>
        </w:rPr>
      </w:pPr>
      <w:r>
        <w:rPr>
          <w:rFonts w:ascii="Tahoma" w:hAnsi="Tahoma" w:cs="Tahoma"/>
          <w:bCs/>
          <w:sz w:val="20"/>
        </w:rPr>
        <w:t>Actively supported</w:t>
      </w:r>
      <w:r w:rsidR="001373F9" w:rsidRPr="00BA48F5">
        <w:rPr>
          <w:rFonts w:ascii="Tahoma" w:hAnsi="Tahoma" w:cs="Tahoma"/>
          <w:bCs/>
          <w:sz w:val="20"/>
        </w:rPr>
        <w:t xml:space="preserve"> </w:t>
      </w:r>
      <w:r>
        <w:rPr>
          <w:rFonts w:ascii="Tahoma" w:hAnsi="Tahoma" w:cs="Tahoma"/>
          <w:bCs/>
          <w:sz w:val="20"/>
        </w:rPr>
        <w:t>the customers during the M</w:t>
      </w:r>
      <w:r w:rsidR="001373F9">
        <w:rPr>
          <w:rFonts w:ascii="Tahoma" w:hAnsi="Tahoma" w:cs="Tahoma"/>
          <w:bCs/>
          <w:sz w:val="20"/>
        </w:rPr>
        <w:t>onth</w:t>
      </w:r>
      <w:r>
        <w:rPr>
          <w:rFonts w:ascii="Tahoma" w:hAnsi="Tahoma" w:cs="Tahoma"/>
          <w:bCs/>
          <w:sz w:val="20"/>
        </w:rPr>
        <w:t>/Quarter/Year E</w:t>
      </w:r>
      <w:r w:rsidR="001373F9">
        <w:rPr>
          <w:rFonts w:ascii="Tahoma" w:hAnsi="Tahoma" w:cs="Tahoma"/>
          <w:bCs/>
          <w:sz w:val="20"/>
        </w:rPr>
        <w:t>nd closure</w:t>
      </w:r>
      <w:r w:rsidR="001373F9" w:rsidRPr="00BA48F5">
        <w:rPr>
          <w:rFonts w:ascii="Tahoma" w:hAnsi="Tahoma" w:cs="Tahoma"/>
          <w:bCs/>
          <w:sz w:val="20"/>
        </w:rPr>
        <w:t>.</w:t>
      </w:r>
    </w:p>
    <w:p w:rsidR="001373F9" w:rsidRPr="00BA48F5" w:rsidRDefault="001373F9" w:rsidP="001373F9">
      <w:pPr>
        <w:numPr>
          <w:ilvl w:val="0"/>
          <w:numId w:val="25"/>
        </w:numPr>
        <w:rPr>
          <w:rFonts w:ascii="Tahoma" w:hAnsi="Tahoma" w:cs="Tahoma"/>
          <w:bCs/>
          <w:sz w:val="20"/>
        </w:rPr>
      </w:pPr>
      <w:r w:rsidRPr="00BA48F5">
        <w:rPr>
          <w:rFonts w:ascii="Tahoma" w:hAnsi="Tahoma" w:cs="Tahoma"/>
          <w:bCs/>
          <w:sz w:val="20"/>
        </w:rPr>
        <w:t>Handling situations for run time problems and suggesting the work around.</w:t>
      </w:r>
    </w:p>
    <w:p w:rsidR="001373F9" w:rsidRPr="00BA48F5" w:rsidRDefault="001373F9" w:rsidP="001373F9">
      <w:pPr>
        <w:numPr>
          <w:ilvl w:val="0"/>
          <w:numId w:val="25"/>
        </w:numPr>
        <w:rPr>
          <w:rFonts w:ascii="Tahoma" w:hAnsi="Tahoma" w:cs="Tahoma"/>
          <w:bCs/>
          <w:sz w:val="20"/>
        </w:rPr>
      </w:pPr>
      <w:r w:rsidRPr="00BA48F5">
        <w:rPr>
          <w:rFonts w:ascii="Tahoma" w:hAnsi="Tahoma" w:cs="Tahoma"/>
          <w:bCs/>
          <w:sz w:val="20"/>
        </w:rPr>
        <w:t>Analyzing and signing off the issues for raising the Service Request(SR) from Oracle support</w:t>
      </w:r>
    </w:p>
    <w:p w:rsidR="001373F9" w:rsidRDefault="001373F9" w:rsidP="001373F9">
      <w:pPr>
        <w:ind w:left="720"/>
        <w:rPr>
          <w:rFonts w:ascii="Tahoma" w:hAnsi="Tahoma" w:cs="Tahoma"/>
          <w:bCs/>
          <w:sz w:val="20"/>
        </w:rPr>
      </w:pPr>
      <w:r w:rsidRPr="00BA48F5">
        <w:rPr>
          <w:rFonts w:ascii="Tahoma" w:hAnsi="Tahoma" w:cs="Tahoma"/>
          <w:bCs/>
          <w:sz w:val="20"/>
        </w:rPr>
        <w:lastRenderedPageBreak/>
        <w:t>to end users</w:t>
      </w:r>
    </w:p>
    <w:p w:rsidR="001373F9" w:rsidRDefault="001373F9" w:rsidP="001373F9">
      <w:pPr>
        <w:numPr>
          <w:ilvl w:val="0"/>
          <w:numId w:val="25"/>
        </w:numPr>
        <w:rPr>
          <w:rFonts w:ascii="Tahoma" w:hAnsi="Tahoma" w:cs="Tahoma"/>
          <w:bCs/>
          <w:sz w:val="20"/>
        </w:rPr>
      </w:pPr>
      <w:r w:rsidRPr="00AE0393">
        <w:rPr>
          <w:rFonts w:ascii="Tahoma" w:hAnsi="Tahoma" w:cs="Tahoma"/>
          <w:bCs/>
          <w:sz w:val="20"/>
        </w:rPr>
        <w:t xml:space="preserve">Coordinating with DBA </w:t>
      </w:r>
      <w:r>
        <w:rPr>
          <w:rFonts w:ascii="Tahoma" w:hAnsi="Tahoma" w:cs="Tahoma"/>
          <w:bCs/>
          <w:sz w:val="20"/>
        </w:rPr>
        <w:t xml:space="preserve">team </w:t>
      </w:r>
      <w:r w:rsidRPr="00AE0393">
        <w:rPr>
          <w:rFonts w:ascii="Tahoma" w:hAnsi="Tahoma" w:cs="Tahoma"/>
          <w:bCs/>
          <w:sz w:val="20"/>
        </w:rPr>
        <w:t>to apply the Patches</w:t>
      </w:r>
    </w:p>
    <w:p w:rsidR="001373F9" w:rsidRDefault="0011582D" w:rsidP="0011582D">
      <w:pPr>
        <w:numPr>
          <w:ilvl w:val="0"/>
          <w:numId w:val="25"/>
        </w:numPr>
        <w:rPr>
          <w:rFonts w:ascii="Tahoma" w:hAnsi="Tahoma" w:cs="Tahoma"/>
          <w:bCs/>
          <w:sz w:val="20"/>
        </w:rPr>
      </w:pPr>
      <w:r w:rsidRPr="0011582D">
        <w:rPr>
          <w:rFonts w:ascii="Tahoma" w:hAnsi="Tahoma" w:cs="Tahoma"/>
          <w:bCs/>
          <w:sz w:val="20"/>
        </w:rPr>
        <w:t>Testing the functionality</w:t>
      </w:r>
      <w:r>
        <w:rPr>
          <w:rFonts w:ascii="Tahoma" w:hAnsi="Tahoma" w:cs="Tahoma"/>
          <w:bCs/>
          <w:sz w:val="20"/>
        </w:rPr>
        <w:t xml:space="preserve"> of new enhancement for new entities in R12. </w:t>
      </w:r>
      <w:r w:rsidRPr="0011582D">
        <w:rPr>
          <w:rFonts w:ascii="Tahoma" w:hAnsi="Tahoma" w:cs="Tahoma"/>
          <w:bCs/>
          <w:sz w:val="20"/>
        </w:rPr>
        <w:t xml:space="preserve"> </w:t>
      </w:r>
    </w:p>
    <w:p w:rsidR="001373F9" w:rsidRDefault="001373F9" w:rsidP="00862B7A">
      <w:pPr>
        <w:tabs>
          <w:tab w:val="left" w:pos="1620"/>
        </w:tabs>
        <w:suppressAutoHyphens/>
        <w:rPr>
          <w:rFonts w:ascii="Tahoma" w:hAnsi="Tahoma" w:cs="Tahoma"/>
          <w:b/>
          <w:sz w:val="20"/>
          <w:szCs w:val="20"/>
        </w:rPr>
      </w:pPr>
    </w:p>
    <w:p w:rsidR="00862B7A" w:rsidRPr="00B070EB" w:rsidRDefault="00862B7A" w:rsidP="00862B7A">
      <w:pPr>
        <w:rPr>
          <w:rFonts w:ascii="Tahoma" w:hAnsi="Tahoma" w:cs="Tahoma"/>
          <w:bCs/>
          <w:sz w:val="20"/>
          <w:szCs w:val="20"/>
        </w:rPr>
      </w:pPr>
      <w:r w:rsidRPr="00B070EB">
        <w:rPr>
          <w:rFonts w:ascii="Tahoma" w:hAnsi="Tahoma" w:cs="Tahoma"/>
          <w:b/>
          <w:sz w:val="20"/>
          <w:szCs w:val="20"/>
        </w:rPr>
        <w:t>Project Title</w:t>
      </w:r>
      <w:r>
        <w:rPr>
          <w:rFonts w:ascii="Tahoma" w:hAnsi="Tahoma" w:cs="Tahoma"/>
          <w:b/>
          <w:sz w:val="20"/>
          <w:szCs w:val="20"/>
        </w:rPr>
        <w:t xml:space="preserve">    </w:t>
      </w:r>
      <w:r w:rsidRPr="00B070EB">
        <w:rPr>
          <w:rFonts w:ascii="Tahoma" w:hAnsi="Tahoma" w:cs="Tahoma"/>
          <w:b/>
          <w:sz w:val="20"/>
          <w:szCs w:val="20"/>
        </w:rPr>
        <w:t>:</w:t>
      </w:r>
      <w:r>
        <w:rPr>
          <w:rFonts w:ascii="Tahoma" w:hAnsi="Tahoma" w:cs="Tahoma"/>
          <w:b/>
          <w:sz w:val="20"/>
          <w:szCs w:val="20"/>
        </w:rPr>
        <w:t xml:space="preserve"> </w:t>
      </w:r>
      <w:r w:rsidRPr="00AD199A">
        <w:rPr>
          <w:rFonts w:ascii="Tahoma" w:hAnsi="Tahoma" w:cs="Tahoma"/>
          <w:sz w:val="20"/>
          <w:szCs w:val="20"/>
        </w:rPr>
        <w:t>Bharti Airtel Africa</w:t>
      </w:r>
    </w:p>
    <w:p w:rsidR="00862B7A" w:rsidRPr="00B070EB" w:rsidRDefault="00862B7A" w:rsidP="00862B7A">
      <w:pPr>
        <w:rPr>
          <w:rFonts w:ascii="Tahoma" w:hAnsi="Tahoma" w:cs="Tahoma"/>
          <w:sz w:val="20"/>
          <w:szCs w:val="20"/>
        </w:rPr>
      </w:pPr>
      <w:r w:rsidRPr="00B070EB">
        <w:rPr>
          <w:rFonts w:ascii="Tahoma" w:hAnsi="Tahoma" w:cs="Tahoma"/>
          <w:b/>
          <w:sz w:val="20"/>
          <w:szCs w:val="20"/>
        </w:rPr>
        <w:t>Role</w:t>
      </w:r>
      <w:r>
        <w:rPr>
          <w:rFonts w:ascii="Tahoma" w:hAnsi="Tahoma" w:cs="Tahoma"/>
          <w:b/>
          <w:sz w:val="20"/>
          <w:szCs w:val="20"/>
        </w:rPr>
        <w:tab/>
      </w:r>
      <w:r>
        <w:rPr>
          <w:rFonts w:ascii="Tahoma" w:hAnsi="Tahoma" w:cs="Tahoma"/>
          <w:b/>
          <w:sz w:val="20"/>
          <w:szCs w:val="20"/>
        </w:rPr>
        <w:tab/>
      </w:r>
      <w:r w:rsidRPr="00B070EB">
        <w:rPr>
          <w:rFonts w:ascii="Tahoma" w:hAnsi="Tahoma" w:cs="Tahoma"/>
          <w:b/>
          <w:sz w:val="20"/>
          <w:szCs w:val="20"/>
        </w:rPr>
        <w:t>:</w:t>
      </w:r>
      <w:r w:rsidRPr="00B070EB">
        <w:rPr>
          <w:rFonts w:ascii="Tahoma" w:hAnsi="Tahoma" w:cs="Tahoma"/>
          <w:sz w:val="20"/>
          <w:szCs w:val="20"/>
        </w:rPr>
        <w:t xml:space="preserve"> </w:t>
      </w:r>
      <w:r w:rsidR="00474B53">
        <w:rPr>
          <w:rFonts w:ascii="Tahoma" w:hAnsi="Tahoma" w:cs="Tahoma"/>
          <w:bCs/>
          <w:sz w:val="20"/>
        </w:rPr>
        <w:t>Oracle Financial Functional Consultant</w:t>
      </w:r>
    </w:p>
    <w:p w:rsidR="00862B7A" w:rsidRPr="00B070EB" w:rsidRDefault="00862B7A" w:rsidP="00862B7A">
      <w:pPr>
        <w:rPr>
          <w:rFonts w:ascii="Tahoma" w:hAnsi="Tahoma" w:cs="Tahoma"/>
          <w:sz w:val="20"/>
          <w:szCs w:val="20"/>
        </w:rPr>
      </w:pPr>
      <w:r w:rsidRPr="00B070EB">
        <w:rPr>
          <w:rFonts w:ascii="Tahoma" w:hAnsi="Tahoma" w:cs="Tahoma"/>
          <w:b/>
          <w:sz w:val="20"/>
          <w:szCs w:val="20"/>
        </w:rPr>
        <w:t>Duration</w:t>
      </w:r>
      <w:r>
        <w:rPr>
          <w:rFonts w:ascii="Tahoma" w:hAnsi="Tahoma" w:cs="Tahoma"/>
          <w:b/>
          <w:sz w:val="20"/>
          <w:szCs w:val="20"/>
        </w:rPr>
        <w:tab/>
      </w:r>
      <w:r w:rsidRPr="00B070EB">
        <w:rPr>
          <w:rFonts w:ascii="Tahoma" w:hAnsi="Tahoma" w:cs="Tahoma"/>
          <w:b/>
          <w:sz w:val="20"/>
          <w:szCs w:val="20"/>
        </w:rPr>
        <w:t>:</w:t>
      </w:r>
      <w:r w:rsidR="0067561D">
        <w:rPr>
          <w:rFonts w:ascii="Tahoma" w:hAnsi="Tahoma" w:cs="Tahoma"/>
          <w:b/>
          <w:sz w:val="20"/>
          <w:szCs w:val="20"/>
        </w:rPr>
        <w:t xml:space="preserve"> </w:t>
      </w:r>
      <w:r w:rsidR="006E408C">
        <w:rPr>
          <w:rFonts w:ascii="Tahoma" w:hAnsi="Tahoma" w:cs="Tahoma"/>
          <w:sz w:val="20"/>
          <w:szCs w:val="20"/>
        </w:rPr>
        <w:t>Jan-2014</w:t>
      </w:r>
      <w:r w:rsidR="001373F9">
        <w:rPr>
          <w:rFonts w:ascii="Tahoma" w:hAnsi="Tahoma" w:cs="Tahoma"/>
          <w:sz w:val="20"/>
          <w:szCs w:val="20"/>
        </w:rPr>
        <w:t xml:space="preserve"> to Dec-2014</w:t>
      </w:r>
    </w:p>
    <w:p w:rsidR="00862B7A" w:rsidRPr="00B070EB" w:rsidRDefault="00862B7A" w:rsidP="00862B7A">
      <w:pPr>
        <w:suppressAutoHyphens/>
        <w:spacing w:line="360" w:lineRule="auto"/>
        <w:jc w:val="both"/>
        <w:rPr>
          <w:rFonts w:ascii="Tahoma" w:hAnsi="Tahoma" w:cs="Tahoma"/>
          <w:sz w:val="20"/>
          <w:szCs w:val="20"/>
        </w:rPr>
      </w:pPr>
      <w:r w:rsidRPr="00B070EB">
        <w:rPr>
          <w:rFonts w:ascii="Tahoma" w:hAnsi="Tahoma" w:cs="Tahoma"/>
          <w:b/>
          <w:sz w:val="20"/>
          <w:szCs w:val="20"/>
        </w:rPr>
        <w:t>Location</w:t>
      </w:r>
      <w:r>
        <w:rPr>
          <w:rFonts w:ascii="Tahoma" w:hAnsi="Tahoma" w:cs="Tahoma"/>
          <w:b/>
          <w:sz w:val="20"/>
          <w:szCs w:val="20"/>
        </w:rPr>
        <w:tab/>
      </w:r>
      <w:r w:rsidRPr="00B070EB">
        <w:rPr>
          <w:rFonts w:ascii="Tahoma" w:hAnsi="Tahoma" w:cs="Tahoma"/>
          <w:b/>
          <w:sz w:val="20"/>
          <w:szCs w:val="20"/>
        </w:rPr>
        <w:t>:</w:t>
      </w:r>
      <w:r w:rsidR="00033D25" w:rsidRPr="00033D25">
        <w:rPr>
          <w:rFonts w:ascii="Tahoma" w:hAnsi="Tahoma" w:cs="Tahoma"/>
          <w:sz w:val="20"/>
          <w:szCs w:val="20"/>
        </w:rPr>
        <w:t xml:space="preserve"> </w:t>
      </w:r>
      <w:r w:rsidR="00757EE8">
        <w:rPr>
          <w:rFonts w:ascii="Tahoma" w:hAnsi="Tahoma" w:cs="Tahoma"/>
          <w:sz w:val="20"/>
          <w:szCs w:val="20"/>
        </w:rPr>
        <w:t>On</w:t>
      </w:r>
      <w:r w:rsidR="00451BE4">
        <w:rPr>
          <w:rFonts w:ascii="Tahoma" w:hAnsi="Tahoma" w:cs="Tahoma"/>
          <w:sz w:val="20"/>
          <w:szCs w:val="20"/>
        </w:rPr>
        <w:t>-</w:t>
      </w:r>
      <w:r w:rsidR="00757EE8">
        <w:rPr>
          <w:rFonts w:ascii="Tahoma" w:hAnsi="Tahoma" w:cs="Tahoma"/>
          <w:sz w:val="20"/>
          <w:szCs w:val="20"/>
        </w:rPr>
        <w:t>site</w:t>
      </w:r>
      <w:r w:rsidR="008A3DCE">
        <w:rPr>
          <w:rFonts w:ascii="Tahoma" w:hAnsi="Tahoma" w:cs="Tahoma"/>
          <w:sz w:val="20"/>
          <w:szCs w:val="20"/>
        </w:rPr>
        <w:t xml:space="preserve"> </w:t>
      </w:r>
      <w:r w:rsidR="001373F9" w:rsidRPr="00B070EB">
        <w:rPr>
          <w:rFonts w:ascii="Tahoma" w:hAnsi="Tahoma" w:cs="Tahoma"/>
          <w:sz w:val="20"/>
          <w:szCs w:val="20"/>
        </w:rPr>
        <w:t>Supporting</w:t>
      </w:r>
    </w:p>
    <w:p w:rsidR="00862B7A" w:rsidRDefault="0026036E" w:rsidP="00862B7A">
      <w:pPr>
        <w:spacing w:line="276" w:lineRule="auto"/>
        <w:rPr>
          <w:rFonts w:ascii="Tahoma" w:hAnsi="Tahoma" w:cs="Tahoma"/>
          <w:b/>
          <w:sz w:val="20"/>
          <w:szCs w:val="20"/>
        </w:rPr>
      </w:pPr>
      <w:r>
        <w:rPr>
          <w:rFonts w:ascii="Tahoma" w:hAnsi="Tahoma" w:cs="Tahoma"/>
          <w:b/>
          <w:sz w:val="20"/>
          <w:szCs w:val="20"/>
        </w:rPr>
        <w:t>About Bharti Airtel Africa:</w:t>
      </w:r>
    </w:p>
    <w:p w:rsidR="00862B7A" w:rsidRPr="00F80E2D" w:rsidRDefault="00862B7A" w:rsidP="00F80E2D">
      <w:pPr>
        <w:rPr>
          <w:rFonts w:ascii="Tahoma" w:hAnsi="Tahoma" w:cs="Tahoma"/>
          <w:bCs/>
          <w:sz w:val="20"/>
          <w:szCs w:val="20"/>
        </w:rPr>
      </w:pPr>
      <w:r w:rsidRPr="00F80E2D">
        <w:rPr>
          <w:rFonts w:ascii="Tahoma" w:hAnsi="Tahoma" w:cs="Tahoma"/>
          <w:bCs/>
          <w:sz w:val="20"/>
          <w:szCs w:val="20"/>
        </w:rPr>
        <w:t>Airtel is driven by the vision of providing affordable and innovative mobile services to all. Airtel has African operations in: Burkina Faso, Chad, Democratic Republic of the Congo, and Republic of the Congo, Gabon, Ghana, Kenya, Malawi, Madagascar, Niger, Nigeria, Rwanda, Seychelles, Sierra Leone, Tanzania, Uganda and Zambia.</w:t>
      </w:r>
    </w:p>
    <w:p w:rsidR="00862B7A" w:rsidRPr="00862B7A" w:rsidRDefault="00862B7A" w:rsidP="00862B7A">
      <w:pPr>
        <w:jc w:val="both"/>
      </w:pPr>
      <w:r w:rsidRPr="00862B7A">
        <w:rPr>
          <w:rFonts w:ascii="Tahoma" w:hAnsi="Tahoma" w:cs="Tahoma"/>
          <w:sz w:val="20"/>
          <w:szCs w:val="20"/>
        </w:rPr>
        <w:t> </w:t>
      </w:r>
    </w:p>
    <w:p w:rsidR="00862B7A" w:rsidRDefault="00862B7A" w:rsidP="00862B7A">
      <w:pPr>
        <w:spacing w:line="276" w:lineRule="auto"/>
        <w:rPr>
          <w:rFonts w:ascii="Tahoma" w:hAnsi="Tahoma" w:cs="Tahoma"/>
          <w:b/>
          <w:sz w:val="20"/>
          <w:szCs w:val="20"/>
        </w:rPr>
      </w:pPr>
      <w:r>
        <w:rPr>
          <w:rFonts w:ascii="Tahoma" w:hAnsi="Tahoma" w:cs="Tahoma"/>
          <w:b/>
          <w:sz w:val="20"/>
          <w:szCs w:val="20"/>
        </w:rPr>
        <w:t>Description:</w:t>
      </w:r>
    </w:p>
    <w:p w:rsidR="00862B7A" w:rsidRPr="00F80E2D" w:rsidRDefault="00862B7A" w:rsidP="00F80E2D">
      <w:pPr>
        <w:rPr>
          <w:rFonts w:ascii="Tahoma" w:hAnsi="Tahoma" w:cs="Tahoma"/>
          <w:bCs/>
          <w:sz w:val="20"/>
          <w:szCs w:val="20"/>
        </w:rPr>
      </w:pPr>
      <w:r w:rsidRPr="00F80E2D">
        <w:rPr>
          <w:rFonts w:ascii="Tahoma" w:hAnsi="Tahoma" w:cs="Tahoma"/>
          <w:bCs/>
          <w:sz w:val="20"/>
          <w:szCs w:val="20"/>
        </w:rPr>
        <w:t>Bharti Airtel Limited is a leading global telecommunications company with operations in 20 countries across Asia and Africa. Headquartered in New Delhi, India, the company ranks amongst the top 4 mobile service providers globally in terms of subscribers. In India, the company's product offerings include 2G, 3G and 4G wireless services, mobile commerce, fixed line services, high speed DSL broadband, IPTV, DTH, enterprise services including national &amp; international long distance services to carriers. In the rest of the geographies, it offers 2G, 3G wireless services and mobile commerce. Bharti Airtel had over 277 million customers across its operations at the end of September 2013.</w:t>
      </w:r>
    </w:p>
    <w:p w:rsidR="005B5812" w:rsidRDefault="005B5812" w:rsidP="00387F69">
      <w:pPr>
        <w:rPr>
          <w:rFonts w:ascii="Tahoma" w:hAnsi="Tahoma" w:cs="Tahoma"/>
          <w:sz w:val="20"/>
          <w:szCs w:val="20"/>
        </w:rPr>
      </w:pPr>
    </w:p>
    <w:p w:rsidR="00387F69" w:rsidRDefault="00387F69" w:rsidP="00387F69">
      <w:pPr>
        <w:rPr>
          <w:rFonts w:ascii="Tahoma" w:hAnsi="Tahoma" w:cs="Tahoma"/>
          <w:b/>
          <w:sz w:val="20"/>
          <w:szCs w:val="20"/>
        </w:rPr>
      </w:pPr>
      <w:r w:rsidRPr="00157BC9">
        <w:rPr>
          <w:rFonts w:ascii="Tahoma" w:hAnsi="Tahoma" w:cs="Tahoma"/>
          <w:b/>
          <w:sz w:val="20"/>
          <w:szCs w:val="20"/>
        </w:rPr>
        <w:t>Responsibilities</w:t>
      </w:r>
      <w:r>
        <w:rPr>
          <w:rFonts w:ascii="Tahoma" w:hAnsi="Tahoma" w:cs="Tahoma"/>
          <w:b/>
          <w:sz w:val="20"/>
          <w:szCs w:val="20"/>
        </w:rPr>
        <w:t>:</w:t>
      </w:r>
    </w:p>
    <w:p w:rsidR="00387F69" w:rsidRDefault="00387F69" w:rsidP="00387F69">
      <w:pPr>
        <w:rPr>
          <w:rFonts w:ascii="Tahoma" w:hAnsi="Tahoma" w:cs="Tahoma"/>
          <w:b/>
          <w:sz w:val="20"/>
          <w:szCs w:val="20"/>
        </w:rPr>
      </w:pPr>
    </w:p>
    <w:p w:rsidR="00387F69" w:rsidRDefault="00387F69" w:rsidP="00387F69">
      <w:pPr>
        <w:numPr>
          <w:ilvl w:val="0"/>
          <w:numId w:val="25"/>
        </w:numPr>
        <w:rPr>
          <w:rFonts w:ascii="Tahoma" w:hAnsi="Tahoma" w:cs="Tahoma"/>
          <w:bCs/>
          <w:sz w:val="20"/>
        </w:rPr>
      </w:pPr>
      <w:r w:rsidRPr="00BA48F5">
        <w:rPr>
          <w:rFonts w:ascii="Tahoma" w:hAnsi="Tahoma" w:cs="Tahoma"/>
          <w:bCs/>
          <w:sz w:val="20"/>
        </w:rPr>
        <w:t>Actively participating  and coordinating the  technical team and users and ensuring timely delivery of specified  components requirements</w:t>
      </w:r>
    </w:p>
    <w:p w:rsidR="00387F69" w:rsidRDefault="00387F69" w:rsidP="00387F69">
      <w:pPr>
        <w:numPr>
          <w:ilvl w:val="0"/>
          <w:numId w:val="25"/>
        </w:numPr>
        <w:rPr>
          <w:rFonts w:ascii="Tahoma" w:hAnsi="Tahoma" w:cs="Tahoma"/>
          <w:bCs/>
          <w:sz w:val="20"/>
        </w:rPr>
      </w:pPr>
      <w:r w:rsidRPr="00BA48F5">
        <w:rPr>
          <w:rFonts w:ascii="Tahoma" w:hAnsi="Tahoma" w:cs="Tahoma"/>
          <w:bCs/>
          <w:sz w:val="20"/>
        </w:rPr>
        <w:t>Updating the documents and providing effective training Worked as supporting con</w:t>
      </w:r>
      <w:r>
        <w:rPr>
          <w:rFonts w:ascii="Tahoma" w:hAnsi="Tahoma" w:cs="Tahoma"/>
          <w:bCs/>
          <w:sz w:val="20"/>
        </w:rPr>
        <w:t>sultant in AP,AR,FA and GL</w:t>
      </w:r>
    </w:p>
    <w:p w:rsidR="00387F69" w:rsidRPr="00BA48F5" w:rsidRDefault="00387F69" w:rsidP="00387F69">
      <w:pPr>
        <w:numPr>
          <w:ilvl w:val="0"/>
          <w:numId w:val="25"/>
        </w:numPr>
        <w:rPr>
          <w:rFonts w:ascii="Tahoma" w:hAnsi="Tahoma" w:cs="Tahoma"/>
          <w:bCs/>
          <w:sz w:val="20"/>
        </w:rPr>
      </w:pPr>
      <w:r w:rsidRPr="00BA48F5">
        <w:rPr>
          <w:rFonts w:ascii="Tahoma" w:hAnsi="Tahoma" w:cs="Tahoma"/>
          <w:bCs/>
          <w:sz w:val="20"/>
        </w:rPr>
        <w:t xml:space="preserve">Handling the tickets, resolving the issues on day to day basis on priority. </w:t>
      </w:r>
    </w:p>
    <w:p w:rsidR="008A3DCE" w:rsidRPr="00BA48F5" w:rsidRDefault="008A3DCE" w:rsidP="008A3DCE">
      <w:pPr>
        <w:numPr>
          <w:ilvl w:val="0"/>
          <w:numId w:val="25"/>
        </w:numPr>
        <w:rPr>
          <w:rFonts w:ascii="Tahoma" w:hAnsi="Tahoma" w:cs="Tahoma"/>
          <w:bCs/>
          <w:sz w:val="20"/>
        </w:rPr>
      </w:pPr>
      <w:r>
        <w:rPr>
          <w:rFonts w:ascii="Tahoma" w:hAnsi="Tahoma" w:cs="Tahoma"/>
          <w:bCs/>
          <w:sz w:val="20"/>
        </w:rPr>
        <w:t>Actively supported</w:t>
      </w:r>
      <w:r w:rsidRPr="00BA48F5">
        <w:rPr>
          <w:rFonts w:ascii="Tahoma" w:hAnsi="Tahoma" w:cs="Tahoma"/>
          <w:bCs/>
          <w:sz w:val="20"/>
        </w:rPr>
        <w:t xml:space="preserve"> </w:t>
      </w:r>
      <w:r>
        <w:rPr>
          <w:rFonts w:ascii="Tahoma" w:hAnsi="Tahoma" w:cs="Tahoma"/>
          <w:bCs/>
          <w:sz w:val="20"/>
        </w:rPr>
        <w:t>the customers during the Month/Quarter/Year End closure</w:t>
      </w:r>
      <w:r w:rsidRPr="00BA48F5">
        <w:rPr>
          <w:rFonts w:ascii="Tahoma" w:hAnsi="Tahoma" w:cs="Tahoma"/>
          <w:bCs/>
          <w:sz w:val="20"/>
        </w:rPr>
        <w:t>.</w:t>
      </w:r>
    </w:p>
    <w:p w:rsidR="00387F69" w:rsidRPr="00BA48F5" w:rsidRDefault="00387F69" w:rsidP="00387F69">
      <w:pPr>
        <w:numPr>
          <w:ilvl w:val="0"/>
          <w:numId w:val="25"/>
        </w:numPr>
        <w:rPr>
          <w:rFonts w:ascii="Tahoma" w:hAnsi="Tahoma" w:cs="Tahoma"/>
          <w:bCs/>
          <w:sz w:val="20"/>
        </w:rPr>
      </w:pPr>
      <w:r w:rsidRPr="00BA48F5">
        <w:rPr>
          <w:rFonts w:ascii="Tahoma" w:hAnsi="Tahoma" w:cs="Tahoma"/>
          <w:bCs/>
          <w:sz w:val="20"/>
        </w:rPr>
        <w:t>Interacting with project manager on daily and weekly basis and submitting issues status report</w:t>
      </w:r>
    </w:p>
    <w:p w:rsidR="00387F69" w:rsidRPr="00BA48F5" w:rsidRDefault="00387F69" w:rsidP="00387F69">
      <w:pPr>
        <w:numPr>
          <w:ilvl w:val="0"/>
          <w:numId w:val="25"/>
        </w:numPr>
        <w:rPr>
          <w:rFonts w:ascii="Tahoma" w:hAnsi="Tahoma" w:cs="Tahoma"/>
          <w:bCs/>
          <w:sz w:val="20"/>
        </w:rPr>
      </w:pPr>
      <w:r w:rsidRPr="00BA48F5">
        <w:rPr>
          <w:rFonts w:ascii="Tahoma" w:hAnsi="Tahoma" w:cs="Tahoma"/>
          <w:bCs/>
          <w:sz w:val="20"/>
        </w:rPr>
        <w:t>Handling situations for run time problems and suggesting the work around.</w:t>
      </w:r>
    </w:p>
    <w:p w:rsidR="00387F69" w:rsidRPr="00BA48F5" w:rsidRDefault="00387F69" w:rsidP="00387F69">
      <w:pPr>
        <w:numPr>
          <w:ilvl w:val="0"/>
          <w:numId w:val="25"/>
        </w:numPr>
        <w:rPr>
          <w:rFonts w:ascii="Tahoma" w:hAnsi="Tahoma" w:cs="Tahoma"/>
          <w:bCs/>
          <w:sz w:val="20"/>
        </w:rPr>
      </w:pPr>
      <w:r w:rsidRPr="00BA48F5">
        <w:rPr>
          <w:rFonts w:ascii="Tahoma" w:hAnsi="Tahoma" w:cs="Tahoma"/>
          <w:bCs/>
          <w:sz w:val="20"/>
        </w:rPr>
        <w:t>Analyzing and signing off the issues for raising the Service Request(SR) from Oracle support</w:t>
      </w:r>
    </w:p>
    <w:p w:rsidR="0026036E" w:rsidRDefault="00387F69" w:rsidP="00387F69">
      <w:pPr>
        <w:ind w:left="720"/>
        <w:rPr>
          <w:rFonts w:ascii="Tahoma" w:hAnsi="Tahoma" w:cs="Tahoma"/>
          <w:bCs/>
          <w:sz w:val="20"/>
        </w:rPr>
      </w:pPr>
      <w:r w:rsidRPr="00BA48F5">
        <w:rPr>
          <w:rFonts w:ascii="Tahoma" w:hAnsi="Tahoma" w:cs="Tahoma"/>
          <w:bCs/>
          <w:sz w:val="20"/>
        </w:rPr>
        <w:t>to end users</w:t>
      </w:r>
    </w:p>
    <w:p w:rsidR="008A3DCE" w:rsidRDefault="008A3DCE" w:rsidP="008A3DCE">
      <w:pPr>
        <w:numPr>
          <w:ilvl w:val="0"/>
          <w:numId w:val="25"/>
        </w:numPr>
        <w:rPr>
          <w:rFonts w:ascii="Tahoma" w:hAnsi="Tahoma" w:cs="Tahoma"/>
          <w:bCs/>
          <w:sz w:val="20"/>
        </w:rPr>
      </w:pPr>
      <w:r w:rsidRPr="00AE0393">
        <w:rPr>
          <w:rFonts w:ascii="Tahoma" w:hAnsi="Tahoma" w:cs="Tahoma"/>
          <w:bCs/>
          <w:sz w:val="20"/>
        </w:rPr>
        <w:t xml:space="preserve">Coordinating with DBA </w:t>
      </w:r>
      <w:r>
        <w:rPr>
          <w:rFonts w:ascii="Tahoma" w:hAnsi="Tahoma" w:cs="Tahoma"/>
          <w:bCs/>
          <w:sz w:val="20"/>
        </w:rPr>
        <w:t xml:space="preserve">team </w:t>
      </w:r>
      <w:r w:rsidRPr="00AE0393">
        <w:rPr>
          <w:rFonts w:ascii="Tahoma" w:hAnsi="Tahoma" w:cs="Tahoma"/>
          <w:bCs/>
          <w:sz w:val="20"/>
        </w:rPr>
        <w:t>to apply the Patches</w:t>
      </w:r>
    </w:p>
    <w:p w:rsidR="006E408C" w:rsidRDefault="006E408C" w:rsidP="006E408C">
      <w:pPr>
        <w:rPr>
          <w:rFonts w:ascii="Tahoma" w:hAnsi="Tahoma" w:cs="Tahoma"/>
          <w:b/>
          <w:sz w:val="20"/>
          <w:szCs w:val="20"/>
        </w:rPr>
      </w:pPr>
    </w:p>
    <w:p w:rsidR="006E408C" w:rsidRPr="00B070EB" w:rsidRDefault="006E408C" w:rsidP="006E408C">
      <w:pPr>
        <w:rPr>
          <w:rFonts w:ascii="Tahoma" w:hAnsi="Tahoma" w:cs="Tahoma"/>
          <w:bCs/>
          <w:sz w:val="20"/>
          <w:szCs w:val="20"/>
        </w:rPr>
      </w:pPr>
      <w:r w:rsidRPr="00B070EB">
        <w:rPr>
          <w:rFonts w:ascii="Tahoma" w:hAnsi="Tahoma" w:cs="Tahoma"/>
          <w:b/>
          <w:sz w:val="20"/>
          <w:szCs w:val="20"/>
        </w:rPr>
        <w:t>Project Title</w:t>
      </w:r>
      <w:r>
        <w:rPr>
          <w:rFonts w:ascii="Tahoma" w:hAnsi="Tahoma" w:cs="Tahoma"/>
          <w:b/>
          <w:sz w:val="20"/>
          <w:szCs w:val="20"/>
        </w:rPr>
        <w:t xml:space="preserve">    </w:t>
      </w:r>
      <w:r w:rsidRPr="00B070EB">
        <w:rPr>
          <w:rFonts w:ascii="Tahoma" w:hAnsi="Tahoma" w:cs="Tahoma"/>
          <w:b/>
          <w:sz w:val="20"/>
          <w:szCs w:val="20"/>
        </w:rPr>
        <w:t>:</w:t>
      </w:r>
      <w:r>
        <w:rPr>
          <w:rFonts w:ascii="Tahoma" w:hAnsi="Tahoma" w:cs="Tahoma"/>
          <w:b/>
          <w:sz w:val="20"/>
          <w:szCs w:val="20"/>
        </w:rPr>
        <w:t xml:space="preserve"> </w:t>
      </w:r>
      <w:r w:rsidRPr="0061273A">
        <w:rPr>
          <w:rFonts w:ascii="Tahoma" w:hAnsi="Tahoma" w:cs="Tahoma"/>
          <w:sz w:val="20"/>
          <w:szCs w:val="20"/>
        </w:rPr>
        <w:t>Crown Beverages Ltd.</w:t>
      </w:r>
      <w:r w:rsidR="00451BE4">
        <w:rPr>
          <w:rFonts w:ascii="Tahoma" w:hAnsi="Tahoma" w:cs="Tahoma"/>
          <w:sz w:val="20"/>
          <w:szCs w:val="20"/>
        </w:rPr>
        <w:t xml:space="preserve">, </w:t>
      </w:r>
      <w:r w:rsidRPr="0061273A">
        <w:rPr>
          <w:rFonts w:ascii="Tahoma" w:hAnsi="Tahoma" w:cs="Tahoma"/>
          <w:sz w:val="20"/>
          <w:szCs w:val="20"/>
        </w:rPr>
        <w:t>Uganda.</w:t>
      </w:r>
    </w:p>
    <w:p w:rsidR="006E408C" w:rsidRPr="00B070EB" w:rsidRDefault="006E408C" w:rsidP="006E408C">
      <w:pPr>
        <w:rPr>
          <w:rFonts w:ascii="Tahoma" w:hAnsi="Tahoma" w:cs="Tahoma"/>
          <w:sz w:val="20"/>
          <w:szCs w:val="20"/>
        </w:rPr>
      </w:pPr>
      <w:r w:rsidRPr="00B070EB">
        <w:rPr>
          <w:rFonts w:ascii="Tahoma" w:hAnsi="Tahoma" w:cs="Tahoma"/>
          <w:b/>
          <w:sz w:val="20"/>
          <w:szCs w:val="20"/>
        </w:rPr>
        <w:t>Role</w:t>
      </w:r>
      <w:r>
        <w:rPr>
          <w:rFonts w:ascii="Tahoma" w:hAnsi="Tahoma" w:cs="Tahoma"/>
          <w:b/>
          <w:sz w:val="20"/>
          <w:szCs w:val="20"/>
        </w:rPr>
        <w:tab/>
      </w:r>
      <w:r>
        <w:rPr>
          <w:rFonts w:ascii="Tahoma" w:hAnsi="Tahoma" w:cs="Tahoma"/>
          <w:b/>
          <w:sz w:val="20"/>
          <w:szCs w:val="20"/>
        </w:rPr>
        <w:tab/>
      </w:r>
      <w:r w:rsidRPr="00B070EB">
        <w:rPr>
          <w:rFonts w:ascii="Tahoma" w:hAnsi="Tahoma" w:cs="Tahoma"/>
          <w:b/>
          <w:sz w:val="20"/>
          <w:szCs w:val="20"/>
        </w:rPr>
        <w:t>:</w:t>
      </w:r>
      <w:r w:rsidRPr="00B070EB">
        <w:rPr>
          <w:rFonts w:ascii="Tahoma" w:hAnsi="Tahoma" w:cs="Tahoma"/>
          <w:sz w:val="20"/>
          <w:szCs w:val="20"/>
        </w:rPr>
        <w:t xml:space="preserve"> </w:t>
      </w:r>
      <w:r>
        <w:rPr>
          <w:rFonts w:ascii="Tahoma" w:hAnsi="Tahoma" w:cs="Tahoma"/>
          <w:bCs/>
          <w:sz w:val="20"/>
        </w:rPr>
        <w:t>Oracle Financial Functional Consultant</w:t>
      </w:r>
    </w:p>
    <w:p w:rsidR="006E408C" w:rsidRPr="00B070EB" w:rsidRDefault="006E408C" w:rsidP="006E408C">
      <w:pPr>
        <w:rPr>
          <w:rFonts w:ascii="Tahoma" w:hAnsi="Tahoma" w:cs="Tahoma"/>
          <w:sz w:val="20"/>
          <w:szCs w:val="20"/>
        </w:rPr>
      </w:pPr>
      <w:r w:rsidRPr="00B070EB">
        <w:rPr>
          <w:rFonts w:ascii="Tahoma" w:hAnsi="Tahoma" w:cs="Tahoma"/>
          <w:b/>
          <w:sz w:val="20"/>
          <w:szCs w:val="20"/>
        </w:rPr>
        <w:t>Duration</w:t>
      </w:r>
      <w:r>
        <w:rPr>
          <w:rFonts w:ascii="Tahoma" w:hAnsi="Tahoma" w:cs="Tahoma"/>
          <w:b/>
          <w:sz w:val="20"/>
          <w:szCs w:val="20"/>
        </w:rPr>
        <w:tab/>
      </w:r>
      <w:r w:rsidRPr="00B070EB">
        <w:rPr>
          <w:rFonts w:ascii="Tahoma" w:hAnsi="Tahoma" w:cs="Tahoma"/>
          <w:b/>
          <w:sz w:val="20"/>
          <w:szCs w:val="20"/>
        </w:rPr>
        <w:t>:</w:t>
      </w:r>
      <w:r>
        <w:rPr>
          <w:rFonts w:ascii="Tahoma" w:hAnsi="Tahoma" w:cs="Tahoma"/>
          <w:b/>
          <w:sz w:val="20"/>
          <w:szCs w:val="20"/>
        </w:rPr>
        <w:t xml:space="preserve"> </w:t>
      </w:r>
      <w:r>
        <w:rPr>
          <w:rFonts w:ascii="Tahoma" w:hAnsi="Tahoma" w:cs="Tahoma"/>
          <w:sz w:val="20"/>
          <w:szCs w:val="20"/>
        </w:rPr>
        <w:t>July-2013 to Dec-2013</w:t>
      </w:r>
    </w:p>
    <w:p w:rsidR="006E408C" w:rsidRPr="00B070EB" w:rsidRDefault="006E408C" w:rsidP="006E408C">
      <w:pPr>
        <w:suppressAutoHyphens/>
        <w:spacing w:line="360" w:lineRule="auto"/>
        <w:jc w:val="both"/>
        <w:rPr>
          <w:rFonts w:ascii="Tahoma" w:hAnsi="Tahoma" w:cs="Tahoma"/>
          <w:sz w:val="20"/>
          <w:szCs w:val="20"/>
        </w:rPr>
      </w:pPr>
      <w:r w:rsidRPr="00B070EB">
        <w:rPr>
          <w:rFonts w:ascii="Tahoma" w:hAnsi="Tahoma" w:cs="Tahoma"/>
          <w:b/>
          <w:sz w:val="20"/>
          <w:szCs w:val="20"/>
        </w:rPr>
        <w:t>Location</w:t>
      </w:r>
      <w:r>
        <w:rPr>
          <w:rFonts w:ascii="Tahoma" w:hAnsi="Tahoma" w:cs="Tahoma"/>
          <w:b/>
          <w:sz w:val="20"/>
          <w:szCs w:val="20"/>
        </w:rPr>
        <w:tab/>
      </w:r>
      <w:r w:rsidRPr="00B070EB">
        <w:rPr>
          <w:rFonts w:ascii="Tahoma" w:hAnsi="Tahoma" w:cs="Tahoma"/>
          <w:b/>
          <w:sz w:val="20"/>
          <w:szCs w:val="20"/>
        </w:rPr>
        <w:t>:</w:t>
      </w:r>
      <w:r>
        <w:rPr>
          <w:rFonts w:ascii="Tahoma" w:hAnsi="Tahoma" w:cs="Tahoma"/>
          <w:b/>
          <w:sz w:val="20"/>
          <w:szCs w:val="20"/>
        </w:rPr>
        <w:t xml:space="preserve"> </w:t>
      </w:r>
      <w:r w:rsidRPr="00B070EB">
        <w:rPr>
          <w:rFonts w:ascii="Tahoma" w:hAnsi="Tahoma" w:cs="Tahoma"/>
          <w:sz w:val="20"/>
          <w:szCs w:val="20"/>
        </w:rPr>
        <w:t>Offshore Supporting</w:t>
      </w:r>
    </w:p>
    <w:p w:rsidR="006E408C" w:rsidRDefault="006E408C" w:rsidP="006E408C">
      <w:pPr>
        <w:spacing w:line="276" w:lineRule="auto"/>
        <w:rPr>
          <w:rFonts w:ascii="Tahoma" w:hAnsi="Tahoma" w:cs="Tahoma"/>
          <w:b/>
          <w:sz w:val="20"/>
          <w:szCs w:val="20"/>
        </w:rPr>
      </w:pPr>
      <w:r>
        <w:rPr>
          <w:rFonts w:ascii="Tahoma" w:hAnsi="Tahoma" w:cs="Tahoma"/>
          <w:b/>
          <w:sz w:val="20"/>
          <w:szCs w:val="20"/>
        </w:rPr>
        <w:t>Description:</w:t>
      </w:r>
    </w:p>
    <w:p w:rsidR="006E408C" w:rsidRPr="00451BE4" w:rsidRDefault="006E408C" w:rsidP="006E408C">
      <w:pPr>
        <w:spacing w:line="276" w:lineRule="auto"/>
        <w:jc w:val="both"/>
        <w:rPr>
          <w:rFonts w:ascii="Tahoma" w:hAnsi="Tahoma" w:cs="Tahoma"/>
          <w:bCs/>
          <w:sz w:val="20"/>
        </w:rPr>
      </w:pPr>
      <w:r w:rsidRPr="00451BE4">
        <w:rPr>
          <w:rFonts w:ascii="Tahoma" w:hAnsi="Tahoma" w:cs="Tahoma"/>
          <w:bCs/>
          <w:sz w:val="20"/>
        </w:rPr>
        <w:t>Crown Beverages Limited is the most reputable bottler of CSD &amp;Natural mineral water in East Africa. It has established itself as the face and name of the regional mineral water market through parallel brands that lead in different segments of the consumer market.</w:t>
      </w:r>
    </w:p>
    <w:p w:rsidR="006E408C" w:rsidRPr="00451BE4" w:rsidRDefault="006E408C" w:rsidP="006E408C">
      <w:pPr>
        <w:spacing w:before="100" w:beforeAutospacing="1" w:after="100" w:afterAutospacing="1"/>
        <w:jc w:val="both"/>
        <w:rPr>
          <w:rFonts w:ascii="Tahoma" w:hAnsi="Tahoma" w:cs="Tahoma"/>
          <w:bCs/>
          <w:sz w:val="20"/>
        </w:rPr>
      </w:pPr>
      <w:r w:rsidRPr="00451BE4">
        <w:rPr>
          <w:rFonts w:ascii="Tahoma" w:hAnsi="Tahoma" w:cs="Tahoma"/>
          <w:bCs/>
          <w:sz w:val="20"/>
        </w:rPr>
        <w:t>The company was originally launched as Crown Foods, but changed its name in 2011 to Crown Beverages Limited, to better reflect the company’s offerings and capabilities in the beverage market. The change of name coincided with the acquisition of the company by SABMiller the world’s second largest brewer by volume.</w:t>
      </w:r>
    </w:p>
    <w:p w:rsidR="006E408C" w:rsidRDefault="006E408C" w:rsidP="006E408C">
      <w:pPr>
        <w:rPr>
          <w:rFonts w:ascii="Tahoma" w:hAnsi="Tahoma" w:cs="Tahoma"/>
          <w:b/>
          <w:sz w:val="20"/>
          <w:szCs w:val="20"/>
        </w:rPr>
      </w:pPr>
    </w:p>
    <w:p w:rsidR="006E408C" w:rsidRDefault="006E408C" w:rsidP="006E408C">
      <w:pPr>
        <w:rPr>
          <w:rFonts w:ascii="Tahoma" w:hAnsi="Tahoma" w:cs="Tahoma"/>
          <w:b/>
          <w:sz w:val="20"/>
          <w:szCs w:val="20"/>
        </w:rPr>
      </w:pPr>
    </w:p>
    <w:p w:rsidR="006E408C" w:rsidRDefault="006E408C" w:rsidP="006E408C">
      <w:pPr>
        <w:rPr>
          <w:rFonts w:ascii="Tahoma" w:hAnsi="Tahoma" w:cs="Tahoma"/>
          <w:b/>
          <w:sz w:val="20"/>
          <w:szCs w:val="20"/>
        </w:rPr>
      </w:pPr>
    </w:p>
    <w:p w:rsidR="00002699" w:rsidRDefault="00002699" w:rsidP="006E408C">
      <w:pPr>
        <w:rPr>
          <w:rFonts w:ascii="Tahoma" w:hAnsi="Tahoma" w:cs="Tahoma"/>
          <w:b/>
          <w:sz w:val="20"/>
          <w:szCs w:val="20"/>
        </w:rPr>
      </w:pPr>
    </w:p>
    <w:p w:rsidR="006E408C" w:rsidRDefault="006E408C" w:rsidP="006E408C">
      <w:pPr>
        <w:rPr>
          <w:rFonts w:ascii="Tahoma" w:hAnsi="Tahoma" w:cs="Tahoma"/>
          <w:b/>
          <w:sz w:val="20"/>
          <w:szCs w:val="20"/>
        </w:rPr>
      </w:pPr>
      <w:bookmarkStart w:id="0" w:name="_GoBack"/>
      <w:bookmarkEnd w:id="0"/>
      <w:r w:rsidRPr="00157BC9">
        <w:rPr>
          <w:rFonts w:ascii="Tahoma" w:hAnsi="Tahoma" w:cs="Tahoma"/>
          <w:b/>
          <w:sz w:val="20"/>
          <w:szCs w:val="20"/>
        </w:rPr>
        <w:lastRenderedPageBreak/>
        <w:t>Responsibilities</w:t>
      </w:r>
      <w:r>
        <w:rPr>
          <w:rFonts w:ascii="Tahoma" w:hAnsi="Tahoma" w:cs="Tahoma"/>
          <w:b/>
          <w:sz w:val="20"/>
          <w:szCs w:val="20"/>
        </w:rPr>
        <w:t>:</w:t>
      </w:r>
    </w:p>
    <w:p w:rsidR="006E408C" w:rsidRPr="005145ED" w:rsidRDefault="006E408C" w:rsidP="006E408C">
      <w:pPr>
        <w:spacing w:line="360" w:lineRule="auto"/>
        <w:rPr>
          <w:rFonts w:ascii="Tahoma" w:hAnsi="Tahoma" w:cs="Tahoma"/>
          <w:b/>
          <w:sz w:val="14"/>
          <w:szCs w:val="20"/>
        </w:rPr>
      </w:pPr>
    </w:p>
    <w:p w:rsidR="006E408C" w:rsidRPr="0066321A" w:rsidRDefault="006E408C" w:rsidP="006E408C">
      <w:pPr>
        <w:numPr>
          <w:ilvl w:val="0"/>
          <w:numId w:val="25"/>
        </w:numPr>
        <w:rPr>
          <w:rFonts w:ascii="Tahoma" w:hAnsi="Tahoma" w:cs="Tahoma"/>
          <w:bCs/>
          <w:sz w:val="20"/>
        </w:rPr>
      </w:pPr>
      <w:r w:rsidRPr="0066321A">
        <w:rPr>
          <w:rFonts w:ascii="Tahoma" w:hAnsi="Tahoma" w:cs="Tahoma"/>
          <w:bCs/>
          <w:sz w:val="20"/>
        </w:rPr>
        <w:t xml:space="preserve">Involved in preparing documentations like BR100, MD50. </w:t>
      </w:r>
      <w:r>
        <w:rPr>
          <w:rFonts w:ascii="Tahoma" w:hAnsi="Tahoma" w:cs="Tahoma"/>
          <w:bCs/>
          <w:sz w:val="20"/>
        </w:rPr>
        <w:t>Etc.</w:t>
      </w:r>
    </w:p>
    <w:p w:rsidR="006E408C" w:rsidRPr="008B58CC" w:rsidRDefault="006E408C" w:rsidP="006E408C">
      <w:pPr>
        <w:numPr>
          <w:ilvl w:val="0"/>
          <w:numId w:val="25"/>
        </w:numPr>
        <w:rPr>
          <w:rFonts w:ascii="Tahoma" w:hAnsi="Tahoma" w:cs="Tahoma"/>
          <w:bCs/>
          <w:sz w:val="20"/>
        </w:rPr>
      </w:pPr>
      <w:r w:rsidRPr="008B58CC">
        <w:rPr>
          <w:rFonts w:ascii="Tahoma" w:hAnsi="Tahoma" w:cs="Tahoma"/>
          <w:bCs/>
          <w:sz w:val="20"/>
        </w:rPr>
        <w:t>Involved in doing the setups for Order Management, Receivables, Payables and Cash</w:t>
      </w:r>
      <w:r>
        <w:rPr>
          <w:rFonts w:ascii="Tahoma" w:hAnsi="Tahoma" w:cs="Tahoma"/>
          <w:bCs/>
          <w:sz w:val="20"/>
        </w:rPr>
        <w:t xml:space="preserve"> M</w:t>
      </w:r>
      <w:r w:rsidRPr="008B58CC">
        <w:rPr>
          <w:rFonts w:ascii="Tahoma" w:hAnsi="Tahoma" w:cs="Tahoma"/>
          <w:bCs/>
          <w:sz w:val="20"/>
        </w:rPr>
        <w:t>anagement.</w:t>
      </w:r>
    </w:p>
    <w:p w:rsidR="006E408C" w:rsidRPr="0066321A" w:rsidRDefault="006E408C" w:rsidP="006E408C">
      <w:pPr>
        <w:numPr>
          <w:ilvl w:val="0"/>
          <w:numId w:val="25"/>
        </w:numPr>
        <w:rPr>
          <w:rFonts w:ascii="Tahoma" w:hAnsi="Tahoma" w:cs="Tahoma"/>
          <w:bCs/>
          <w:sz w:val="20"/>
        </w:rPr>
      </w:pPr>
      <w:r w:rsidRPr="0066321A">
        <w:rPr>
          <w:rFonts w:ascii="Tahoma" w:hAnsi="Tahoma" w:cs="Tahoma"/>
          <w:bCs/>
          <w:sz w:val="20"/>
        </w:rPr>
        <w:t>Loading of Fixed Assets using Oracle Web ADI</w:t>
      </w:r>
    </w:p>
    <w:p w:rsidR="006E408C" w:rsidRPr="0066321A" w:rsidRDefault="006E408C" w:rsidP="006E408C">
      <w:pPr>
        <w:numPr>
          <w:ilvl w:val="0"/>
          <w:numId w:val="25"/>
        </w:numPr>
        <w:rPr>
          <w:rFonts w:ascii="Tahoma" w:hAnsi="Tahoma" w:cs="Tahoma"/>
          <w:bCs/>
          <w:sz w:val="20"/>
        </w:rPr>
      </w:pPr>
      <w:r w:rsidRPr="0066321A">
        <w:rPr>
          <w:rFonts w:ascii="Tahoma" w:hAnsi="Tahoma" w:cs="Tahoma"/>
          <w:bCs/>
          <w:sz w:val="20"/>
        </w:rPr>
        <w:t xml:space="preserve">Provided support for </w:t>
      </w:r>
      <w:r>
        <w:rPr>
          <w:rFonts w:ascii="Tahoma" w:hAnsi="Tahoma" w:cs="Tahoma"/>
          <w:bCs/>
          <w:sz w:val="20"/>
        </w:rPr>
        <w:t>GL, AP, AR</w:t>
      </w:r>
      <w:r w:rsidRPr="0066321A">
        <w:rPr>
          <w:rFonts w:ascii="Tahoma" w:hAnsi="Tahoma" w:cs="Tahoma"/>
          <w:bCs/>
          <w:sz w:val="20"/>
        </w:rPr>
        <w:t xml:space="preserve">, </w:t>
      </w:r>
      <w:r>
        <w:rPr>
          <w:rFonts w:ascii="Tahoma" w:hAnsi="Tahoma" w:cs="Tahoma"/>
          <w:bCs/>
          <w:sz w:val="20"/>
        </w:rPr>
        <w:t>FA</w:t>
      </w:r>
      <w:r w:rsidRPr="0066321A">
        <w:rPr>
          <w:rFonts w:ascii="Tahoma" w:hAnsi="Tahoma" w:cs="Tahoma"/>
          <w:bCs/>
          <w:sz w:val="20"/>
        </w:rPr>
        <w:t xml:space="preserve"> and </w:t>
      </w:r>
      <w:r>
        <w:rPr>
          <w:rFonts w:ascii="Tahoma" w:hAnsi="Tahoma" w:cs="Tahoma"/>
          <w:bCs/>
          <w:sz w:val="20"/>
        </w:rPr>
        <w:t>CM</w:t>
      </w:r>
      <w:r w:rsidRPr="0066321A">
        <w:rPr>
          <w:rFonts w:ascii="Tahoma" w:hAnsi="Tahoma" w:cs="Tahoma"/>
          <w:bCs/>
          <w:sz w:val="20"/>
        </w:rPr>
        <w:t xml:space="preserve"> modules</w:t>
      </w:r>
    </w:p>
    <w:p w:rsidR="006E408C" w:rsidRPr="008B58CC" w:rsidRDefault="006E408C" w:rsidP="006E408C">
      <w:pPr>
        <w:numPr>
          <w:ilvl w:val="0"/>
          <w:numId w:val="25"/>
        </w:numPr>
        <w:rPr>
          <w:rFonts w:ascii="Tahoma" w:hAnsi="Tahoma" w:cs="Tahoma"/>
          <w:bCs/>
          <w:sz w:val="20"/>
        </w:rPr>
      </w:pPr>
      <w:r w:rsidRPr="008B58CC">
        <w:rPr>
          <w:rFonts w:ascii="Tahoma" w:hAnsi="Tahoma" w:cs="Tahoma"/>
          <w:bCs/>
          <w:sz w:val="20"/>
        </w:rPr>
        <w:t xml:space="preserve">Interacting with technical team in closing custom components to reach the Project timelines. </w:t>
      </w:r>
    </w:p>
    <w:p w:rsidR="006E408C" w:rsidRPr="0066321A" w:rsidRDefault="006E408C" w:rsidP="006E408C">
      <w:pPr>
        <w:numPr>
          <w:ilvl w:val="0"/>
          <w:numId w:val="25"/>
        </w:numPr>
        <w:rPr>
          <w:rFonts w:ascii="Tahoma" w:hAnsi="Tahoma" w:cs="Tahoma"/>
          <w:bCs/>
          <w:sz w:val="20"/>
        </w:rPr>
      </w:pPr>
      <w:r w:rsidRPr="0066321A">
        <w:rPr>
          <w:rFonts w:ascii="Tahoma" w:hAnsi="Tahoma" w:cs="Tahoma"/>
          <w:bCs/>
          <w:sz w:val="20"/>
        </w:rPr>
        <w:t>Assisting and resolving all the period close issues</w:t>
      </w:r>
    </w:p>
    <w:p w:rsidR="006E408C" w:rsidRPr="00F80E2D" w:rsidRDefault="006E408C" w:rsidP="006E408C">
      <w:pPr>
        <w:numPr>
          <w:ilvl w:val="0"/>
          <w:numId w:val="25"/>
        </w:numPr>
        <w:rPr>
          <w:rFonts w:ascii="Tahoma" w:hAnsi="Tahoma" w:cs="Tahoma"/>
          <w:bCs/>
          <w:sz w:val="20"/>
        </w:rPr>
      </w:pPr>
      <w:r w:rsidRPr="0066321A">
        <w:rPr>
          <w:rFonts w:ascii="Tahoma" w:hAnsi="Tahoma" w:cs="Tahoma"/>
          <w:bCs/>
          <w:sz w:val="20"/>
        </w:rPr>
        <w:t xml:space="preserve">Involved in Data Validation Of Open Balances </w:t>
      </w:r>
    </w:p>
    <w:p w:rsidR="006E408C" w:rsidRDefault="006E408C" w:rsidP="006E408C">
      <w:pPr>
        <w:ind w:left="720"/>
        <w:rPr>
          <w:rFonts w:ascii="Tahoma" w:hAnsi="Tahoma" w:cs="Tahoma"/>
          <w:bCs/>
          <w:sz w:val="20"/>
        </w:rPr>
      </w:pPr>
    </w:p>
    <w:p w:rsidR="008A3DCE" w:rsidRDefault="008A3DCE" w:rsidP="00387F69">
      <w:pPr>
        <w:ind w:left="720"/>
        <w:rPr>
          <w:rFonts w:ascii="Tahoma" w:hAnsi="Tahoma" w:cs="Tahoma"/>
          <w:bCs/>
          <w:sz w:val="20"/>
        </w:rPr>
      </w:pPr>
    </w:p>
    <w:p w:rsidR="00AE0393" w:rsidRPr="00AE0393" w:rsidRDefault="00AE0393" w:rsidP="00AE0393">
      <w:pPr>
        <w:ind w:left="720"/>
        <w:rPr>
          <w:rFonts w:ascii="Tahoma" w:hAnsi="Tahoma" w:cs="Tahoma"/>
          <w:bCs/>
          <w:sz w:val="20"/>
        </w:rPr>
      </w:pPr>
    </w:p>
    <w:p w:rsidR="00862B7A" w:rsidRPr="00A2209B" w:rsidRDefault="00862B7A" w:rsidP="006E6AD2">
      <w:pPr>
        <w:tabs>
          <w:tab w:val="left" w:pos="1620"/>
        </w:tabs>
        <w:suppressAutoHyphens/>
        <w:rPr>
          <w:rFonts w:ascii="Tahoma" w:hAnsi="Tahoma" w:cs="Tahoma"/>
          <w:b/>
          <w:sz w:val="20"/>
          <w:szCs w:val="20"/>
        </w:rPr>
      </w:pPr>
    </w:p>
    <w:p w:rsidR="004613C6" w:rsidRPr="00A2209B" w:rsidRDefault="004613C6" w:rsidP="000B369E">
      <w:pPr>
        <w:pStyle w:val="ListParagraph"/>
        <w:ind w:firstLine="90"/>
        <w:rPr>
          <w:rFonts w:ascii="Tahoma" w:hAnsi="Tahoma" w:cs="Tahoma"/>
          <w:b/>
          <w:sz w:val="8"/>
          <w:szCs w:val="20"/>
        </w:rPr>
      </w:pPr>
    </w:p>
    <w:p w:rsidR="00E13D0E" w:rsidRDefault="00E13D0E" w:rsidP="00A54E86">
      <w:pPr>
        <w:rPr>
          <w:rFonts w:ascii="Tahoma" w:hAnsi="Tahoma" w:cs="Tahoma"/>
          <w:b/>
          <w:sz w:val="20"/>
          <w:szCs w:val="20"/>
        </w:rPr>
      </w:pPr>
    </w:p>
    <w:p w:rsidR="005B5812" w:rsidRDefault="005B5812" w:rsidP="00A54E86">
      <w:pPr>
        <w:rPr>
          <w:rFonts w:ascii="Tahoma" w:hAnsi="Tahoma" w:cs="Tahoma"/>
          <w:b/>
          <w:sz w:val="20"/>
          <w:szCs w:val="20"/>
        </w:rPr>
      </w:pPr>
    </w:p>
    <w:sectPr w:rsidR="005B5812" w:rsidSect="00346C4C">
      <w:headerReference w:type="default" r:id="rId8"/>
      <w:pgSz w:w="12240" w:h="15840"/>
      <w:pgMar w:top="1440" w:right="1260" w:bottom="630" w:left="117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892" w:rsidRDefault="00C27892">
      <w:r>
        <w:separator/>
      </w:r>
    </w:p>
  </w:endnote>
  <w:endnote w:type="continuationSeparator" w:id="0">
    <w:p w:rsidR="00C27892" w:rsidRDefault="00C278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892" w:rsidRDefault="00C27892">
      <w:r>
        <w:separator/>
      </w:r>
    </w:p>
  </w:footnote>
  <w:footnote w:type="continuationSeparator" w:id="0">
    <w:p w:rsidR="00C27892" w:rsidRDefault="00C278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BCB" w:rsidRDefault="00560BCB">
    <w:pPr>
      <w:spacing w:line="26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cs="Symbol"/>
      </w:rPr>
    </w:lvl>
  </w:abstractNum>
  <w:abstractNum w:abstractNumId="1">
    <w:nsid w:val="00D10338"/>
    <w:multiLevelType w:val="hybridMultilevel"/>
    <w:tmpl w:val="628C3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C4435"/>
    <w:multiLevelType w:val="hybridMultilevel"/>
    <w:tmpl w:val="B576E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0E37DC"/>
    <w:multiLevelType w:val="hybridMultilevel"/>
    <w:tmpl w:val="57F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6173B"/>
    <w:multiLevelType w:val="hybridMultilevel"/>
    <w:tmpl w:val="E432D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122A76"/>
    <w:multiLevelType w:val="hybridMultilevel"/>
    <w:tmpl w:val="3858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E3D4F"/>
    <w:multiLevelType w:val="hybridMultilevel"/>
    <w:tmpl w:val="88AA8AF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9AF7D3D"/>
    <w:multiLevelType w:val="hybridMultilevel"/>
    <w:tmpl w:val="D4FC4C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1A393551"/>
    <w:multiLevelType w:val="hybridMultilevel"/>
    <w:tmpl w:val="2216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E1C0F"/>
    <w:multiLevelType w:val="hybridMultilevel"/>
    <w:tmpl w:val="2DAEEFE8"/>
    <w:lvl w:ilvl="0" w:tplc="35DE0C72">
      <w:start w:val="1"/>
      <w:numFmt w:val="bullet"/>
      <w:pStyle w:val="Bullet"/>
      <w:lvlText w:val=""/>
      <w:lvlJc w:val="left"/>
      <w:pPr>
        <w:tabs>
          <w:tab w:val="num" w:pos="720"/>
        </w:tabs>
        <w:ind w:left="720" w:hanging="360"/>
      </w:pPr>
      <w:rPr>
        <w:rFonts w:ascii="Wingdings" w:hAnsi="Wingdings" w:hint="default"/>
        <w:color w:val="0076A2"/>
        <w:sz w:val="18"/>
      </w:rPr>
    </w:lvl>
    <w:lvl w:ilvl="1" w:tplc="8C96FBFE">
      <w:start w:val="1"/>
      <w:numFmt w:val="bullet"/>
      <w:lvlText w:val=""/>
      <w:lvlJc w:val="left"/>
      <w:pPr>
        <w:tabs>
          <w:tab w:val="num" w:pos="1440"/>
        </w:tabs>
        <w:ind w:left="1440" w:hanging="360"/>
      </w:pPr>
      <w:rPr>
        <w:rFonts w:ascii="Wingdings" w:hAnsi="Wingdings" w:cs="Times New Roman" w:hint="default"/>
        <w:color w:val="0076A2"/>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0B61C9"/>
    <w:multiLevelType w:val="hybridMultilevel"/>
    <w:tmpl w:val="670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2871F1"/>
    <w:multiLevelType w:val="hybridMultilevel"/>
    <w:tmpl w:val="F4B0B6E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9032A8"/>
    <w:multiLevelType w:val="hybridMultilevel"/>
    <w:tmpl w:val="0D26D9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184AD2"/>
    <w:multiLevelType w:val="hybridMultilevel"/>
    <w:tmpl w:val="5F76B3CA"/>
    <w:lvl w:ilvl="0" w:tplc="00000002">
      <w:start w:val="1"/>
      <w:numFmt w:val="bullet"/>
      <w:lvlText w:val=""/>
      <w:lvlJc w:val="left"/>
      <w:pPr>
        <w:ind w:left="1530" w:hanging="360"/>
      </w:pPr>
      <w:rPr>
        <w:rFonts w:ascii="Symbol" w:hAnsi="Symbol" w:cs="Symbol"/>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39EB2262"/>
    <w:multiLevelType w:val="hybridMultilevel"/>
    <w:tmpl w:val="997E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4443D"/>
    <w:multiLevelType w:val="hybridMultilevel"/>
    <w:tmpl w:val="2C1A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07C99"/>
    <w:multiLevelType w:val="hybridMultilevel"/>
    <w:tmpl w:val="226E27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677D8A"/>
    <w:multiLevelType w:val="hybridMultilevel"/>
    <w:tmpl w:val="CA0CA27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8">
    <w:nsid w:val="5437186C"/>
    <w:multiLevelType w:val="hybridMultilevel"/>
    <w:tmpl w:val="4DBA5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AA7E17"/>
    <w:multiLevelType w:val="hybridMultilevel"/>
    <w:tmpl w:val="202E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17422"/>
    <w:multiLevelType w:val="hybridMultilevel"/>
    <w:tmpl w:val="01C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90EA3"/>
    <w:multiLevelType w:val="hybridMultilevel"/>
    <w:tmpl w:val="5F8E5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A14EC6"/>
    <w:multiLevelType w:val="hybridMultilevel"/>
    <w:tmpl w:val="873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C3051"/>
    <w:multiLevelType w:val="hybridMultilevel"/>
    <w:tmpl w:val="9D8461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62C4448D"/>
    <w:multiLevelType w:val="hybridMultilevel"/>
    <w:tmpl w:val="34CCF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4F46AA"/>
    <w:multiLevelType w:val="hybridMultilevel"/>
    <w:tmpl w:val="3B208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45813CF"/>
    <w:multiLevelType w:val="hybridMultilevel"/>
    <w:tmpl w:val="2AA6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B7189"/>
    <w:multiLevelType w:val="hybridMultilevel"/>
    <w:tmpl w:val="B14E8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24"/>
  </w:num>
  <w:num w:numId="4">
    <w:abstractNumId w:val="21"/>
  </w:num>
  <w:num w:numId="5">
    <w:abstractNumId w:val="3"/>
  </w:num>
  <w:num w:numId="6">
    <w:abstractNumId w:val="11"/>
  </w:num>
  <w:num w:numId="7">
    <w:abstractNumId w:val="18"/>
  </w:num>
  <w:num w:numId="8">
    <w:abstractNumId w:val="1"/>
  </w:num>
  <w:num w:numId="9">
    <w:abstractNumId w:val="4"/>
  </w:num>
  <w:num w:numId="10">
    <w:abstractNumId w:val="27"/>
  </w:num>
  <w:num w:numId="11">
    <w:abstractNumId w:val="12"/>
  </w:num>
  <w:num w:numId="12">
    <w:abstractNumId w:val="0"/>
  </w:num>
  <w:num w:numId="13">
    <w:abstractNumId w:val="19"/>
  </w:num>
  <w:num w:numId="14">
    <w:abstractNumId w:val="8"/>
  </w:num>
  <w:num w:numId="15">
    <w:abstractNumId w:val="20"/>
  </w:num>
  <w:num w:numId="16">
    <w:abstractNumId w:val="10"/>
  </w:num>
  <w:num w:numId="17">
    <w:abstractNumId w:val="2"/>
  </w:num>
  <w:num w:numId="18">
    <w:abstractNumId w:val="5"/>
  </w:num>
  <w:num w:numId="19">
    <w:abstractNumId w:val="14"/>
  </w:num>
  <w:num w:numId="20">
    <w:abstractNumId w:val="23"/>
  </w:num>
  <w:num w:numId="21">
    <w:abstractNumId w:val="13"/>
  </w:num>
  <w:num w:numId="22">
    <w:abstractNumId w:val="7"/>
  </w:num>
  <w:num w:numId="23">
    <w:abstractNumId w:val="26"/>
  </w:num>
  <w:num w:numId="24">
    <w:abstractNumId w:val="15"/>
  </w:num>
  <w:num w:numId="25">
    <w:abstractNumId w:val="16"/>
  </w:num>
  <w:num w:numId="26">
    <w:abstractNumId w:val="6"/>
  </w:num>
  <w:num w:numId="27">
    <w:abstractNumId w:val="17"/>
  </w:num>
  <w:num w:numId="28">
    <w:abstractNumId w:val="2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1"/>
    <w:footnote w:id="0"/>
  </w:footnotePr>
  <w:endnotePr>
    <w:endnote w:id="-1"/>
    <w:endnote w:id="0"/>
  </w:endnotePr>
  <w:compat/>
  <w:rsids>
    <w:rsidRoot w:val="00585C50"/>
    <w:rsid w:val="00002699"/>
    <w:rsid w:val="00002C1D"/>
    <w:rsid w:val="00007C10"/>
    <w:rsid w:val="0002218F"/>
    <w:rsid w:val="00023C69"/>
    <w:rsid w:val="00025263"/>
    <w:rsid w:val="000255F7"/>
    <w:rsid w:val="000271E4"/>
    <w:rsid w:val="00030C97"/>
    <w:rsid w:val="00033D25"/>
    <w:rsid w:val="000418CF"/>
    <w:rsid w:val="00042043"/>
    <w:rsid w:val="00043AE0"/>
    <w:rsid w:val="000441A8"/>
    <w:rsid w:val="000518E5"/>
    <w:rsid w:val="0005281C"/>
    <w:rsid w:val="00056DC9"/>
    <w:rsid w:val="00062381"/>
    <w:rsid w:val="00064D5F"/>
    <w:rsid w:val="00065817"/>
    <w:rsid w:val="00065E0C"/>
    <w:rsid w:val="000717F8"/>
    <w:rsid w:val="00072FCE"/>
    <w:rsid w:val="000774FA"/>
    <w:rsid w:val="00080F99"/>
    <w:rsid w:val="00084333"/>
    <w:rsid w:val="00084A1C"/>
    <w:rsid w:val="000877BE"/>
    <w:rsid w:val="00090504"/>
    <w:rsid w:val="000940B1"/>
    <w:rsid w:val="00094419"/>
    <w:rsid w:val="00096021"/>
    <w:rsid w:val="000A2AE8"/>
    <w:rsid w:val="000A6A4F"/>
    <w:rsid w:val="000A74DC"/>
    <w:rsid w:val="000B369E"/>
    <w:rsid w:val="000C1DD6"/>
    <w:rsid w:val="000C7F5F"/>
    <w:rsid w:val="000D10E7"/>
    <w:rsid w:val="000D354F"/>
    <w:rsid w:val="000D3D07"/>
    <w:rsid w:val="000D5CCD"/>
    <w:rsid w:val="000D679D"/>
    <w:rsid w:val="000D75DB"/>
    <w:rsid w:val="000E454F"/>
    <w:rsid w:val="000E58AA"/>
    <w:rsid w:val="000F0B6F"/>
    <w:rsid w:val="000F0DA3"/>
    <w:rsid w:val="000F5615"/>
    <w:rsid w:val="000F7DE6"/>
    <w:rsid w:val="00105252"/>
    <w:rsid w:val="00114585"/>
    <w:rsid w:val="00114A83"/>
    <w:rsid w:val="00115773"/>
    <w:rsid w:val="0011582D"/>
    <w:rsid w:val="0012137C"/>
    <w:rsid w:val="00124E21"/>
    <w:rsid w:val="00134163"/>
    <w:rsid w:val="001373F9"/>
    <w:rsid w:val="00142E4A"/>
    <w:rsid w:val="00144342"/>
    <w:rsid w:val="001446EA"/>
    <w:rsid w:val="00154B8A"/>
    <w:rsid w:val="00157BC9"/>
    <w:rsid w:val="001607D2"/>
    <w:rsid w:val="00160E94"/>
    <w:rsid w:val="001610DA"/>
    <w:rsid w:val="00166806"/>
    <w:rsid w:val="00171468"/>
    <w:rsid w:val="001760F9"/>
    <w:rsid w:val="00176F47"/>
    <w:rsid w:val="00180365"/>
    <w:rsid w:val="0018151C"/>
    <w:rsid w:val="00181FA7"/>
    <w:rsid w:val="001838DD"/>
    <w:rsid w:val="001840E2"/>
    <w:rsid w:val="00186AB2"/>
    <w:rsid w:val="001914EA"/>
    <w:rsid w:val="00192DB7"/>
    <w:rsid w:val="00194938"/>
    <w:rsid w:val="001A114A"/>
    <w:rsid w:val="001A158E"/>
    <w:rsid w:val="001A1823"/>
    <w:rsid w:val="001B0954"/>
    <w:rsid w:val="001B216D"/>
    <w:rsid w:val="001B6A53"/>
    <w:rsid w:val="001C634D"/>
    <w:rsid w:val="001C7F01"/>
    <w:rsid w:val="001D03CF"/>
    <w:rsid w:val="001D2386"/>
    <w:rsid w:val="001E10F5"/>
    <w:rsid w:val="001E5675"/>
    <w:rsid w:val="001F0934"/>
    <w:rsid w:val="001F1532"/>
    <w:rsid w:val="001F2501"/>
    <w:rsid w:val="001F2509"/>
    <w:rsid w:val="001F503E"/>
    <w:rsid w:val="001F517F"/>
    <w:rsid w:val="00200B70"/>
    <w:rsid w:val="002034FD"/>
    <w:rsid w:val="00203D4C"/>
    <w:rsid w:val="00203E8A"/>
    <w:rsid w:val="002061F4"/>
    <w:rsid w:val="00210B7A"/>
    <w:rsid w:val="002120EF"/>
    <w:rsid w:val="00217E61"/>
    <w:rsid w:val="00220C00"/>
    <w:rsid w:val="0022482D"/>
    <w:rsid w:val="002304D9"/>
    <w:rsid w:val="00236232"/>
    <w:rsid w:val="00236B4F"/>
    <w:rsid w:val="002415CE"/>
    <w:rsid w:val="002520FD"/>
    <w:rsid w:val="00252765"/>
    <w:rsid w:val="0025315C"/>
    <w:rsid w:val="00253B00"/>
    <w:rsid w:val="002541D9"/>
    <w:rsid w:val="002571C0"/>
    <w:rsid w:val="0026036E"/>
    <w:rsid w:val="002631E4"/>
    <w:rsid w:val="00267B72"/>
    <w:rsid w:val="00277121"/>
    <w:rsid w:val="00282633"/>
    <w:rsid w:val="00283062"/>
    <w:rsid w:val="002903B6"/>
    <w:rsid w:val="00293F71"/>
    <w:rsid w:val="0029613E"/>
    <w:rsid w:val="00296EFA"/>
    <w:rsid w:val="00297CA8"/>
    <w:rsid w:val="002A0B07"/>
    <w:rsid w:val="002A1A1A"/>
    <w:rsid w:val="002A2168"/>
    <w:rsid w:val="002A5CA8"/>
    <w:rsid w:val="002A711B"/>
    <w:rsid w:val="002B0C5B"/>
    <w:rsid w:val="002B1F2E"/>
    <w:rsid w:val="002B3D33"/>
    <w:rsid w:val="002C11E0"/>
    <w:rsid w:val="002C265D"/>
    <w:rsid w:val="002C4F23"/>
    <w:rsid w:val="002D2195"/>
    <w:rsid w:val="002D43AE"/>
    <w:rsid w:val="002D71E1"/>
    <w:rsid w:val="002E0E34"/>
    <w:rsid w:val="002E5973"/>
    <w:rsid w:val="002E6C6B"/>
    <w:rsid w:val="002F33FC"/>
    <w:rsid w:val="002F6659"/>
    <w:rsid w:val="00304F1F"/>
    <w:rsid w:val="0031795D"/>
    <w:rsid w:val="00320575"/>
    <w:rsid w:val="00330A63"/>
    <w:rsid w:val="003355AF"/>
    <w:rsid w:val="00340296"/>
    <w:rsid w:val="00345DB3"/>
    <w:rsid w:val="0034690A"/>
    <w:rsid w:val="003469C5"/>
    <w:rsid w:val="00346C4C"/>
    <w:rsid w:val="00347709"/>
    <w:rsid w:val="0035021B"/>
    <w:rsid w:val="00354662"/>
    <w:rsid w:val="00363B3E"/>
    <w:rsid w:val="00366838"/>
    <w:rsid w:val="00371F31"/>
    <w:rsid w:val="00372C74"/>
    <w:rsid w:val="00372DF4"/>
    <w:rsid w:val="00373A90"/>
    <w:rsid w:val="003749E0"/>
    <w:rsid w:val="003773EC"/>
    <w:rsid w:val="00380EAF"/>
    <w:rsid w:val="00387F69"/>
    <w:rsid w:val="00393905"/>
    <w:rsid w:val="00396D8E"/>
    <w:rsid w:val="00397156"/>
    <w:rsid w:val="00397937"/>
    <w:rsid w:val="003A0AC8"/>
    <w:rsid w:val="003A31BA"/>
    <w:rsid w:val="003D037C"/>
    <w:rsid w:val="003D51CD"/>
    <w:rsid w:val="003D6993"/>
    <w:rsid w:val="003E2049"/>
    <w:rsid w:val="003F3BFC"/>
    <w:rsid w:val="003F5664"/>
    <w:rsid w:val="00401ADD"/>
    <w:rsid w:val="00403CA0"/>
    <w:rsid w:val="00404818"/>
    <w:rsid w:val="0040668F"/>
    <w:rsid w:val="004078AB"/>
    <w:rsid w:val="004100F1"/>
    <w:rsid w:val="0041094C"/>
    <w:rsid w:val="00410B56"/>
    <w:rsid w:val="00416D69"/>
    <w:rsid w:val="00416E33"/>
    <w:rsid w:val="00417945"/>
    <w:rsid w:val="00421A65"/>
    <w:rsid w:val="00427AF2"/>
    <w:rsid w:val="004361A7"/>
    <w:rsid w:val="00451BE4"/>
    <w:rsid w:val="004558F3"/>
    <w:rsid w:val="004613C6"/>
    <w:rsid w:val="00466241"/>
    <w:rsid w:val="0046652F"/>
    <w:rsid w:val="00474B53"/>
    <w:rsid w:val="00477452"/>
    <w:rsid w:val="00493F42"/>
    <w:rsid w:val="00497C6C"/>
    <w:rsid w:val="004A0626"/>
    <w:rsid w:val="004A49E5"/>
    <w:rsid w:val="004B164D"/>
    <w:rsid w:val="004B1B94"/>
    <w:rsid w:val="004B3B66"/>
    <w:rsid w:val="004B405A"/>
    <w:rsid w:val="004B7C24"/>
    <w:rsid w:val="004C1837"/>
    <w:rsid w:val="004D0548"/>
    <w:rsid w:val="004D42FA"/>
    <w:rsid w:val="004D7C35"/>
    <w:rsid w:val="004E4C81"/>
    <w:rsid w:val="004E4CCA"/>
    <w:rsid w:val="004E5935"/>
    <w:rsid w:val="004F2508"/>
    <w:rsid w:val="004F3B1F"/>
    <w:rsid w:val="004F4AEE"/>
    <w:rsid w:val="004F6D71"/>
    <w:rsid w:val="004F7660"/>
    <w:rsid w:val="00500E62"/>
    <w:rsid w:val="00507788"/>
    <w:rsid w:val="00507EEC"/>
    <w:rsid w:val="00510DBA"/>
    <w:rsid w:val="005145ED"/>
    <w:rsid w:val="00515005"/>
    <w:rsid w:val="005153BB"/>
    <w:rsid w:val="005162D8"/>
    <w:rsid w:val="00522904"/>
    <w:rsid w:val="00523EF9"/>
    <w:rsid w:val="0052728C"/>
    <w:rsid w:val="00535122"/>
    <w:rsid w:val="00536413"/>
    <w:rsid w:val="00536E51"/>
    <w:rsid w:val="0054165B"/>
    <w:rsid w:val="00542F32"/>
    <w:rsid w:val="005464C0"/>
    <w:rsid w:val="00546F72"/>
    <w:rsid w:val="005542B0"/>
    <w:rsid w:val="00560555"/>
    <w:rsid w:val="00560BCB"/>
    <w:rsid w:val="005614CE"/>
    <w:rsid w:val="00561FA0"/>
    <w:rsid w:val="005641E8"/>
    <w:rsid w:val="005669D5"/>
    <w:rsid w:val="00567154"/>
    <w:rsid w:val="0057079A"/>
    <w:rsid w:val="0057344E"/>
    <w:rsid w:val="00576007"/>
    <w:rsid w:val="0057602F"/>
    <w:rsid w:val="00582D94"/>
    <w:rsid w:val="00585C50"/>
    <w:rsid w:val="00586568"/>
    <w:rsid w:val="0058689D"/>
    <w:rsid w:val="005908FD"/>
    <w:rsid w:val="00594C5E"/>
    <w:rsid w:val="005A45D0"/>
    <w:rsid w:val="005A61FC"/>
    <w:rsid w:val="005A6A5A"/>
    <w:rsid w:val="005A6A92"/>
    <w:rsid w:val="005A79FC"/>
    <w:rsid w:val="005B08D1"/>
    <w:rsid w:val="005B3CAA"/>
    <w:rsid w:val="005B5812"/>
    <w:rsid w:val="005B5FEB"/>
    <w:rsid w:val="005B6458"/>
    <w:rsid w:val="005B64BC"/>
    <w:rsid w:val="005C07E0"/>
    <w:rsid w:val="005C5B53"/>
    <w:rsid w:val="005D1B15"/>
    <w:rsid w:val="005D233F"/>
    <w:rsid w:val="005D6639"/>
    <w:rsid w:val="005E28B7"/>
    <w:rsid w:val="005F0E61"/>
    <w:rsid w:val="005F2193"/>
    <w:rsid w:val="005F585C"/>
    <w:rsid w:val="0060001D"/>
    <w:rsid w:val="006004C8"/>
    <w:rsid w:val="00602549"/>
    <w:rsid w:val="00604B9F"/>
    <w:rsid w:val="00604F48"/>
    <w:rsid w:val="00606A26"/>
    <w:rsid w:val="0061273A"/>
    <w:rsid w:val="00613B37"/>
    <w:rsid w:val="006151ED"/>
    <w:rsid w:val="0061630F"/>
    <w:rsid w:val="00616E4D"/>
    <w:rsid w:val="00623795"/>
    <w:rsid w:val="006326BA"/>
    <w:rsid w:val="00635DD2"/>
    <w:rsid w:val="00636DFB"/>
    <w:rsid w:val="0065448E"/>
    <w:rsid w:val="0066079A"/>
    <w:rsid w:val="0066321A"/>
    <w:rsid w:val="0067313E"/>
    <w:rsid w:val="0067561D"/>
    <w:rsid w:val="0067590E"/>
    <w:rsid w:val="00677231"/>
    <w:rsid w:val="00677D04"/>
    <w:rsid w:val="00680F95"/>
    <w:rsid w:val="00682F6D"/>
    <w:rsid w:val="00685FAA"/>
    <w:rsid w:val="00695169"/>
    <w:rsid w:val="006A23D5"/>
    <w:rsid w:val="006A6413"/>
    <w:rsid w:val="006B1C5B"/>
    <w:rsid w:val="006B1E7A"/>
    <w:rsid w:val="006B6B16"/>
    <w:rsid w:val="006C55E3"/>
    <w:rsid w:val="006C6E1F"/>
    <w:rsid w:val="006D0339"/>
    <w:rsid w:val="006D37EB"/>
    <w:rsid w:val="006D3F3D"/>
    <w:rsid w:val="006E1597"/>
    <w:rsid w:val="006E408C"/>
    <w:rsid w:val="006E6AD2"/>
    <w:rsid w:val="006E6DC5"/>
    <w:rsid w:val="006E70DE"/>
    <w:rsid w:val="006E7C3A"/>
    <w:rsid w:val="006F0C86"/>
    <w:rsid w:val="006F19EE"/>
    <w:rsid w:val="006F2459"/>
    <w:rsid w:val="006F2A00"/>
    <w:rsid w:val="00700158"/>
    <w:rsid w:val="00702B1E"/>
    <w:rsid w:val="00704323"/>
    <w:rsid w:val="00704766"/>
    <w:rsid w:val="00710DF2"/>
    <w:rsid w:val="0071151F"/>
    <w:rsid w:val="00711D37"/>
    <w:rsid w:val="00714AA1"/>
    <w:rsid w:val="00722193"/>
    <w:rsid w:val="00725255"/>
    <w:rsid w:val="0072565B"/>
    <w:rsid w:val="007260DB"/>
    <w:rsid w:val="00737298"/>
    <w:rsid w:val="00740238"/>
    <w:rsid w:val="00743623"/>
    <w:rsid w:val="00743DFA"/>
    <w:rsid w:val="00744315"/>
    <w:rsid w:val="00744E68"/>
    <w:rsid w:val="00745E02"/>
    <w:rsid w:val="00746465"/>
    <w:rsid w:val="007515D9"/>
    <w:rsid w:val="00757EE8"/>
    <w:rsid w:val="00773EE9"/>
    <w:rsid w:val="00776B1F"/>
    <w:rsid w:val="00786045"/>
    <w:rsid w:val="007866BC"/>
    <w:rsid w:val="00787979"/>
    <w:rsid w:val="00792A84"/>
    <w:rsid w:val="00792BF1"/>
    <w:rsid w:val="00796788"/>
    <w:rsid w:val="007A32D2"/>
    <w:rsid w:val="007B28CB"/>
    <w:rsid w:val="007B6BC9"/>
    <w:rsid w:val="007C1ED5"/>
    <w:rsid w:val="007C2959"/>
    <w:rsid w:val="007C341B"/>
    <w:rsid w:val="007C6198"/>
    <w:rsid w:val="007D4FFE"/>
    <w:rsid w:val="007D5DC0"/>
    <w:rsid w:val="007E08D1"/>
    <w:rsid w:val="007E4046"/>
    <w:rsid w:val="007E4CB0"/>
    <w:rsid w:val="007F3D95"/>
    <w:rsid w:val="007F7DFA"/>
    <w:rsid w:val="008016E5"/>
    <w:rsid w:val="008065DB"/>
    <w:rsid w:val="00810DDA"/>
    <w:rsid w:val="00812A5D"/>
    <w:rsid w:val="00812CAD"/>
    <w:rsid w:val="00813A55"/>
    <w:rsid w:val="00813E0D"/>
    <w:rsid w:val="00820F75"/>
    <w:rsid w:val="00821FF8"/>
    <w:rsid w:val="00822294"/>
    <w:rsid w:val="00833161"/>
    <w:rsid w:val="0083320E"/>
    <w:rsid w:val="00836F7F"/>
    <w:rsid w:val="00841283"/>
    <w:rsid w:val="00852A92"/>
    <w:rsid w:val="00856E6E"/>
    <w:rsid w:val="00857A6E"/>
    <w:rsid w:val="00862B7A"/>
    <w:rsid w:val="008656E5"/>
    <w:rsid w:val="00872EE2"/>
    <w:rsid w:val="00875F90"/>
    <w:rsid w:val="00876679"/>
    <w:rsid w:val="00881679"/>
    <w:rsid w:val="00883883"/>
    <w:rsid w:val="0088675B"/>
    <w:rsid w:val="00887770"/>
    <w:rsid w:val="008915B0"/>
    <w:rsid w:val="00894D37"/>
    <w:rsid w:val="00895C1A"/>
    <w:rsid w:val="00895D71"/>
    <w:rsid w:val="008A3DCE"/>
    <w:rsid w:val="008A7A21"/>
    <w:rsid w:val="008A7E91"/>
    <w:rsid w:val="008B056E"/>
    <w:rsid w:val="008B14AE"/>
    <w:rsid w:val="008B318A"/>
    <w:rsid w:val="008B38C9"/>
    <w:rsid w:val="008B58CC"/>
    <w:rsid w:val="008D0B1A"/>
    <w:rsid w:val="008D2D32"/>
    <w:rsid w:val="008D6F4E"/>
    <w:rsid w:val="008E00CF"/>
    <w:rsid w:val="008E3FC2"/>
    <w:rsid w:val="008E7082"/>
    <w:rsid w:val="008E7FAD"/>
    <w:rsid w:val="008F731C"/>
    <w:rsid w:val="00900A01"/>
    <w:rsid w:val="00900E36"/>
    <w:rsid w:val="009017CF"/>
    <w:rsid w:val="00902B7F"/>
    <w:rsid w:val="00904FD6"/>
    <w:rsid w:val="00910C70"/>
    <w:rsid w:val="00916EC1"/>
    <w:rsid w:val="00920EEC"/>
    <w:rsid w:val="0092195A"/>
    <w:rsid w:val="00923C46"/>
    <w:rsid w:val="00923F15"/>
    <w:rsid w:val="00924CFD"/>
    <w:rsid w:val="00925F07"/>
    <w:rsid w:val="0093117E"/>
    <w:rsid w:val="00934888"/>
    <w:rsid w:val="009353B5"/>
    <w:rsid w:val="00946931"/>
    <w:rsid w:val="00950E65"/>
    <w:rsid w:val="009524AD"/>
    <w:rsid w:val="00960660"/>
    <w:rsid w:val="00961E4A"/>
    <w:rsid w:val="009622F7"/>
    <w:rsid w:val="009628A2"/>
    <w:rsid w:val="00964708"/>
    <w:rsid w:val="009655E4"/>
    <w:rsid w:val="009675BF"/>
    <w:rsid w:val="00971E0D"/>
    <w:rsid w:val="00982A0C"/>
    <w:rsid w:val="00982FC1"/>
    <w:rsid w:val="009843DA"/>
    <w:rsid w:val="0098607C"/>
    <w:rsid w:val="00990EEB"/>
    <w:rsid w:val="0099473C"/>
    <w:rsid w:val="009B1A87"/>
    <w:rsid w:val="009B3FC4"/>
    <w:rsid w:val="009C04FE"/>
    <w:rsid w:val="009C1514"/>
    <w:rsid w:val="009C15D8"/>
    <w:rsid w:val="009C3CE3"/>
    <w:rsid w:val="009C3E3C"/>
    <w:rsid w:val="009C3FDA"/>
    <w:rsid w:val="009C73EF"/>
    <w:rsid w:val="009D6F58"/>
    <w:rsid w:val="009E3109"/>
    <w:rsid w:val="009F79D7"/>
    <w:rsid w:val="00A04331"/>
    <w:rsid w:val="00A07622"/>
    <w:rsid w:val="00A141BE"/>
    <w:rsid w:val="00A2209B"/>
    <w:rsid w:val="00A24555"/>
    <w:rsid w:val="00A24C86"/>
    <w:rsid w:val="00A353A8"/>
    <w:rsid w:val="00A43C83"/>
    <w:rsid w:val="00A50469"/>
    <w:rsid w:val="00A51C68"/>
    <w:rsid w:val="00A51CBC"/>
    <w:rsid w:val="00A54E86"/>
    <w:rsid w:val="00A56DBE"/>
    <w:rsid w:val="00A604B9"/>
    <w:rsid w:val="00A61859"/>
    <w:rsid w:val="00A631BD"/>
    <w:rsid w:val="00A64E6F"/>
    <w:rsid w:val="00A72237"/>
    <w:rsid w:val="00A75003"/>
    <w:rsid w:val="00A767B7"/>
    <w:rsid w:val="00A76FBA"/>
    <w:rsid w:val="00A826E7"/>
    <w:rsid w:val="00A95E88"/>
    <w:rsid w:val="00A9641F"/>
    <w:rsid w:val="00A97061"/>
    <w:rsid w:val="00AA0E38"/>
    <w:rsid w:val="00AA199E"/>
    <w:rsid w:val="00AA75E8"/>
    <w:rsid w:val="00AB3ABA"/>
    <w:rsid w:val="00AB4485"/>
    <w:rsid w:val="00AB4AED"/>
    <w:rsid w:val="00AC0F7E"/>
    <w:rsid w:val="00AC55BD"/>
    <w:rsid w:val="00AC5BA9"/>
    <w:rsid w:val="00AC7F8E"/>
    <w:rsid w:val="00AD04FD"/>
    <w:rsid w:val="00AD0C96"/>
    <w:rsid w:val="00AD199A"/>
    <w:rsid w:val="00AD369D"/>
    <w:rsid w:val="00AD3E7A"/>
    <w:rsid w:val="00AD45B3"/>
    <w:rsid w:val="00AD576F"/>
    <w:rsid w:val="00AE0393"/>
    <w:rsid w:val="00AE0F05"/>
    <w:rsid w:val="00AE2B3A"/>
    <w:rsid w:val="00AE66B2"/>
    <w:rsid w:val="00AE6BF2"/>
    <w:rsid w:val="00AF08B8"/>
    <w:rsid w:val="00AF1621"/>
    <w:rsid w:val="00AF5E10"/>
    <w:rsid w:val="00B046EE"/>
    <w:rsid w:val="00B070EB"/>
    <w:rsid w:val="00B11AE8"/>
    <w:rsid w:val="00B17396"/>
    <w:rsid w:val="00B1739E"/>
    <w:rsid w:val="00B2055D"/>
    <w:rsid w:val="00B22EDA"/>
    <w:rsid w:val="00B33BB2"/>
    <w:rsid w:val="00B35326"/>
    <w:rsid w:val="00B35D91"/>
    <w:rsid w:val="00B36536"/>
    <w:rsid w:val="00B41178"/>
    <w:rsid w:val="00B44B7C"/>
    <w:rsid w:val="00B45AAF"/>
    <w:rsid w:val="00B465CA"/>
    <w:rsid w:val="00B52216"/>
    <w:rsid w:val="00B52ADB"/>
    <w:rsid w:val="00B6514F"/>
    <w:rsid w:val="00B73C2E"/>
    <w:rsid w:val="00B826E4"/>
    <w:rsid w:val="00B82836"/>
    <w:rsid w:val="00B85A63"/>
    <w:rsid w:val="00B86187"/>
    <w:rsid w:val="00B92517"/>
    <w:rsid w:val="00B9310E"/>
    <w:rsid w:val="00B94D0D"/>
    <w:rsid w:val="00B964EE"/>
    <w:rsid w:val="00BA039C"/>
    <w:rsid w:val="00BA07F4"/>
    <w:rsid w:val="00BA13FD"/>
    <w:rsid w:val="00BA19B3"/>
    <w:rsid w:val="00BA5FCF"/>
    <w:rsid w:val="00BA7E92"/>
    <w:rsid w:val="00BB1221"/>
    <w:rsid w:val="00BB5713"/>
    <w:rsid w:val="00BC4FEC"/>
    <w:rsid w:val="00BC67FB"/>
    <w:rsid w:val="00BD1D02"/>
    <w:rsid w:val="00BE6969"/>
    <w:rsid w:val="00BE6E59"/>
    <w:rsid w:val="00BF4B4D"/>
    <w:rsid w:val="00BF7D55"/>
    <w:rsid w:val="00C000AA"/>
    <w:rsid w:val="00C00F18"/>
    <w:rsid w:val="00C019D6"/>
    <w:rsid w:val="00C022F9"/>
    <w:rsid w:val="00C05185"/>
    <w:rsid w:val="00C0519D"/>
    <w:rsid w:val="00C11DC9"/>
    <w:rsid w:val="00C144D1"/>
    <w:rsid w:val="00C23DBE"/>
    <w:rsid w:val="00C2580C"/>
    <w:rsid w:val="00C27892"/>
    <w:rsid w:val="00C327C4"/>
    <w:rsid w:val="00C329F5"/>
    <w:rsid w:val="00C3405D"/>
    <w:rsid w:val="00C35563"/>
    <w:rsid w:val="00C54D93"/>
    <w:rsid w:val="00C60CCE"/>
    <w:rsid w:val="00C65043"/>
    <w:rsid w:val="00C724B1"/>
    <w:rsid w:val="00C72EEE"/>
    <w:rsid w:val="00C8176C"/>
    <w:rsid w:val="00C818FA"/>
    <w:rsid w:val="00C84CAC"/>
    <w:rsid w:val="00C8797F"/>
    <w:rsid w:val="00C97DA7"/>
    <w:rsid w:val="00CA5B20"/>
    <w:rsid w:val="00CA6FFB"/>
    <w:rsid w:val="00CB34EB"/>
    <w:rsid w:val="00CB46AC"/>
    <w:rsid w:val="00CB4700"/>
    <w:rsid w:val="00CB63BA"/>
    <w:rsid w:val="00CC030A"/>
    <w:rsid w:val="00CC0ECE"/>
    <w:rsid w:val="00CD0327"/>
    <w:rsid w:val="00CD05E3"/>
    <w:rsid w:val="00CD1C55"/>
    <w:rsid w:val="00CD69EC"/>
    <w:rsid w:val="00CE25BB"/>
    <w:rsid w:val="00CE26B1"/>
    <w:rsid w:val="00CE59FF"/>
    <w:rsid w:val="00CF048E"/>
    <w:rsid w:val="00D040BE"/>
    <w:rsid w:val="00D053D3"/>
    <w:rsid w:val="00D07ECB"/>
    <w:rsid w:val="00D167B8"/>
    <w:rsid w:val="00D22413"/>
    <w:rsid w:val="00D26E37"/>
    <w:rsid w:val="00D31773"/>
    <w:rsid w:val="00D52CE0"/>
    <w:rsid w:val="00D554BF"/>
    <w:rsid w:val="00D57DBE"/>
    <w:rsid w:val="00D608D0"/>
    <w:rsid w:val="00D623FA"/>
    <w:rsid w:val="00D65F04"/>
    <w:rsid w:val="00D80450"/>
    <w:rsid w:val="00D830F9"/>
    <w:rsid w:val="00D83D0A"/>
    <w:rsid w:val="00D87E2E"/>
    <w:rsid w:val="00D97287"/>
    <w:rsid w:val="00DA20F5"/>
    <w:rsid w:val="00DA2E37"/>
    <w:rsid w:val="00DA3676"/>
    <w:rsid w:val="00DA657B"/>
    <w:rsid w:val="00DA7749"/>
    <w:rsid w:val="00DB282F"/>
    <w:rsid w:val="00DB5246"/>
    <w:rsid w:val="00DC5249"/>
    <w:rsid w:val="00DC6CD8"/>
    <w:rsid w:val="00DC75A9"/>
    <w:rsid w:val="00DD0AD8"/>
    <w:rsid w:val="00DD0E2F"/>
    <w:rsid w:val="00DD136A"/>
    <w:rsid w:val="00DD368C"/>
    <w:rsid w:val="00DD54C2"/>
    <w:rsid w:val="00DE03ED"/>
    <w:rsid w:val="00DE4100"/>
    <w:rsid w:val="00DE5360"/>
    <w:rsid w:val="00DE6254"/>
    <w:rsid w:val="00DE7E46"/>
    <w:rsid w:val="00DF09F8"/>
    <w:rsid w:val="00DF270C"/>
    <w:rsid w:val="00DF32DA"/>
    <w:rsid w:val="00E036A8"/>
    <w:rsid w:val="00E12B4A"/>
    <w:rsid w:val="00E13D0E"/>
    <w:rsid w:val="00E141DA"/>
    <w:rsid w:val="00E17577"/>
    <w:rsid w:val="00E22745"/>
    <w:rsid w:val="00E26D82"/>
    <w:rsid w:val="00E32C48"/>
    <w:rsid w:val="00E43BC5"/>
    <w:rsid w:val="00E45703"/>
    <w:rsid w:val="00E466A2"/>
    <w:rsid w:val="00E52E43"/>
    <w:rsid w:val="00E530AF"/>
    <w:rsid w:val="00E573DD"/>
    <w:rsid w:val="00E644D2"/>
    <w:rsid w:val="00E702CE"/>
    <w:rsid w:val="00E770A0"/>
    <w:rsid w:val="00E8111B"/>
    <w:rsid w:val="00E86C4F"/>
    <w:rsid w:val="00E87505"/>
    <w:rsid w:val="00E879A7"/>
    <w:rsid w:val="00E94C8C"/>
    <w:rsid w:val="00EA0D37"/>
    <w:rsid w:val="00EA112C"/>
    <w:rsid w:val="00EA3669"/>
    <w:rsid w:val="00EA707C"/>
    <w:rsid w:val="00EA7AF1"/>
    <w:rsid w:val="00EA7C9E"/>
    <w:rsid w:val="00EB1FC3"/>
    <w:rsid w:val="00EB2E7C"/>
    <w:rsid w:val="00EB4A6F"/>
    <w:rsid w:val="00EC365A"/>
    <w:rsid w:val="00EC4E6E"/>
    <w:rsid w:val="00ED33BB"/>
    <w:rsid w:val="00EE281E"/>
    <w:rsid w:val="00EE77C5"/>
    <w:rsid w:val="00EF65C2"/>
    <w:rsid w:val="00F00D34"/>
    <w:rsid w:val="00F04147"/>
    <w:rsid w:val="00F11D92"/>
    <w:rsid w:val="00F135EB"/>
    <w:rsid w:val="00F14315"/>
    <w:rsid w:val="00F15AE8"/>
    <w:rsid w:val="00F206DF"/>
    <w:rsid w:val="00F25ECC"/>
    <w:rsid w:val="00F3640F"/>
    <w:rsid w:val="00F408A7"/>
    <w:rsid w:val="00F438F8"/>
    <w:rsid w:val="00F440DA"/>
    <w:rsid w:val="00F53297"/>
    <w:rsid w:val="00F54FFA"/>
    <w:rsid w:val="00F61E9B"/>
    <w:rsid w:val="00F64B1B"/>
    <w:rsid w:val="00F71A59"/>
    <w:rsid w:val="00F72B0E"/>
    <w:rsid w:val="00F766E2"/>
    <w:rsid w:val="00F769A1"/>
    <w:rsid w:val="00F80E2D"/>
    <w:rsid w:val="00F862F6"/>
    <w:rsid w:val="00F86A80"/>
    <w:rsid w:val="00FB4ADD"/>
    <w:rsid w:val="00FB4BAA"/>
    <w:rsid w:val="00FC2D19"/>
    <w:rsid w:val="00FC6B13"/>
    <w:rsid w:val="00FD3137"/>
    <w:rsid w:val="00FD6973"/>
    <w:rsid w:val="00FD7D2F"/>
    <w:rsid w:val="00FE3437"/>
    <w:rsid w:val="00FE3E81"/>
    <w:rsid w:val="00FE7105"/>
    <w:rsid w:val="00FE7AE2"/>
    <w:rsid w:val="00FF664C"/>
    <w:rsid w:val="00FF76F8"/>
    <w:rsid w:val="00FF7900"/>
    <w:rsid w:val="00FF7A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C50"/>
    <w:rPr>
      <w:sz w:val="24"/>
      <w:szCs w:val="24"/>
      <w:lang w:val="en-US" w:eastAsia="en-US"/>
    </w:rPr>
  </w:style>
  <w:style w:type="paragraph" w:styleId="Heading2">
    <w:name w:val="heading 2"/>
    <w:basedOn w:val="Normal"/>
    <w:next w:val="Normal"/>
    <w:link w:val="Heading2Char"/>
    <w:unhideWhenUsed/>
    <w:qFormat/>
    <w:rsid w:val="00743DF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C50"/>
    <w:pPr>
      <w:keepNext/>
      <w:spacing w:before="20" w:after="20"/>
      <w:outlineLvl w:val="2"/>
    </w:pPr>
    <w:rPr>
      <w:rFonts w:ascii="Century Gothic" w:hAnsi="Century Gothic"/>
      <w:b/>
      <w:sz w:val="20"/>
      <w:szCs w:val="20"/>
    </w:rPr>
  </w:style>
  <w:style w:type="paragraph" w:styleId="Heading4">
    <w:name w:val="heading 4"/>
    <w:basedOn w:val="Normal"/>
    <w:next w:val="Normal"/>
    <w:link w:val="Heading4Char"/>
    <w:unhideWhenUsed/>
    <w:qFormat/>
    <w:rsid w:val="00743DFA"/>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542F3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5C50"/>
    <w:pPr>
      <w:tabs>
        <w:tab w:val="center" w:pos="4320"/>
        <w:tab w:val="right" w:pos="8640"/>
      </w:tabs>
      <w:overflowPunct w:val="0"/>
      <w:autoSpaceDE w:val="0"/>
      <w:autoSpaceDN w:val="0"/>
      <w:adjustRightInd w:val="0"/>
      <w:textAlignment w:val="baseline"/>
    </w:pPr>
    <w:rPr>
      <w:sz w:val="20"/>
      <w:szCs w:val="20"/>
    </w:rPr>
  </w:style>
  <w:style w:type="paragraph" w:styleId="NormalWeb">
    <w:name w:val="Normal (Web)"/>
    <w:basedOn w:val="Normal"/>
    <w:uiPriority w:val="99"/>
    <w:rsid w:val="00585C50"/>
    <w:pPr>
      <w:spacing w:before="100" w:beforeAutospacing="1" w:after="100" w:afterAutospacing="1"/>
    </w:pPr>
    <w:rPr>
      <w:rFonts w:ascii="Arial Unicode MS" w:eastAsia="Arial Unicode MS" w:hAnsi="Arial Unicode MS" w:cs="Georgia"/>
    </w:rPr>
  </w:style>
  <w:style w:type="character" w:customStyle="1" w:styleId="Heading3Char">
    <w:name w:val="Heading 3 Char"/>
    <w:link w:val="Heading3"/>
    <w:rsid w:val="00585C50"/>
    <w:rPr>
      <w:rFonts w:ascii="Century Gothic" w:hAnsi="Century Gothic"/>
      <w:b/>
      <w:lang w:val="en-US" w:eastAsia="en-US" w:bidi="ar-SA"/>
    </w:rPr>
  </w:style>
  <w:style w:type="character" w:customStyle="1" w:styleId="HeaderChar">
    <w:name w:val="Header Char"/>
    <w:link w:val="Header"/>
    <w:uiPriority w:val="99"/>
    <w:rsid w:val="00585C50"/>
    <w:rPr>
      <w:lang w:val="en-US" w:eastAsia="en-US" w:bidi="ar-SA"/>
    </w:rPr>
  </w:style>
  <w:style w:type="paragraph" w:styleId="Footer">
    <w:name w:val="footer"/>
    <w:basedOn w:val="Normal"/>
    <w:link w:val="FooterChar"/>
    <w:uiPriority w:val="99"/>
    <w:rsid w:val="00585C50"/>
    <w:pPr>
      <w:tabs>
        <w:tab w:val="center" w:pos="4320"/>
        <w:tab w:val="right" w:pos="8640"/>
      </w:tabs>
    </w:pPr>
  </w:style>
  <w:style w:type="character" w:customStyle="1" w:styleId="Heading4Char">
    <w:name w:val="Heading 4 Char"/>
    <w:link w:val="Heading4"/>
    <w:rsid w:val="00743DFA"/>
    <w:rPr>
      <w:rFonts w:ascii="Calibri" w:eastAsia="Times New Roman" w:hAnsi="Calibri" w:cs="Times New Roman"/>
      <w:b/>
      <w:bCs/>
      <w:sz w:val="28"/>
      <w:szCs w:val="28"/>
    </w:rPr>
  </w:style>
  <w:style w:type="paragraph" w:styleId="BodyText">
    <w:name w:val="Body Text"/>
    <w:basedOn w:val="Normal"/>
    <w:link w:val="BodyTextChar"/>
    <w:rsid w:val="00743DFA"/>
    <w:rPr>
      <w:rFonts w:ascii="Verdana" w:hAnsi="Verdana"/>
      <w:szCs w:val="20"/>
    </w:rPr>
  </w:style>
  <w:style w:type="character" w:customStyle="1" w:styleId="BodyTextChar">
    <w:name w:val="Body Text Char"/>
    <w:link w:val="BodyText"/>
    <w:rsid w:val="00743DFA"/>
    <w:rPr>
      <w:rFonts w:ascii="Verdana" w:hAnsi="Verdana"/>
      <w:sz w:val="24"/>
    </w:rPr>
  </w:style>
  <w:style w:type="character" w:customStyle="1" w:styleId="Heading2Char">
    <w:name w:val="Heading 2 Char"/>
    <w:link w:val="Heading2"/>
    <w:rsid w:val="00743DFA"/>
    <w:rPr>
      <w:rFonts w:ascii="Cambria" w:eastAsia="Times New Roman" w:hAnsi="Cambria" w:cs="Times New Roman"/>
      <w:b/>
      <w:bCs/>
      <w:i/>
      <w:iCs/>
      <w:sz w:val="28"/>
      <w:szCs w:val="28"/>
    </w:rPr>
  </w:style>
  <w:style w:type="character" w:customStyle="1" w:styleId="Heading5Char">
    <w:name w:val="Heading 5 Char"/>
    <w:link w:val="Heading5"/>
    <w:rsid w:val="00542F32"/>
    <w:rPr>
      <w:rFonts w:ascii="Calibri" w:eastAsia="Times New Roman" w:hAnsi="Calibri" w:cs="Times New Roman"/>
      <w:b/>
      <w:bCs/>
      <w:i/>
      <w:iCs/>
      <w:sz w:val="26"/>
      <w:szCs w:val="26"/>
    </w:rPr>
  </w:style>
  <w:style w:type="character" w:styleId="Strong">
    <w:name w:val="Strong"/>
    <w:uiPriority w:val="22"/>
    <w:qFormat/>
    <w:rsid w:val="000271E4"/>
    <w:rPr>
      <w:b/>
      <w:bCs/>
    </w:rPr>
  </w:style>
  <w:style w:type="character" w:styleId="Hyperlink">
    <w:name w:val="Hyperlink"/>
    <w:uiPriority w:val="99"/>
    <w:unhideWhenUsed/>
    <w:rsid w:val="000271E4"/>
    <w:rPr>
      <w:color w:val="0000FF"/>
      <w:u w:val="single"/>
    </w:rPr>
  </w:style>
  <w:style w:type="paragraph" w:customStyle="1" w:styleId="normal1Char">
    <w:name w:val="normal 1 Char"/>
    <w:basedOn w:val="Normal"/>
    <w:rsid w:val="006151ED"/>
    <w:pPr>
      <w:keepNext/>
      <w:ind w:left="1440"/>
    </w:pPr>
    <w:rPr>
      <w:rFonts w:eastAsia="Calibri"/>
      <w:sz w:val="20"/>
      <w:szCs w:val="20"/>
    </w:rPr>
  </w:style>
  <w:style w:type="character" w:customStyle="1" w:styleId="bodycopy1">
    <w:name w:val="bodycopy1"/>
    <w:rsid w:val="00E12B4A"/>
    <w:rPr>
      <w:rFonts w:ascii="Arial" w:hAnsi="Arial" w:cs="Arial" w:hint="default"/>
      <w:strike w:val="0"/>
      <w:dstrike w:val="0"/>
      <w:color w:val="000000"/>
      <w:spacing w:val="210"/>
      <w:u w:val="none"/>
      <w:effect w:val="none"/>
    </w:rPr>
  </w:style>
  <w:style w:type="paragraph" w:customStyle="1" w:styleId="NormalPalatino">
    <w:name w:val="Normal + Palatino"/>
    <w:basedOn w:val="BodyText"/>
    <w:rsid w:val="00604F48"/>
    <w:pPr>
      <w:jc w:val="both"/>
    </w:pPr>
    <w:rPr>
      <w:rFonts w:ascii="Times New Roman" w:hAnsi="Times New Roman"/>
      <w:szCs w:val="24"/>
    </w:rPr>
  </w:style>
  <w:style w:type="character" w:customStyle="1" w:styleId="apple-converted-space">
    <w:name w:val="apple-converted-space"/>
    <w:basedOn w:val="DefaultParagraphFont"/>
    <w:rsid w:val="004D42FA"/>
  </w:style>
  <w:style w:type="paragraph" w:styleId="ListParagraph">
    <w:name w:val="List Paragraph"/>
    <w:basedOn w:val="Normal"/>
    <w:uiPriority w:val="34"/>
    <w:qFormat/>
    <w:rsid w:val="001A1823"/>
    <w:pPr>
      <w:ind w:left="720"/>
      <w:contextualSpacing/>
    </w:pPr>
  </w:style>
  <w:style w:type="paragraph" w:customStyle="1" w:styleId="Bullet">
    <w:name w:val="Bullet"/>
    <w:basedOn w:val="Normal"/>
    <w:rsid w:val="00371F31"/>
    <w:pPr>
      <w:numPr>
        <w:numId w:val="1"/>
      </w:numPr>
    </w:pPr>
    <w:rPr>
      <w:rFonts w:ascii="Trebuchet MS" w:eastAsia="MS Mincho" w:hAnsi="Trebuchet MS"/>
      <w:sz w:val="22"/>
      <w:lang w:eastAsia="ja-JP"/>
    </w:rPr>
  </w:style>
  <w:style w:type="paragraph" w:styleId="PlainText">
    <w:name w:val="Plain Text"/>
    <w:basedOn w:val="Normal"/>
    <w:link w:val="PlainTextChar"/>
    <w:rsid w:val="00094419"/>
    <w:rPr>
      <w:rFonts w:ascii="Courier New" w:eastAsia="Times" w:hAnsi="Courier New"/>
      <w:sz w:val="20"/>
      <w:szCs w:val="20"/>
    </w:rPr>
  </w:style>
  <w:style w:type="character" w:customStyle="1" w:styleId="PlainTextChar">
    <w:name w:val="Plain Text Char"/>
    <w:basedOn w:val="DefaultParagraphFont"/>
    <w:link w:val="PlainText"/>
    <w:rsid w:val="00094419"/>
    <w:rPr>
      <w:rFonts w:ascii="Courier New" w:eastAsia="Times" w:hAnsi="Courier New"/>
    </w:rPr>
  </w:style>
  <w:style w:type="paragraph" w:styleId="BalloonText">
    <w:name w:val="Balloon Text"/>
    <w:basedOn w:val="Normal"/>
    <w:link w:val="BalloonTextChar"/>
    <w:semiHidden/>
    <w:unhideWhenUsed/>
    <w:rsid w:val="00C65043"/>
    <w:rPr>
      <w:rFonts w:ascii="Tahoma" w:hAnsi="Tahoma" w:cs="Tahoma"/>
      <w:sz w:val="16"/>
      <w:szCs w:val="16"/>
    </w:rPr>
  </w:style>
  <w:style w:type="character" w:customStyle="1" w:styleId="BalloonTextChar">
    <w:name w:val="Balloon Text Char"/>
    <w:basedOn w:val="DefaultParagraphFont"/>
    <w:link w:val="BalloonText"/>
    <w:semiHidden/>
    <w:rsid w:val="00C65043"/>
    <w:rPr>
      <w:rFonts w:ascii="Tahoma" w:hAnsi="Tahoma" w:cs="Tahoma"/>
      <w:sz w:val="16"/>
      <w:szCs w:val="16"/>
      <w:lang w:val="en-US" w:eastAsia="en-US"/>
    </w:rPr>
  </w:style>
  <w:style w:type="character" w:customStyle="1" w:styleId="FooterChar">
    <w:name w:val="Footer Char"/>
    <w:basedOn w:val="DefaultParagraphFont"/>
    <w:link w:val="Footer"/>
    <w:uiPriority w:val="99"/>
    <w:rsid w:val="00560BCB"/>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26502422">
      <w:bodyDiv w:val="1"/>
      <w:marLeft w:val="0"/>
      <w:marRight w:val="0"/>
      <w:marTop w:val="0"/>
      <w:marBottom w:val="0"/>
      <w:divBdr>
        <w:top w:val="none" w:sz="0" w:space="0" w:color="auto"/>
        <w:left w:val="none" w:sz="0" w:space="0" w:color="auto"/>
        <w:bottom w:val="none" w:sz="0" w:space="0" w:color="auto"/>
        <w:right w:val="none" w:sz="0" w:space="0" w:color="auto"/>
      </w:divBdr>
      <w:divsChild>
        <w:div w:id="299767693">
          <w:marLeft w:val="0"/>
          <w:marRight w:val="0"/>
          <w:marTop w:val="0"/>
          <w:marBottom w:val="0"/>
          <w:divBdr>
            <w:top w:val="none" w:sz="0" w:space="0" w:color="auto"/>
            <w:left w:val="none" w:sz="0" w:space="0" w:color="auto"/>
            <w:bottom w:val="none" w:sz="0" w:space="0" w:color="auto"/>
            <w:right w:val="none" w:sz="0" w:space="0" w:color="auto"/>
          </w:divBdr>
          <w:divsChild>
            <w:div w:id="1855849182">
              <w:marLeft w:val="0"/>
              <w:marRight w:val="0"/>
              <w:marTop w:val="0"/>
              <w:marBottom w:val="0"/>
              <w:divBdr>
                <w:top w:val="none" w:sz="0" w:space="0" w:color="auto"/>
                <w:left w:val="none" w:sz="0" w:space="0" w:color="auto"/>
                <w:bottom w:val="none" w:sz="0" w:space="0" w:color="auto"/>
                <w:right w:val="none" w:sz="0" w:space="0" w:color="auto"/>
              </w:divBdr>
              <w:divsChild>
                <w:div w:id="2045325945">
                  <w:marLeft w:val="0"/>
                  <w:marRight w:val="0"/>
                  <w:marTop w:val="0"/>
                  <w:marBottom w:val="0"/>
                  <w:divBdr>
                    <w:top w:val="none" w:sz="0" w:space="0" w:color="auto"/>
                    <w:left w:val="none" w:sz="0" w:space="0" w:color="auto"/>
                    <w:bottom w:val="none" w:sz="0" w:space="0" w:color="auto"/>
                    <w:right w:val="none" w:sz="0" w:space="0" w:color="auto"/>
                  </w:divBdr>
                  <w:divsChild>
                    <w:div w:id="890266604">
                      <w:marLeft w:val="0"/>
                      <w:marRight w:val="0"/>
                      <w:marTop w:val="0"/>
                      <w:marBottom w:val="0"/>
                      <w:divBdr>
                        <w:top w:val="none" w:sz="0" w:space="0" w:color="auto"/>
                        <w:left w:val="none" w:sz="0" w:space="0" w:color="auto"/>
                        <w:bottom w:val="none" w:sz="0" w:space="0" w:color="auto"/>
                        <w:right w:val="none" w:sz="0" w:space="0" w:color="auto"/>
                      </w:divBdr>
                      <w:divsChild>
                        <w:div w:id="6842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16513">
      <w:bodyDiv w:val="1"/>
      <w:marLeft w:val="0"/>
      <w:marRight w:val="0"/>
      <w:marTop w:val="0"/>
      <w:marBottom w:val="0"/>
      <w:divBdr>
        <w:top w:val="none" w:sz="0" w:space="0" w:color="auto"/>
        <w:left w:val="none" w:sz="0" w:space="0" w:color="auto"/>
        <w:bottom w:val="none" w:sz="0" w:space="0" w:color="auto"/>
        <w:right w:val="none" w:sz="0" w:space="0" w:color="auto"/>
      </w:divBdr>
      <w:divsChild>
        <w:div w:id="388653343">
          <w:marLeft w:val="0"/>
          <w:marRight w:val="0"/>
          <w:marTop w:val="0"/>
          <w:marBottom w:val="0"/>
          <w:divBdr>
            <w:top w:val="none" w:sz="0" w:space="0" w:color="auto"/>
            <w:left w:val="none" w:sz="0" w:space="0" w:color="auto"/>
            <w:bottom w:val="none" w:sz="0" w:space="0" w:color="auto"/>
            <w:right w:val="none" w:sz="0" w:space="0" w:color="auto"/>
          </w:divBdr>
        </w:div>
      </w:divsChild>
    </w:div>
    <w:div w:id="490756564">
      <w:bodyDiv w:val="1"/>
      <w:marLeft w:val="0"/>
      <w:marRight w:val="0"/>
      <w:marTop w:val="0"/>
      <w:marBottom w:val="0"/>
      <w:divBdr>
        <w:top w:val="none" w:sz="0" w:space="0" w:color="auto"/>
        <w:left w:val="none" w:sz="0" w:space="0" w:color="auto"/>
        <w:bottom w:val="none" w:sz="0" w:space="0" w:color="auto"/>
        <w:right w:val="none" w:sz="0" w:space="0" w:color="auto"/>
      </w:divBdr>
      <w:divsChild>
        <w:div w:id="1161118679">
          <w:marLeft w:val="0"/>
          <w:marRight w:val="0"/>
          <w:marTop w:val="0"/>
          <w:marBottom w:val="0"/>
          <w:divBdr>
            <w:top w:val="none" w:sz="0" w:space="0" w:color="auto"/>
            <w:left w:val="none" w:sz="0" w:space="0" w:color="auto"/>
            <w:bottom w:val="none" w:sz="0" w:space="0" w:color="auto"/>
            <w:right w:val="none" w:sz="0" w:space="0" w:color="auto"/>
          </w:divBdr>
        </w:div>
        <w:div w:id="437525343">
          <w:marLeft w:val="0"/>
          <w:marRight w:val="0"/>
          <w:marTop w:val="0"/>
          <w:marBottom w:val="0"/>
          <w:divBdr>
            <w:top w:val="none" w:sz="0" w:space="0" w:color="auto"/>
            <w:left w:val="none" w:sz="0" w:space="0" w:color="auto"/>
            <w:bottom w:val="none" w:sz="0" w:space="0" w:color="auto"/>
            <w:right w:val="none" w:sz="0" w:space="0" w:color="auto"/>
          </w:divBdr>
        </w:div>
      </w:divsChild>
    </w:div>
    <w:div w:id="499079907">
      <w:bodyDiv w:val="1"/>
      <w:marLeft w:val="0"/>
      <w:marRight w:val="0"/>
      <w:marTop w:val="0"/>
      <w:marBottom w:val="0"/>
      <w:divBdr>
        <w:top w:val="none" w:sz="0" w:space="0" w:color="auto"/>
        <w:left w:val="none" w:sz="0" w:space="0" w:color="auto"/>
        <w:bottom w:val="none" w:sz="0" w:space="0" w:color="auto"/>
        <w:right w:val="none" w:sz="0" w:space="0" w:color="auto"/>
      </w:divBdr>
    </w:div>
    <w:div w:id="692151763">
      <w:bodyDiv w:val="1"/>
      <w:marLeft w:val="0"/>
      <w:marRight w:val="0"/>
      <w:marTop w:val="0"/>
      <w:marBottom w:val="0"/>
      <w:divBdr>
        <w:top w:val="none" w:sz="0" w:space="0" w:color="auto"/>
        <w:left w:val="none" w:sz="0" w:space="0" w:color="auto"/>
        <w:bottom w:val="none" w:sz="0" w:space="0" w:color="auto"/>
        <w:right w:val="none" w:sz="0" w:space="0" w:color="auto"/>
      </w:divBdr>
    </w:div>
    <w:div w:id="973874652">
      <w:bodyDiv w:val="1"/>
      <w:marLeft w:val="0"/>
      <w:marRight w:val="0"/>
      <w:marTop w:val="0"/>
      <w:marBottom w:val="0"/>
      <w:divBdr>
        <w:top w:val="none" w:sz="0" w:space="0" w:color="auto"/>
        <w:left w:val="none" w:sz="0" w:space="0" w:color="auto"/>
        <w:bottom w:val="none" w:sz="0" w:space="0" w:color="auto"/>
        <w:right w:val="none" w:sz="0" w:space="0" w:color="auto"/>
      </w:divBdr>
    </w:div>
    <w:div w:id="1018969291">
      <w:bodyDiv w:val="1"/>
      <w:marLeft w:val="0"/>
      <w:marRight w:val="0"/>
      <w:marTop w:val="0"/>
      <w:marBottom w:val="0"/>
      <w:divBdr>
        <w:top w:val="none" w:sz="0" w:space="0" w:color="auto"/>
        <w:left w:val="none" w:sz="0" w:space="0" w:color="auto"/>
        <w:bottom w:val="none" w:sz="0" w:space="0" w:color="auto"/>
        <w:right w:val="none" w:sz="0" w:space="0" w:color="auto"/>
      </w:divBdr>
      <w:divsChild>
        <w:div w:id="1710641703">
          <w:marLeft w:val="0"/>
          <w:marRight w:val="0"/>
          <w:marTop w:val="0"/>
          <w:marBottom w:val="0"/>
          <w:divBdr>
            <w:top w:val="none" w:sz="0" w:space="0" w:color="auto"/>
            <w:left w:val="none" w:sz="0" w:space="0" w:color="auto"/>
            <w:bottom w:val="none" w:sz="0" w:space="0" w:color="auto"/>
            <w:right w:val="none" w:sz="0" w:space="0" w:color="auto"/>
          </w:divBdr>
          <w:divsChild>
            <w:div w:id="1758477552">
              <w:marLeft w:val="0"/>
              <w:marRight w:val="0"/>
              <w:marTop w:val="0"/>
              <w:marBottom w:val="0"/>
              <w:divBdr>
                <w:top w:val="none" w:sz="0" w:space="0" w:color="auto"/>
                <w:left w:val="none" w:sz="0" w:space="0" w:color="auto"/>
                <w:bottom w:val="none" w:sz="0" w:space="0" w:color="auto"/>
                <w:right w:val="none" w:sz="0" w:space="0" w:color="auto"/>
              </w:divBdr>
              <w:divsChild>
                <w:div w:id="125052500">
                  <w:marLeft w:val="0"/>
                  <w:marRight w:val="0"/>
                  <w:marTop w:val="0"/>
                  <w:marBottom w:val="0"/>
                  <w:divBdr>
                    <w:top w:val="none" w:sz="0" w:space="0" w:color="auto"/>
                    <w:left w:val="none" w:sz="0" w:space="0" w:color="auto"/>
                    <w:bottom w:val="none" w:sz="0" w:space="0" w:color="auto"/>
                    <w:right w:val="none" w:sz="0" w:space="0" w:color="auto"/>
                  </w:divBdr>
                  <w:divsChild>
                    <w:div w:id="243147882">
                      <w:marLeft w:val="0"/>
                      <w:marRight w:val="0"/>
                      <w:marTop w:val="0"/>
                      <w:marBottom w:val="0"/>
                      <w:divBdr>
                        <w:top w:val="none" w:sz="0" w:space="0" w:color="auto"/>
                        <w:left w:val="none" w:sz="0" w:space="0" w:color="auto"/>
                        <w:bottom w:val="none" w:sz="0" w:space="0" w:color="auto"/>
                        <w:right w:val="none" w:sz="0" w:space="0" w:color="auto"/>
                      </w:divBdr>
                      <w:divsChild>
                        <w:div w:id="1578440399">
                          <w:marLeft w:val="0"/>
                          <w:marRight w:val="0"/>
                          <w:marTop w:val="0"/>
                          <w:marBottom w:val="0"/>
                          <w:divBdr>
                            <w:top w:val="none" w:sz="0" w:space="0" w:color="auto"/>
                            <w:left w:val="none" w:sz="0" w:space="0" w:color="auto"/>
                            <w:bottom w:val="none" w:sz="0" w:space="0" w:color="auto"/>
                            <w:right w:val="none" w:sz="0" w:space="0" w:color="auto"/>
                          </w:divBdr>
                          <w:divsChild>
                            <w:div w:id="2004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72023">
      <w:bodyDiv w:val="1"/>
      <w:marLeft w:val="0"/>
      <w:marRight w:val="0"/>
      <w:marTop w:val="0"/>
      <w:marBottom w:val="0"/>
      <w:divBdr>
        <w:top w:val="none" w:sz="0" w:space="0" w:color="auto"/>
        <w:left w:val="none" w:sz="0" w:space="0" w:color="auto"/>
        <w:bottom w:val="none" w:sz="0" w:space="0" w:color="auto"/>
        <w:right w:val="none" w:sz="0" w:space="0" w:color="auto"/>
      </w:divBdr>
      <w:divsChild>
        <w:div w:id="1566188143">
          <w:marLeft w:val="0"/>
          <w:marRight w:val="0"/>
          <w:marTop w:val="0"/>
          <w:marBottom w:val="0"/>
          <w:divBdr>
            <w:top w:val="none" w:sz="0" w:space="0" w:color="auto"/>
            <w:left w:val="none" w:sz="0" w:space="0" w:color="auto"/>
            <w:bottom w:val="none" w:sz="0" w:space="0" w:color="auto"/>
            <w:right w:val="none" w:sz="0" w:space="0" w:color="auto"/>
          </w:divBdr>
        </w:div>
        <w:div w:id="556278644">
          <w:marLeft w:val="0"/>
          <w:marRight w:val="0"/>
          <w:marTop w:val="0"/>
          <w:marBottom w:val="0"/>
          <w:divBdr>
            <w:top w:val="none" w:sz="0" w:space="0" w:color="auto"/>
            <w:left w:val="none" w:sz="0" w:space="0" w:color="auto"/>
            <w:bottom w:val="none" w:sz="0" w:space="0" w:color="auto"/>
            <w:right w:val="none" w:sz="0" w:space="0" w:color="auto"/>
          </w:divBdr>
        </w:div>
      </w:divsChild>
    </w:div>
    <w:div w:id="1055084895">
      <w:bodyDiv w:val="1"/>
      <w:marLeft w:val="0"/>
      <w:marRight w:val="0"/>
      <w:marTop w:val="0"/>
      <w:marBottom w:val="0"/>
      <w:divBdr>
        <w:top w:val="none" w:sz="0" w:space="0" w:color="auto"/>
        <w:left w:val="none" w:sz="0" w:space="0" w:color="auto"/>
        <w:bottom w:val="none" w:sz="0" w:space="0" w:color="auto"/>
        <w:right w:val="none" w:sz="0" w:space="0" w:color="auto"/>
      </w:divBdr>
    </w:div>
    <w:div w:id="1938366374">
      <w:bodyDiv w:val="1"/>
      <w:marLeft w:val="0"/>
      <w:marRight w:val="0"/>
      <w:marTop w:val="0"/>
      <w:marBottom w:val="0"/>
      <w:divBdr>
        <w:top w:val="none" w:sz="0" w:space="0" w:color="auto"/>
        <w:left w:val="none" w:sz="0" w:space="0" w:color="auto"/>
        <w:bottom w:val="none" w:sz="0" w:space="0" w:color="auto"/>
        <w:right w:val="none" w:sz="0" w:space="0" w:color="auto"/>
      </w:divBdr>
    </w:div>
    <w:div w:id="2028434794">
      <w:bodyDiv w:val="1"/>
      <w:marLeft w:val="0"/>
      <w:marRight w:val="0"/>
      <w:marTop w:val="0"/>
      <w:marBottom w:val="0"/>
      <w:divBdr>
        <w:top w:val="none" w:sz="0" w:space="0" w:color="auto"/>
        <w:left w:val="none" w:sz="0" w:space="0" w:color="auto"/>
        <w:bottom w:val="none" w:sz="0" w:space="0" w:color="auto"/>
        <w:right w:val="none" w:sz="0" w:space="0" w:color="auto"/>
      </w:divBdr>
      <w:divsChild>
        <w:div w:id="1936093552">
          <w:marLeft w:val="0"/>
          <w:marRight w:val="0"/>
          <w:marTop w:val="0"/>
          <w:marBottom w:val="0"/>
          <w:divBdr>
            <w:top w:val="none" w:sz="0" w:space="0" w:color="auto"/>
            <w:left w:val="none" w:sz="0" w:space="0" w:color="auto"/>
            <w:bottom w:val="none" w:sz="0" w:space="0" w:color="auto"/>
            <w:right w:val="none" w:sz="0" w:space="0" w:color="auto"/>
          </w:divBdr>
        </w:div>
      </w:divsChild>
    </w:div>
    <w:div w:id="2030449288">
      <w:bodyDiv w:val="1"/>
      <w:marLeft w:val="0"/>
      <w:marRight w:val="0"/>
      <w:marTop w:val="0"/>
      <w:marBottom w:val="0"/>
      <w:divBdr>
        <w:top w:val="none" w:sz="0" w:space="0" w:color="auto"/>
        <w:left w:val="none" w:sz="0" w:space="0" w:color="auto"/>
        <w:bottom w:val="none" w:sz="0" w:space="0" w:color="auto"/>
        <w:right w:val="none" w:sz="0" w:space="0" w:color="auto"/>
      </w:divBdr>
      <w:divsChild>
        <w:div w:id="658728019">
          <w:marLeft w:val="0"/>
          <w:marRight w:val="0"/>
          <w:marTop w:val="0"/>
          <w:marBottom w:val="0"/>
          <w:divBdr>
            <w:top w:val="none" w:sz="0" w:space="0" w:color="auto"/>
            <w:left w:val="none" w:sz="0" w:space="0" w:color="auto"/>
            <w:bottom w:val="none" w:sz="0" w:space="0" w:color="auto"/>
            <w:right w:val="none" w:sz="0" w:space="0" w:color="auto"/>
          </w:divBdr>
          <w:divsChild>
            <w:div w:id="1249659620">
              <w:marLeft w:val="0"/>
              <w:marRight w:val="0"/>
              <w:marTop w:val="0"/>
              <w:marBottom w:val="0"/>
              <w:divBdr>
                <w:top w:val="none" w:sz="0" w:space="0" w:color="auto"/>
                <w:left w:val="none" w:sz="0" w:space="0" w:color="auto"/>
                <w:bottom w:val="none" w:sz="0" w:space="0" w:color="auto"/>
                <w:right w:val="none" w:sz="0" w:space="0" w:color="auto"/>
              </w:divBdr>
              <w:divsChild>
                <w:div w:id="2137598884">
                  <w:marLeft w:val="0"/>
                  <w:marRight w:val="0"/>
                  <w:marTop w:val="0"/>
                  <w:marBottom w:val="0"/>
                  <w:divBdr>
                    <w:top w:val="none" w:sz="0" w:space="0" w:color="auto"/>
                    <w:left w:val="none" w:sz="0" w:space="0" w:color="auto"/>
                    <w:bottom w:val="none" w:sz="0" w:space="0" w:color="auto"/>
                    <w:right w:val="none" w:sz="0" w:space="0" w:color="auto"/>
                  </w:divBdr>
                  <w:divsChild>
                    <w:div w:id="1950811620">
                      <w:marLeft w:val="0"/>
                      <w:marRight w:val="0"/>
                      <w:marTop w:val="0"/>
                      <w:marBottom w:val="0"/>
                      <w:divBdr>
                        <w:top w:val="none" w:sz="0" w:space="0" w:color="auto"/>
                        <w:left w:val="none" w:sz="0" w:space="0" w:color="auto"/>
                        <w:bottom w:val="none" w:sz="0" w:space="0" w:color="auto"/>
                        <w:right w:val="none" w:sz="0" w:space="0" w:color="auto"/>
                      </w:divBdr>
                      <w:divsChild>
                        <w:div w:id="1137188439">
                          <w:marLeft w:val="0"/>
                          <w:marRight w:val="0"/>
                          <w:marTop w:val="0"/>
                          <w:marBottom w:val="0"/>
                          <w:divBdr>
                            <w:top w:val="none" w:sz="0" w:space="0" w:color="auto"/>
                            <w:left w:val="none" w:sz="0" w:space="0" w:color="auto"/>
                            <w:bottom w:val="none" w:sz="0" w:space="0" w:color="auto"/>
                            <w:right w:val="none" w:sz="0" w:space="0" w:color="auto"/>
                          </w:divBdr>
                          <w:divsChild>
                            <w:div w:id="3886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3382F-6F1B-44FD-9411-F0D104EF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Dhanushinfotech</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sudha.kvs</dc:creator>
  <cp:lastModifiedBy>SAP</cp:lastModifiedBy>
  <cp:revision>2</cp:revision>
  <dcterms:created xsi:type="dcterms:W3CDTF">2016-09-12T17:00:00Z</dcterms:created>
  <dcterms:modified xsi:type="dcterms:W3CDTF">2016-09-12T17:00:00Z</dcterms:modified>
</cp:coreProperties>
</file>