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spacing w:after="120" w:line="240" w:lineRule="auto"/>
        <w:ind w:hanging="426"/>
        <w:contextualSpacing w:val="0"/>
        <w:rPr>
          <w:rFonts w:ascii="Quattrocento Sans" w:eastAsia="Quattrocento Sans" w:hAnsi="Quattrocento Sans" w:cs="Quattrocento Sans"/>
          <w:b/>
          <w:color w:val="366091"/>
          <w:sz w:val="28"/>
          <w:szCs w:val="28"/>
        </w:rPr>
      </w:pPr>
      <w:r w:rsidRPr="00000000">
        <w:rPr>
          <w:rFonts w:ascii="Quattrocento Sans" w:eastAsia="Quattrocento Sans" w:hAnsi="Quattrocento Sans" w:cs="Quattrocento Sans"/>
          <w:b/>
          <w:color w:val="366091"/>
          <w:sz w:val="28"/>
          <w:szCs w:val="28"/>
          <w:rtl w:val="0"/>
        </w:rPr>
        <w:t>Rakesh Santra</w:t>
      </w:r>
    </w:p>
    <w:p w:rsidR="00000000" w:rsidRPr="00000000" w:rsidP="00000000">
      <w:pPr>
        <w:spacing w:after="120" w:line="240" w:lineRule="auto"/>
        <w:ind w:hanging="567"/>
        <w:contextualSpacing w:val="0"/>
        <w:rPr>
          <w:rFonts w:ascii="Quattrocento Sans" w:eastAsia="Quattrocento Sans" w:hAnsi="Quattrocento Sans" w:cs="Quattrocento Sans"/>
          <w:b/>
          <w:color w:val="366091"/>
        </w:rPr>
      </w:pPr>
      <w:r w:rsidRPr="00000000">
        <mc:AlternateContent>
          <mc:Choice Requires="wps">
            <w:drawing>
              <wp:anchor distT="0" distB="0" distL="114300" distR="114300" simplePos="0" relativeHeight="251658240" behindDoc="0" locked="0" layoutInCell="1" allowOverlap="1" hidden="0">
                <wp:simplePos x="0" y="0"/>
                <wp:positionH relativeFrom="margin">
                  <wp:posOffset>-266699</wp:posOffset>
                </wp:positionH>
                <wp:positionV relativeFrom="paragraph">
                  <wp:posOffset>93996</wp:posOffset>
                </wp:positionV>
                <wp:extent cx="6228080" cy="28575"/>
                <wp:effectExtent l="0" t="0" r="0" b="0"/>
                <wp:wrapNone/>
                <wp:docPr id="1" name="" hidden="0"/>
                <wp:cNvGraphicFramePr/>
                <a:graphic xmlns:a="http://schemas.openxmlformats.org/drawingml/2006/main">
                  <a:graphicData uri="http://schemas.microsoft.com/office/word/2010/wordprocessingShape">
                    <wps:wsp xmlns:wps="http://schemas.microsoft.com/office/word/2010/wordprocessingShape">
                      <wps:cNvCnPr/>
                      <wps:spPr>
                        <a:xfrm>
                          <a:off x="2231960" y="3780000"/>
                          <a:ext cx="6228080" cy="0"/>
                        </a:xfrm>
                        <a:prstGeom prst="straightConnector1">
                          <a:avLst/>
                        </a:prstGeom>
                        <a:noFill/>
                        <a:ln w="28575">
                          <a:solidFill>
                            <a:srgbClr val="BFBFBF"/>
                          </a:solidFill>
                          <a:round/>
                          <a:headEnd w="sm" len="sm"/>
                          <a:tailEnd w="sm" len="sm"/>
                        </a:ln>
                      </wps:spPr>
                      <wps:bodyPr spcFirstLastPara="1" wrap="square" lIns="91425" tIns="91425" rIns="91425" bIns="91425" anchor="ctr" anchorCtr="0"/>
                    </wps:wsp>
                  </a:graphicData>
                </a:graphic>
              </wp:anchor>
            </w:drawing>
          </mc:Choice>
          <mc:Fallback>
            <w:r w:rsidRPr="00000000">
              <w:drawing>
                <wp:anchor distT="0" distB="0" distL="114300" distR="114300" simplePos="0" relativeHeight="251660288" behindDoc="0" locked="0" layoutInCell="1" allowOverlap="1" hidden="0">
                  <wp:simplePos x="0" y="0"/>
                  <wp:positionH relativeFrom="margin">
                    <wp:posOffset>-266699</wp:posOffset>
                  </wp:positionH>
                  <wp:positionV relativeFrom="paragraph">
                    <wp:posOffset>93996</wp:posOffset>
                  </wp:positionV>
                  <wp:extent cx="6228080" cy="28575"/>
                  <wp:effectExtent l="0" t="0" r="0" b="0"/>
                  <wp:wrapNone/>
                  <wp:docPr id="2103577150" name="image2.png" hidden="0"/>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xmlns:r="http://schemas.openxmlformats.org/officeDocument/2006/relationships" r:embed="rId4"/>
                          <a:stretch>
                            <a:fillRect/>
                          </a:stretch>
                        </pic:blipFill>
                        <pic:spPr>
                          <a:xfrm>
                            <a:off x="0" y="0"/>
                            <a:ext cx="6228080" cy="28575"/>
                          </a:xfrm>
                          <a:prstGeom prst="rect">
                            <a:avLst/>
                          </a:prstGeom>
                        </pic:spPr>
                      </pic:pic>
                    </a:graphicData>
                  </a:graphic>
                </wp:anchor>
              </w:drawing>
            </w:r>
          </mc:Fallback>
        </mc:AlternateContent>
      </w:r>
    </w:p>
    <w:p w:rsidR="00000000" w:rsidRPr="00000000" w:rsidP="00000000">
      <w:pPr>
        <w:spacing w:after="120" w:line="240" w:lineRule="auto"/>
        <w:ind w:hanging="425"/>
        <w:contextualSpacing w:val="0"/>
        <w:rPr>
          <w:rFonts w:ascii="Quattrocento Sans" w:eastAsia="Quattrocento Sans" w:hAnsi="Quattrocento Sans" w:cs="Quattrocento Sans"/>
          <w:b/>
          <w:color w:val="366091"/>
        </w:rPr>
      </w:pPr>
      <w:r w:rsidRPr="00000000">
        <w:rPr>
          <w:rFonts w:ascii="Quattrocento Sans" w:eastAsia="Quattrocento Sans" w:hAnsi="Quattrocento Sans" w:cs="Quattrocento Sans"/>
          <w:b/>
          <w:color w:val="366091"/>
          <w:rtl w:val="0"/>
        </w:rPr>
        <w:t>Summary</w:t>
      </w:r>
    </w:p>
    <w:p w:rsidR="00000000" w:rsidRPr="00000000" w:rsidP="00000000">
      <w:pPr>
        <w:spacing w:after="120" w:line="240" w:lineRule="auto"/>
        <w:ind w:left="-426" w:right="-330"/>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Rakesh is an open source developer, with more than 9 years of experience in VueJS, Angular 2, JavaScript, jQuery, HTML, CSS, Adobe CQ5. He has worked Facebook, Chrome applications. He possesses profound knowledge of SDLC and has worked extensively in Agile, Iterative and Waterfall based software development methodologies.</w:t>
      </w:r>
    </w:p>
    <w:p w:rsidR="00000000" w:rsidRPr="00000000" w:rsidP="00000000">
      <w:pPr>
        <w:spacing w:after="120" w:line="240" w:lineRule="auto"/>
        <w:ind w:left="-426" w:right="-330"/>
        <w:contextualSpacing w:val="0"/>
        <w:jc w:val="both"/>
        <w:rPr>
          <w:rFonts w:ascii="Quattrocento Sans" w:eastAsia="Quattrocento Sans" w:hAnsi="Quattrocento Sans" w:cs="Quattrocento Sans"/>
          <w:color w:val="404040"/>
          <w:sz w:val="20"/>
          <w:szCs w:val="20"/>
        </w:rPr>
      </w:pPr>
      <w:bookmarkStart w:id="0" w:name="_gjdgxs" w:colFirst="0" w:colLast="0"/>
      <w:bookmarkEnd w:id="0"/>
      <w:r w:rsidRPr="00000000">
        <w:rPr>
          <w:rFonts w:ascii="Quattrocento Sans" w:eastAsia="Quattrocento Sans" w:hAnsi="Quattrocento Sans" w:cs="Quattrocento Sans"/>
          <w:color w:val="404040"/>
          <w:sz w:val="20"/>
          <w:szCs w:val="20"/>
          <w:rtl w:val="0"/>
        </w:rPr>
        <w:t xml:space="preserve">Rakesh’s technology expertise of more than 9 years includes PHP, CQ5, HTML, CSS, and JavaScript. He has good knowledge in database like MySQL and PostgreSQL. </w:t>
      </w:r>
      <w:r w:rsidRPr="00000000">
        <w:rPr>
          <w:color w:val="595959"/>
          <w:rtl w:val="0"/>
        </w:rPr>
        <w:t xml:space="preserve">He has strong skills in developing and utilizing web services and interacting with API's – </w:t>
      </w:r>
      <w:r w:rsidRPr="00000000">
        <w:rPr>
          <w:rFonts w:ascii="Quattrocento Sans" w:eastAsia="Quattrocento Sans" w:hAnsi="Quattrocento Sans" w:cs="Quattrocento Sans"/>
          <w:color w:val="404040"/>
          <w:sz w:val="20"/>
          <w:szCs w:val="20"/>
          <w:rtl w:val="0"/>
        </w:rPr>
        <w:t>Google and Facebook. He has created rich internet application utilizing jQuery, JavaScript, HTML and CSS also CQ5 Components, templates, custom widgets etc.</w:t>
      </w:r>
    </w:p>
    <w:p w:rsidR="00000000" w:rsidRPr="00000000" w:rsidP="00000000">
      <w:pPr>
        <w:spacing w:after="120" w:line="240" w:lineRule="auto"/>
        <w:ind w:left="-426" w:right="-330"/>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Prior to joining Morningstar, Rakesh worked as a Technical Lead - Grade II with a leading Indian Healthcare technology services company that specializes in HealthCare domain.</w:t>
      </w:r>
    </w:p>
    <w:p w:rsidR="00000000" w:rsidRPr="00000000" w:rsidP="00000000">
      <w:pPr>
        <w:spacing w:after="120" w:line="240" w:lineRule="auto"/>
        <w:ind w:left="-426" w:right="-330"/>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Rakesh has completed his Masters of Computer Applications from India.</w:t>
      </w:r>
    </w:p>
    <w:p w:rsidR="00000000" w:rsidRPr="00000000" w:rsidP="00000000">
      <w:pPr>
        <w:spacing w:before="240" w:after="120" w:line="240" w:lineRule="auto"/>
        <w:ind w:hanging="432"/>
        <w:contextualSpacing w:val="0"/>
        <w:rPr>
          <w:rFonts w:ascii="Quattrocento Sans" w:eastAsia="Quattrocento Sans" w:hAnsi="Quattrocento Sans" w:cs="Quattrocento Sans"/>
          <w:b/>
          <w:color w:val="366091"/>
        </w:rPr>
      </w:pPr>
      <w:r w:rsidRPr="00000000">
        <w:rPr>
          <w:rFonts w:ascii="Quattrocento Sans" w:eastAsia="Quattrocento Sans" w:hAnsi="Quattrocento Sans" w:cs="Quattrocento Sans"/>
          <w:b/>
          <w:color w:val="366091"/>
          <w:rtl w:val="0"/>
        </w:rPr>
        <w:t>Technical Skills</w:t>
      </w:r>
    </w:p>
    <w:tbl>
      <w:tblPr>
        <w:tblStyle w:val="Table1"/>
        <w:tblW w:w="9850" w:type="dxa"/>
        <w:jc w:val="left"/>
        <w:tblInd w:w="-318" w:type="dxa"/>
        <w:tblBorders>
          <w:top w:val="single" w:sz="4" w:space="0" w:color="BFBFBF"/>
          <w:left w:val="nil"/>
          <w:bottom w:val="single" w:sz="4" w:space="0" w:color="BFBFBF"/>
          <w:right w:val="nil"/>
          <w:insideH w:val="single" w:sz="4" w:space="0" w:color="BFBFBF"/>
          <w:insideV w:val="single" w:sz="4" w:space="0" w:color="BFBFBF"/>
        </w:tblBorders>
        <w:tblLayout w:type="fixed"/>
        <w:tblLook w:val="0400"/>
      </w:tblPr>
      <w:tblGrid>
        <w:gridCol w:w="2978"/>
        <w:gridCol w:w="6872"/>
      </w:tblGrid>
      <w:tr>
        <w:tblPrEx>
          <w:tblW w:w="9850" w:type="dxa"/>
          <w:jc w:val="left"/>
          <w:tblInd w:w="-318" w:type="dxa"/>
          <w:tblBorders>
            <w:top w:val="single" w:sz="4" w:space="0" w:color="BFBFBF"/>
            <w:left w:val="nil"/>
            <w:bottom w:val="single" w:sz="4" w:space="0" w:color="BFBFBF"/>
            <w:right w:val="nil"/>
            <w:insideH w:val="single" w:sz="4" w:space="0" w:color="BFBFBF"/>
            <w:insideV w:val="single" w:sz="4" w:space="0" w:color="BFBFBF"/>
          </w:tblBorders>
          <w:tblLayout w:type="fixed"/>
          <w:tblLook w:val="0400"/>
        </w:tblPrEx>
        <w:trPr>
          <w:trHeight w:val="20"/>
          <w:jc w:val="left"/>
        </w:trPr>
        <w:tc>
          <w:tcPr>
            <w:vAlign w:val="center"/>
          </w:tcPr>
          <w:p w:rsidR="00000000" w:rsidRPr="00000000" w:rsidP="00000000">
            <w:pPr>
              <w:spacing w:after="120" w:line="240" w:lineRule="auto"/>
              <w:ind w:left="-534"/>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w:t>
              <w:tab/>
              <w:t>Environments</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Windows, Mac OS</w:t>
            </w:r>
          </w:p>
        </w:tc>
      </w:tr>
      <w:tr>
        <w:tblPrEx>
          <w:tblW w:w="9850" w:type="dxa"/>
          <w:jc w:val="left"/>
          <w:tblInd w:w="-318" w:type="dxa"/>
          <w:tblLayout w:type="fixed"/>
          <w:tblLook w:val="0400"/>
        </w:tblPrEx>
        <w:trPr>
          <w:trHeight w:val="20"/>
          <w:jc w:val="left"/>
        </w:trPr>
        <w:tc>
          <w:tcPr>
            <w:vAlign w:val="center"/>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Languages</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Typescript, JavaScript, JSP, PHP, ASP, VBA,  SQL</w:t>
            </w:r>
          </w:p>
        </w:tc>
      </w:tr>
      <w:tr>
        <w:tblPrEx>
          <w:tblW w:w="9850" w:type="dxa"/>
          <w:jc w:val="left"/>
          <w:tblInd w:w="-318" w:type="dxa"/>
          <w:tblLayout w:type="fixed"/>
          <w:tblLook w:val="0400"/>
        </w:tblPrEx>
        <w:trPr>
          <w:trHeight w:val="20"/>
          <w:jc w:val="left"/>
        </w:trPr>
        <w:tc>
          <w:tcPr>
            <w:vAlign w:val="center"/>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Database</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MySQL and Postgres</w:t>
            </w:r>
          </w:p>
        </w:tc>
      </w:tr>
      <w:tr>
        <w:tblPrEx>
          <w:tblW w:w="9850" w:type="dxa"/>
          <w:jc w:val="left"/>
          <w:tblInd w:w="-318" w:type="dxa"/>
          <w:tblLayout w:type="fixed"/>
          <w:tblLook w:val="0400"/>
        </w:tblPrEx>
        <w:trPr>
          <w:trHeight w:val="20"/>
          <w:jc w:val="left"/>
        </w:trPr>
        <w:tc>
          <w:tcPr>
            <w:vAlign w:val="center"/>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Servers</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IIS/Apache</w:t>
            </w:r>
          </w:p>
        </w:tc>
      </w:tr>
      <w:tr>
        <w:tblPrEx>
          <w:tblW w:w="9850" w:type="dxa"/>
          <w:jc w:val="left"/>
          <w:tblInd w:w="-318" w:type="dxa"/>
          <w:tblLayout w:type="fixed"/>
          <w:tblLook w:val="0400"/>
        </w:tblPrEx>
        <w:trPr>
          <w:trHeight w:val="20"/>
          <w:jc w:val="left"/>
        </w:trPr>
        <w:tc>
          <w:tcPr>
            <w:vAlign w:val="center"/>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Development Tools</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Visual Studio 2013, Sublime, NotePad++</w:t>
            </w:r>
          </w:p>
        </w:tc>
      </w:tr>
      <w:tr>
        <w:tblPrEx>
          <w:tblW w:w="9850" w:type="dxa"/>
          <w:jc w:val="left"/>
          <w:tblInd w:w="-318" w:type="dxa"/>
          <w:tblLayout w:type="fixed"/>
          <w:tblLook w:val="0400"/>
        </w:tblPrEx>
        <w:trPr>
          <w:trHeight w:val="20"/>
          <w:jc w:val="left"/>
        </w:trPr>
        <w:tc>
          <w:tcPr>
            <w:vAlign w:val="center"/>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Management Tools</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Team Foundation Server, Splunk, Rally Agile and Jira</w:t>
            </w:r>
          </w:p>
        </w:tc>
      </w:tr>
      <w:tr>
        <w:tblPrEx>
          <w:tblW w:w="9850" w:type="dxa"/>
          <w:jc w:val="left"/>
          <w:tblInd w:w="-318" w:type="dxa"/>
          <w:tblLayout w:type="fixed"/>
          <w:tblLook w:val="0400"/>
        </w:tblPrEx>
        <w:trPr>
          <w:trHeight w:val="20"/>
          <w:jc w:val="left"/>
        </w:trPr>
        <w:tc>
          <w:tcPr>
            <w:vAlign w:val="center"/>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Domains</w:t>
            </w:r>
          </w:p>
        </w:tc>
        <w:tc>
          <w:tcPr>
            <w:vAlign w:val="center"/>
          </w:tcPr>
          <w:p w:rsidR="00000000" w:rsidRPr="00000000" w:rsidP="00000000">
            <w:pPr>
              <w:spacing w:after="120" w:line="240" w:lineRule="auto"/>
              <w:ind w:right="-108"/>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Finance, HealthCare, e-Commerce and Online Gaming</w:t>
            </w:r>
          </w:p>
        </w:tc>
      </w:tr>
    </w:tbl>
    <w:p w:rsidR="00000000" w:rsidRPr="00000000" w:rsidP="00000000">
      <w:pPr>
        <w:spacing w:after="120" w:line="240" w:lineRule="auto"/>
        <w:contextualSpacing w:val="0"/>
        <w:rPr>
          <w:rFonts w:ascii="Quattrocento Sans" w:eastAsia="Quattrocento Sans" w:hAnsi="Quattrocento Sans" w:cs="Quattrocento Sans"/>
          <w:b/>
          <w:color w:val="366091"/>
          <w:sz w:val="20"/>
          <w:szCs w:val="20"/>
        </w:rPr>
      </w:pPr>
    </w:p>
    <w:p w:rsidR="00000000" w:rsidRPr="00000000" w:rsidP="00000000">
      <w:pPr>
        <w:spacing w:after="120" w:line="240" w:lineRule="auto"/>
        <w:ind w:left="-426"/>
        <w:contextualSpacing w:val="0"/>
        <w:rPr>
          <w:rFonts w:ascii="Quattrocento Sans" w:eastAsia="Quattrocento Sans" w:hAnsi="Quattrocento Sans" w:cs="Quattrocento Sans"/>
          <w:b/>
          <w:color w:val="366091"/>
        </w:rPr>
      </w:pPr>
      <w:r w:rsidRPr="00000000">
        <w:rPr>
          <w:rFonts w:ascii="Quattrocento Sans" w:eastAsia="Quattrocento Sans" w:hAnsi="Quattrocento Sans" w:cs="Quattrocento Sans"/>
          <w:b/>
          <w:color w:val="366091"/>
          <w:rtl w:val="0"/>
        </w:rPr>
        <w:t>Professional Experience</w:t>
      </w:r>
    </w:p>
    <w:p w:rsidR="00000000" w:rsidRPr="00000000" w:rsidP="00000000">
      <w:pPr>
        <w:spacing w:after="120" w:line="240" w:lineRule="auto"/>
        <w:ind w:left="-426"/>
        <w:contextualSpacing w:val="0"/>
        <w:rPr>
          <w:rFonts w:ascii="Quattrocento Sans" w:eastAsia="Quattrocento Sans" w:hAnsi="Quattrocento Sans" w:cs="Quattrocento Sans"/>
          <w:b/>
          <w:i/>
          <w:color w:val="404040"/>
          <w:sz w:val="20"/>
          <w:szCs w:val="20"/>
        </w:rPr>
      </w:pPr>
      <w:r w:rsidRPr="00000000">
        <w:rPr>
          <w:rFonts w:ascii="Quattrocento Sans" w:eastAsia="Quattrocento Sans" w:hAnsi="Quattrocento Sans" w:cs="Quattrocento Sans"/>
          <w:b/>
          <w:i/>
          <w:color w:val="404040"/>
          <w:sz w:val="20"/>
          <w:szCs w:val="20"/>
          <w:rtl w:val="0"/>
        </w:rPr>
        <w:t>Morningstar India Pvt. Ltd</w:t>
      </w:r>
      <w:r w:rsidRPr="00000000">
        <w:rPr>
          <w:rFonts w:ascii="Quattrocento Sans" w:eastAsia="Quattrocento Sans" w:hAnsi="Quattrocento Sans" w:cs="Quattrocento Sans"/>
          <w:b/>
          <w:i/>
          <w:color w:val="404040"/>
          <w:sz w:val="20"/>
          <w:szCs w:val="20"/>
          <w:rtl w:val="0"/>
        </w:rPr>
        <w:t xml:space="preserve">                                                                           Duration: Dec 2017 – Till Date</w:t>
      </w:r>
    </w:p>
    <w:p w:rsidR="00000000" w:rsidRPr="00000000" w:rsidP="00000000">
      <w:pPr>
        <w:spacing w:after="120" w:line="240" w:lineRule="auto"/>
        <w:ind w:left="-426"/>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Morningstar, Inc. is a leading provider of independent investment research in North America, Europe, Australia, and Asia. The company offers an extensive line of products and services for individual investors, financial advisors, asset managers, retirement plan providers and sponsors, and institutional investors in the private capital markets</w:t>
      </w:r>
      <w:r w:rsidRPr="00000000">
        <w:rPr>
          <w:rFonts w:ascii="Quattrocento Sans" w:eastAsia="Quattrocento Sans" w:hAnsi="Quattrocento Sans" w:cs="Quattrocento Sans"/>
          <w:color w:val="404040"/>
          <w:sz w:val="20"/>
          <w:szCs w:val="20"/>
          <w:rtl w:val="0"/>
        </w:rPr>
        <w:t>.</w:t>
      </w:r>
    </w:p>
    <w:p w:rsidR="00000000" w:rsidRPr="00000000" w:rsidP="00000000">
      <w:pPr>
        <w:spacing w:after="120" w:line="240" w:lineRule="auto"/>
        <w:ind w:left="-426"/>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 xml:space="preserve">Morningstar provides data and research insights on a wide range of investment offerings, including managed investment products, publicly listed companies, private capital markets, and real-time global market data. Morningstar also offers investment management services through its investment advisory subsidiaries, with more than $200 billion in assets under advisement and management as of June 30, 2017. The company has operations in 27 countries. </w:t>
      </w:r>
    </w:p>
    <w:tbl>
      <w:tblPr>
        <w:tblStyle w:val="Table2"/>
        <w:tblW w:w="9944" w:type="dxa"/>
        <w:jc w:val="left"/>
        <w:tblInd w:w="-426" w:type="dxa"/>
        <w:tblBorders>
          <w:top w:val="nil"/>
          <w:left w:val="nil"/>
          <w:bottom w:val="nil"/>
          <w:right w:val="nil"/>
          <w:insideH w:val="single" w:sz="4" w:space="0" w:color="BFBFBF"/>
          <w:insideV w:val="single" w:sz="4" w:space="0" w:color="BFBFBF"/>
        </w:tblBorders>
        <w:tblLayout w:type="fixed"/>
        <w:tblLook w:val="0400"/>
      </w:tblPr>
      <w:tblGrid>
        <w:gridCol w:w="1701"/>
        <w:gridCol w:w="8243"/>
      </w:tblGrid>
      <w:tr>
        <w:tblPrEx>
          <w:tblW w:w="9944" w:type="dxa"/>
          <w:jc w:val="left"/>
          <w:tblInd w:w="-426" w:type="dxa"/>
          <w:tblBorders>
            <w:top w:val="nil"/>
            <w:left w:val="nil"/>
            <w:bottom w:val="nil"/>
            <w:right w:val="nil"/>
            <w:insideH w:val="single" w:sz="4" w:space="0" w:color="BFBFBF"/>
            <w:insideV w:val="single" w:sz="4" w:space="0" w:color="BFBFBF"/>
          </w:tblBorders>
          <w:tblLayout w:type="fixed"/>
          <w:tblLook w:val="0400"/>
        </w:tblPrEx>
        <w:trPr>
          <w:trHeight w:val="340"/>
          <w:jc w:val="left"/>
        </w:trPr>
        <w:tc>
          <w:tcPr>
            <w:shd w:val="clear" w:color="auto" w:fill="A6A6A6"/>
            <w:vAlign w:val="center"/>
          </w:tcPr>
          <w:p w:rsidR="00000000" w:rsidRPr="00000000" w:rsidP="00000000">
            <w:pPr>
              <w:spacing w:after="120" w:line="240" w:lineRule="auto"/>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Project </w:t>
            </w:r>
          </w:p>
        </w:tc>
        <w:tc>
          <w:tcPr>
            <w:shd w:val="clear" w:color="auto" w:fill="A6A6A6"/>
            <w:vAlign w:val="center"/>
          </w:tcPr>
          <w:p w:rsidR="00000000" w:rsidRPr="00000000" w:rsidP="00000000">
            <w:pPr>
              <w:spacing w:after="120" w:line="240" w:lineRule="auto"/>
              <w:ind w:left="-426"/>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Manage Portfolios</w:t>
            </w:r>
            <w:r w:rsidRPr="00000000">
              <w:rPr>
                <w:b/>
                <w:color w:val="FF0000"/>
                <w:rtl w:val="0"/>
              </w:rPr>
              <w:t xml:space="preserve">                                                                             </w:t>
            </w:r>
            <w:r w:rsidRPr="00000000">
              <w:rPr>
                <w:rFonts w:ascii="Quattrocento Sans" w:eastAsia="Quattrocento Sans" w:hAnsi="Quattrocento Sans" w:cs="Quattrocento Sans"/>
                <w:b/>
                <w:color w:val="FFFFFF"/>
                <w:sz w:val="20"/>
                <w:szCs w:val="20"/>
                <w:rtl w:val="0"/>
              </w:rPr>
              <w:t>Duration: Dec 2017 – Till Date</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Summary</w:t>
            </w:r>
          </w:p>
        </w:tc>
        <w:tc>
          <w:tcPr>
            <w:tcBorders>
              <w:bottom w:val="single" w:sz="4" w:space="0" w:color="BFBFBF"/>
            </w:tcBorders>
          </w:tcPr>
          <w:p w:rsidR="00000000" w:rsidRPr="00000000" w:rsidP="00000000">
            <w:pPr>
              <w:spacing w:after="0" w:line="240" w:lineRule="auto"/>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Morningstar® Managed Portfolios offers the professional guidance and access to strategies that can help investors reach their financial goals. The broad line-up of mutual fund, stock, and ETF managed portfolios is designed to help meet an investor's needs at each stage of their lifetime - whether they're just starting out or already in retirement.</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Main Technologies</w:t>
            </w:r>
          </w:p>
        </w:tc>
        <w:tc>
          <w:tcPr>
            <w:tcBorders>
              <w:bottom w:val="single" w:sz="4" w:space="0" w:color="BFBFBF"/>
            </w:tcBorders>
          </w:tcPr>
          <w:p w:rsidR="00000000" w:rsidRPr="00000000" w:rsidP="00000000">
            <w:pPr>
              <w:shd w:val="clear" w:color="auto" w:fill="FFFFFF"/>
              <w:spacing w:after="0" w:line="240" w:lineRule="auto"/>
              <w:contextualSpacing w:val="0"/>
            </w:pPr>
            <w:r w:rsidRPr="00000000">
              <w:rPr>
                <w:color w:val="595959"/>
                <w:rtl w:val="0"/>
              </w:rPr>
              <w:t>VueJS,  JavaScript, NodeJS, EmberJS, HTML, SCSS, ASP.NET, Classic ASP</w:t>
            </w:r>
          </w:p>
        </w:tc>
      </w:tr>
      <w:tr>
        <w:tblPrEx>
          <w:tblW w:w="9944" w:type="dxa"/>
          <w:jc w:val="left"/>
          <w:tblInd w:w="-426" w:type="dxa"/>
          <w:tblLayout w:type="fixed"/>
          <w:tblLook w:val="0400"/>
        </w:tblPrEx>
        <w:trPr>
          <w:trHeight w:val="420"/>
          <w:jc w:val="left"/>
        </w:trPr>
        <w:tc>
          <w:tcPr>
            <w:tcBorders>
              <w:top w:val="single" w:sz="4" w:space="0" w:color="BFBFBF"/>
              <w:bottom w:val="single" w:sz="4" w:space="0" w:color="BFBFBF"/>
            </w:tcBorders>
          </w:tcPr>
          <w:p w:rsidR="00000000" w:rsidRPr="00000000" w:rsidP="00000000">
            <w:pPr>
              <w:spacing w:after="0" w:line="240" w:lineRule="auto"/>
              <w:ind w:right="-54"/>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Responsibilities</w:t>
            </w:r>
          </w:p>
        </w:tc>
        <w:tc>
          <w:tcPr>
            <w:tcBorders>
              <w:top w:val="single" w:sz="4" w:space="0" w:color="BFBFBF"/>
              <w:bottom w:val="single" w:sz="4" w:space="0" w:color="BFBFBF"/>
            </w:tcBorders>
          </w:tcPr>
          <w:p w:rsidR="00000000" w:rsidRPr="00000000" w:rsidP="00000000">
            <w:pPr>
              <w:numPr>
                <w:ilvl w:val="0"/>
                <w:numId w:val="3"/>
              </w:numPr>
              <w:spacing w:after="0" w:line="240" w:lineRule="auto"/>
              <w:ind w:left="360"/>
              <w:contextualSpacing/>
              <w:jc w:val="both"/>
            </w:pPr>
            <w:r w:rsidRPr="00000000">
              <w:rPr>
                <w:rFonts w:ascii="Quattrocento Sans" w:eastAsia="Quattrocento Sans" w:hAnsi="Quattrocento Sans" w:cs="Quattrocento Sans"/>
                <w:color w:val="404040"/>
                <w:sz w:val="20"/>
                <w:szCs w:val="20"/>
                <w:rtl w:val="0"/>
              </w:rPr>
              <w:t>Major Achievement was to handle re-platform existing legacy application to latest technology stack.</w:t>
            </w:r>
          </w:p>
          <w:p w:rsidR="00000000" w:rsidRPr="00000000" w:rsidP="00000000">
            <w:pPr>
              <w:numPr>
                <w:ilvl w:val="0"/>
                <w:numId w:val="3"/>
              </w:numPr>
              <w:ind w:left="360"/>
              <w:contextualSpacing/>
              <w:jc w:val="both"/>
              <w:rPr>
                <w:rFonts w:ascii="Quattrocento Sans" w:eastAsia="Quattrocento Sans" w:hAnsi="Quattrocento Sans" w:cs="Quattrocento Sans"/>
                <w:sz w:val="20"/>
                <w:szCs w:val="20"/>
              </w:rPr>
            </w:pPr>
            <w:r w:rsidRPr="00000000">
              <w:rPr>
                <w:rFonts w:ascii="Quattrocento Sans" w:eastAsia="Quattrocento Sans" w:hAnsi="Quattrocento Sans" w:cs="Quattrocento Sans"/>
                <w:color w:val="404040"/>
                <w:sz w:val="20"/>
                <w:szCs w:val="20"/>
                <w:rtl w:val="0"/>
              </w:rPr>
              <w:t>Where in analysis of Classic ASP code for functional impact, understanding existing use cases from Code and coming up best possible approach the split single technology stack to modern UI + BFF + API stack.</w:t>
            </w:r>
          </w:p>
          <w:p w:rsidR="00000000" w:rsidRPr="00000000" w:rsidP="00000000">
            <w:pPr>
              <w:numPr>
                <w:ilvl w:val="0"/>
                <w:numId w:val="3"/>
              </w:numPr>
              <w:ind w:left="360"/>
              <w:contextualSpacing/>
              <w:jc w:val="both"/>
              <w:rPr>
                <w:rFonts w:ascii="Quattrocento Sans" w:eastAsia="Quattrocento Sans" w:hAnsi="Quattrocento Sans" w:cs="Quattrocento Sans"/>
                <w:color w:val="404040"/>
                <w:sz w:val="20"/>
                <w:szCs w:val="20"/>
                <w:u w:val="none"/>
              </w:rPr>
            </w:pPr>
            <w:r w:rsidRPr="00000000">
              <w:rPr>
                <w:rFonts w:ascii="Quattrocento Sans" w:eastAsia="Quattrocento Sans" w:hAnsi="Quattrocento Sans" w:cs="Quattrocento Sans"/>
                <w:color w:val="404040"/>
                <w:sz w:val="20"/>
                <w:szCs w:val="20"/>
                <w:rtl w:val="0"/>
              </w:rPr>
              <w:t>UI Stack consist of VueJS and EmberJS where as backend-for-frontend consist of NodeJS and finally API stack consist of ASP.NET.</w:t>
            </w:r>
          </w:p>
          <w:p w:rsidR="00000000" w:rsidRPr="00000000" w:rsidP="00000000">
            <w:pPr>
              <w:numPr>
                <w:ilvl w:val="0"/>
                <w:numId w:val="3"/>
              </w:numPr>
              <w:spacing w:after="0" w:line="240" w:lineRule="auto"/>
              <w:ind w:left="360"/>
              <w:contextualSpacing/>
              <w:jc w:val="both"/>
            </w:pPr>
            <w:r w:rsidRPr="00000000">
              <w:rPr>
                <w:rFonts w:ascii="Quattrocento Sans" w:eastAsia="Quattrocento Sans" w:hAnsi="Quattrocento Sans" w:cs="Quattrocento Sans"/>
                <w:color w:val="404040"/>
                <w:sz w:val="20"/>
                <w:szCs w:val="20"/>
                <w:rtl w:val="0"/>
              </w:rPr>
              <w:t>Leading the UI team was great pleasure and maintaining the happy and easy flow of execution without any hectic moments</w:t>
            </w:r>
          </w:p>
          <w:p w:rsidR="00000000" w:rsidRPr="00000000" w:rsidP="00000000">
            <w:pPr>
              <w:numPr>
                <w:ilvl w:val="0"/>
                <w:numId w:val="3"/>
              </w:numPr>
              <w:spacing w:after="0" w:line="240" w:lineRule="auto"/>
              <w:ind w:left="360"/>
              <w:contextualSpacing/>
              <w:jc w:val="both"/>
            </w:pPr>
            <w:r w:rsidRPr="00000000">
              <w:rPr>
                <w:rFonts w:ascii="Quattrocento Sans" w:eastAsia="Quattrocento Sans" w:hAnsi="Quattrocento Sans" w:cs="Quattrocento Sans"/>
                <w:color w:val="404040"/>
                <w:sz w:val="20"/>
                <w:szCs w:val="20"/>
                <w:rtl w:val="0"/>
              </w:rPr>
              <w:t>Being open to suggestions and revisiting the code and look for improvement area. In Terms of complexity, repetitive code reduction and adhere to maximum usage of style guidelines.</w:t>
            </w:r>
          </w:p>
          <w:p w:rsidR="00000000" w:rsidRPr="00000000" w:rsidP="00000000">
            <w:pPr>
              <w:numPr>
                <w:ilvl w:val="0"/>
                <w:numId w:val="3"/>
              </w:numPr>
              <w:spacing w:after="0" w:line="240" w:lineRule="auto"/>
              <w:ind w:left="360"/>
              <w:contextualSpacing/>
              <w:jc w:val="both"/>
              <w:rPr>
                <w:rFonts w:ascii="Quattrocento Sans" w:eastAsia="Quattrocento Sans" w:hAnsi="Quattrocento Sans" w:cs="Quattrocento Sans"/>
                <w:color w:val="404040"/>
                <w:sz w:val="20"/>
                <w:szCs w:val="20"/>
                <w:u w:val="none"/>
              </w:rPr>
            </w:pPr>
            <w:r w:rsidRPr="00000000">
              <w:rPr>
                <w:rFonts w:ascii="Quattrocento Sans" w:eastAsia="Quattrocento Sans" w:hAnsi="Quattrocento Sans" w:cs="Quattrocento Sans"/>
                <w:color w:val="404040"/>
                <w:sz w:val="20"/>
                <w:szCs w:val="20"/>
                <w:rtl w:val="0"/>
              </w:rPr>
              <w:t>Understanding the requirement and coming up with generic component concept which can be embedded as a web component inside any Javascript framework.</w:t>
            </w:r>
          </w:p>
          <w:p w:rsidR="00000000" w:rsidRPr="00000000" w:rsidP="00000000">
            <w:pPr>
              <w:numPr>
                <w:ilvl w:val="0"/>
                <w:numId w:val="3"/>
              </w:numPr>
              <w:spacing w:after="0" w:line="240" w:lineRule="auto"/>
              <w:ind w:left="360"/>
              <w:contextualSpacing/>
              <w:jc w:val="both"/>
            </w:pPr>
            <w:r w:rsidRPr="00000000">
              <w:rPr>
                <w:rFonts w:ascii="Quattrocento Sans" w:eastAsia="Quattrocento Sans" w:hAnsi="Quattrocento Sans" w:cs="Quattrocento Sans"/>
                <w:color w:val="404040"/>
                <w:sz w:val="20"/>
                <w:szCs w:val="20"/>
                <w:rtl w:val="0"/>
              </w:rPr>
              <w:t>Integrating all best coding practices in workflow by using Lint and Test cases.</w:t>
            </w:r>
          </w:p>
          <w:p w:rsidR="00000000" w:rsidRPr="00000000" w:rsidP="00000000">
            <w:pPr>
              <w:numPr>
                <w:ilvl w:val="0"/>
                <w:numId w:val="3"/>
              </w:numPr>
              <w:spacing w:after="0" w:line="240" w:lineRule="auto"/>
              <w:ind w:left="360"/>
              <w:contextualSpacing/>
              <w:jc w:val="both"/>
            </w:pPr>
            <w:r w:rsidRPr="00000000">
              <w:rPr>
                <w:rFonts w:ascii="Quattrocento Sans" w:eastAsia="Quattrocento Sans" w:hAnsi="Quattrocento Sans" w:cs="Quattrocento Sans"/>
                <w:color w:val="404040"/>
                <w:sz w:val="20"/>
                <w:szCs w:val="20"/>
                <w:rtl w:val="0"/>
              </w:rPr>
              <w:t>Test driven development remains primary concern before starting with any coding.</w:t>
            </w:r>
          </w:p>
          <w:p w:rsidR="00000000" w:rsidRPr="00000000" w:rsidP="00000000">
            <w:pPr>
              <w:numPr>
                <w:ilvl w:val="0"/>
                <w:numId w:val="3"/>
              </w:numPr>
              <w:spacing w:after="0" w:line="240" w:lineRule="auto"/>
              <w:ind w:left="360"/>
              <w:contextualSpacing/>
              <w:jc w:val="both"/>
            </w:pPr>
            <w:r w:rsidRPr="00000000">
              <w:rPr>
                <w:rFonts w:ascii="Quattrocento Sans" w:eastAsia="Quattrocento Sans" w:hAnsi="Quattrocento Sans" w:cs="Quattrocento Sans"/>
                <w:color w:val="404040"/>
                <w:sz w:val="20"/>
                <w:szCs w:val="20"/>
                <w:rtl w:val="0"/>
              </w:rPr>
              <w:t>Making all team members comfortable with any sort of technical problems</w:t>
            </w:r>
          </w:p>
          <w:p w:rsidR="00000000" w:rsidRPr="00000000" w:rsidP="00000000">
            <w:pPr>
              <w:numPr>
                <w:ilvl w:val="0"/>
                <w:numId w:val="3"/>
              </w:numPr>
              <w:ind w:left="360"/>
              <w:contextualSpacing/>
              <w:jc w:val="both"/>
            </w:pPr>
            <w:r w:rsidRPr="00000000">
              <w:rPr>
                <w:rFonts w:ascii="Quattrocento Sans" w:eastAsia="Quattrocento Sans" w:hAnsi="Quattrocento Sans" w:cs="Quattrocento Sans"/>
                <w:color w:val="404040"/>
                <w:sz w:val="20"/>
                <w:szCs w:val="20"/>
                <w:rtl w:val="0"/>
              </w:rPr>
              <w:t>Making sure all best practices are religiously followed with-in the team.</w:t>
            </w:r>
          </w:p>
          <w:p w:rsidR="00000000" w:rsidRPr="00000000" w:rsidP="00000000">
            <w:pPr>
              <w:numPr>
                <w:ilvl w:val="0"/>
                <w:numId w:val="3"/>
              </w:numPr>
              <w:ind w:left="360"/>
              <w:contextualSpacing/>
              <w:jc w:val="both"/>
              <w:rPr>
                <w:rFonts w:ascii="Quattrocento Sans" w:eastAsia="Quattrocento Sans" w:hAnsi="Quattrocento Sans" w:cs="Quattrocento Sans"/>
                <w:color w:val="404040"/>
                <w:sz w:val="20"/>
                <w:szCs w:val="20"/>
                <w:u w:val="none"/>
              </w:rPr>
            </w:pPr>
            <w:r w:rsidRPr="00000000">
              <w:rPr>
                <w:rFonts w:ascii="Quattrocento Sans" w:eastAsia="Quattrocento Sans" w:hAnsi="Quattrocento Sans" w:cs="Quattrocento Sans"/>
                <w:color w:val="404040"/>
                <w:sz w:val="20"/>
                <w:szCs w:val="20"/>
                <w:rtl w:val="0"/>
              </w:rPr>
              <w:t>Reviewing code of team member and suggesting the improvement areas.</w:t>
            </w:r>
          </w:p>
          <w:p w:rsidR="00000000" w:rsidRPr="00000000" w:rsidP="00000000">
            <w:pPr>
              <w:numPr>
                <w:ilvl w:val="0"/>
                <w:numId w:val="3"/>
              </w:numPr>
              <w:ind w:left="360"/>
              <w:contextualSpacing/>
              <w:jc w:val="both"/>
              <w:rPr>
                <w:rFonts w:ascii="Quattrocento Sans" w:eastAsia="Quattrocento Sans" w:hAnsi="Quattrocento Sans" w:cs="Quattrocento Sans"/>
                <w:color w:val="404040"/>
                <w:sz w:val="20"/>
                <w:szCs w:val="20"/>
                <w:u w:val="none"/>
              </w:rPr>
            </w:pPr>
            <w:r w:rsidRPr="00000000">
              <w:rPr>
                <w:rFonts w:ascii="Quattrocento Sans" w:eastAsia="Quattrocento Sans" w:hAnsi="Quattrocento Sans" w:cs="Quattrocento Sans"/>
                <w:color w:val="404040"/>
                <w:sz w:val="20"/>
                <w:szCs w:val="20"/>
                <w:rtl w:val="0"/>
              </w:rPr>
              <w:t>Making sure not to miss the deadlines.</w:t>
            </w:r>
          </w:p>
        </w:tc>
      </w:tr>
    </w:tbl>
    <w:p w:rsidR="00000000" w:rsidRPr="00000000" w:rsidP="00000000">
      <w:pPr>
        <w:spacing w:after="120" w:line="240" w:lineRule="auto"/>
        <w:ind w:left="-426"/>
        <w:contextualSpacing w:val="0"/>
        <w:rPr>
          <w:rFonts w:ascii="Quattrocento Sans" w:eastAsia="Quattrocento Sans" w:hAnsi="Quattrocento Sans" w:cs="Quattrocento Sans"/>
          <w:b/>
          <w:color w:val="366091"/>
        </w:rPr>
      </w:pPr>
    </w:p>
    <w:p w:rsidR="00000000" w:rsidRPr="00000000" w:rsidP="00000000">
      <w:pPr>
        <w:spacing w:after="120" w:line="240" w:lineRule="auto"/>
        <w:ind w:left="-426"/>
        <w:contextualSpacing w:val="0"/>
        <w:rPr>
          <w:rFonts w:ascii="Quattrocento Sans" w:eastAsia="Quattrocento Sans" w:hAnsi="Quattrocento Sans" w:cs="Quattrocento Sans"/>
          <w:b/>
          <w:i/>
          <w:color w:val="404040"/>
          <w:sz w:val="20"/>
          <w:szCs w:val="20"/>
        </w:rPr>
      </w:pPr>
      <w:r w:rsidRPr="00000000">
        <w:rPr>
          <w:rFonts w:ascii="Quattrocento Sans" w:eastAsia="Quattrocento Sans" w:hAnsi="Quattrocento Sans" w:cs="Quattrocento Sans"/>
          <w:b/>
          <w:i/>
          <w:color w:val="404040"/>
          <w:sz w:val="20"/>
          <w:szCs w:val="20"/>
          <w:rtl w:val="0"/>
        </w:rPr>
        <w:t>CitiusTech Pvt. Ltd.                                                                                       Duration: Feb 2016 –  Dec 2017</w:t>
      </w:r>
    </w:p>
    <w:p w:rsidR="00000000" w:rsidRPr="00000000" w:rsidP="00000000">
      <w:pPr>
        <w:spacing w:after="120" w:line="240" w:lineRule="auto"/>
        <w:ind w:left="-426"/>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CitiusTech is a specialized provider of healthcare technology and business process services to healthcare technology companies, healthcare providers, managed care organizations, health plans, and disease management companies.</w:t>
      </w:r>
    </w:p>
    <w:tbl>
      <w:tblPr>
        <w:tblStyle w:val="Table3"/>
        <w:tblW w:w="9944" w:type="dxa"/>
        <w:jc w:val="left"/>
        <w:tblInd w:w="-426" w:type="dxa"/>
        <w:tblBorders>
          <w:top w:val="nil"/>
          <w:left w:val="nil"/>
          <w:bottom w:val="nil"/>
          <w:right w:val="nil"/>
          <w:insideH w:val="single" w:sz="4" w:space="0" w:color="BFBFBF"/>
          <w:insideV w:val="single" w:sz="4" w:space="0" w:color="BFBFBF"/>
        </w:tblBorders>
        <w:tblLayout w:type="fixed"/>
        <w:tblLook w:val="0400"/>
      </w:tblPr>
      <w:tblGrid>
        <w:gridCol w:w="1701"/>
        <w:gridCol w:w="8243"/>
      </w:tblGrid>
      <w:tr>
        <w:tblPrEx>
          <w:tblW w:w="9944" w:type="dxa"/>
          <w:jc w:val="left"/>
          <w:tblInd w:w="-426" w:type="dxa"/>
          <w:tblBorders>
            <w:top w:val="nil"/>
            <w:left w:val="nil"/>
            <w:bottom w:val="nil"/>
            <w:right w:val="nil"/>
            <w:insideH w:val="single" w:sz="4" w:space="0" w:color="BFBFBF"/>
            <w:insideV w:val="single" w:sz="4" w:space="0" w:color="BFBFBF"/>
          </w:tblBorders>
          <w:tblLayout w:type="fixed"/>
          <w:tblLook w:val="0400"/>
        </w:tblPrEx>
        <w:trPr>
          <w:trHeight w:val="340"/>
          <w:jc w:val="left"/>
        </w:trPr>
        <w:tc>
          <w:tcPr>
            <w:shd w:val="clear" w:color="auto" w:fill="A6A6A6"/>
            <w:vAlign w:val="center"/>
          </w:tcPr>
          <w:p w:rsidR="00000000" w:rsidRPr="00000000" w:rsidP="00000000">
            <w:pPr>
              <w:spacing w:after="120" w:line="240" w:lineRule="auto"/>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Project </w:t>
            </w:r>
          </w:p>
        </w:tc>
        <w:tc>
          <w:tcPr>
            <w:shd w:val="clear" w:color="auto" w:fill="A6A6A6"/>
            <w:vAlign w:val="center"/>
          </w:tcPr>
          <w:p w:rsidR="00000000" w:rsidRPr="00000000" w:rsidP="00000000">
            <w:pPr>
              <w:spacing w:after="120" w:line="240" w:lineRule="auto"/>
              <w:ind w:left="-426" w:firstLine="426"/>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RMM - BIC</w:t>
            </w:r>
            <w:r w:rsidRPr="00000000">
              <w:rPr>
                <w:b/>
                <w:color w:val="FF0000"/>
                <w:rtl w:val="0"/>
              </w:rPr>
              <w:t xml:space="preserve">                                                                                   </w:t>
            </w:r>
            <w:r w:rsidRPr="00000000">
              <w:rPr>
                <w:rFonts w:ascii="Quattrocento Sans" w:eastAsia="Quattrocento Sans" w:hAnsi="Quattrocento Sans" w:cs="Quattrocento Sans"/>
                <w:b/>
                <w:color w:val="FFFFFF"/>
                <w:sz w:val="20"/>
                <w:szCs w:val="20"/>
                <w:rtl w:val="0"/>
              </w:rPr>
              <w:t>Duration: Nov 2016 –Dec 2017</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Summary</w:t>
            </w:r>
          </w:p>
        </w:tc>
        <w:tc>
          <w:tcPr>
            <w:tcBorders>
              <w:bottom w:val="single" w:sz="4" w:space="0" w:color="BFBFBF"/>
            </w:tcBorders>
          </w:tcPr>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RMM – Rules management module.</w:t>
            </w:r>
          </w:p>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Is the application for creating rules for measure and their outcome as per the input data of patient records</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Main Technologies</w:t>
            </w:r>
          </w:p>
        </w:tc>
        <w:tc>
          <w:tcPr>
            <w:tcBorders>
              <w:bottom w:val="single" w:sz="4" w:space="0" w:color="BFBFBF"/>
            </w:tcBorders>
          </w:tcPr>
          <w:p w:rsidR="00000000" w:rsidRPr="00000000" w:rsidP="00000000">
            <w:pPr>
              <w:shd w:val="clear" w:color="auto" w:fill="FFFFFF"/>
              <w:contextualSpacing w:val="0"/>
              <w:rPr>
                <w:rFonts w:ascii="Calibri" w:eastAsia="Calibri" w:hAnsi="Calibri" w:cs="Calibri"/>
                <w:color w:val="000000"/>
              </w:rPr>
            </w:pPr>
            <w:r w:rsidRPr="00000000">
              <w:rPr>
                <w:color w:val="595959"/>
                <w:rtl w:val="0"/>
              </w:rPr>
              <w:t>Angular 2  JavaScript, Type-Script,  HTML, SCSS</w:t>
            </w:r>
          </w:p>
        </w:tc>
      </w:tr>
      <w:tr>
        <w:tblPrEx>
          <w:tblW w:w="9944" w:type="dxa"/>
          <w:jc w:val="left"/>
          <w:tblInd w:w="-426" w:type="dxa"/>
          <w:tblLayout w:type="fixed"/>
          <w:tblLook w:val="0400"/>
        </w:tblPrEx>
        <w:trPr>
          <w:trHeight w:val="420"/>
          <w:jc w:val="left"/>
        </w:trPr>
        <w:tc>
          <w:tcPr>
            <w:tcBorders>
              <w:top w:val="single" w:sz="4" w:space="0" w:color="BFBFBF"/>
              <w:bottom w:val="single" w:sz="4" w:space="0" w:color="BFBFBF"/>
            </w:tcBorders>
          </w:tcPr>
          <w:p w:rsidR="00000000" w:rsidRPr="00000000" w:rsidP="00000000">
            <w:pPr>
              <w:ind w:right="-54"/>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Responsibilities</w:t>
            </w:r>
          </w:p>
        </w:tc>
        <w:tc>
          <w:tcPr>
            <w:tcBorders>
              <w:top w:val="single" w:sz="4" w:space="0" w:color="BFBFBF"/>
              <w:bottom w:val="single" w:sz="4" w:space="0" w:color="BFBFBF"/>
            </w:tcBorders>
          </w:tcPr>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 xml:space="preserve">Major Achievement was to handle the project in critical moment (HIMSS Demo ) at the same time learning AngularJS 2 and implementing the same within stipulated time frame </w:t>
              <w:tab/>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Handling the most critical bugs and solved them within short amount of time</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Took up all the challenges to manage the technical issue and helping out the team with the same . Leading the UI team was great pleasure and maintaining the happy and easy flow of execution without any hectic moments</w:t>
              <w:tab/>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Making all team members comfortable with any sort of technical problems</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 xml:space="preserve">Guiding immediate manager to take right technical call for the betterment of the project </w:t>
              <w:tab/>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Contribution to HIMSS Demo was great achievement for me for which whole team got appreciation</w:t>
              <w:tab/>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Rebuilding the UI Architecture for RMM Project , setting up best UI architecture with adapting most latest technologies like SCSS , Webpacks , etc and implementing the same</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Training Junior team members to learn these technologies and helping them to come out with best possible optimized code</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Resolving all the performance issue and taking right decision on the very start of the implementation</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20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Implementing Jasmin Unit Cases using Karma framework.</w:t>
            </w:r>
          </w:p>
        </w:tc>
      </w:tr>
    </w:tbl>
    <w:p w:rsidR="00000000" w:rsidRPr="00000000" w:rsidP="00000000">
      <w:pPr>
        <w:spacing w:after="120" w:line="240" w:lineRule="auto"/>
        <w:ind w:left="-426"/>
        <w:contextualSpacing w:val="0"/>
        <w:rPr>
          <w:rFonts w:ascii="Quattrocento Sans" w:eastAsia="Quattrocento Sans" w:hAnsi="Quattrocento Sans" w:cs="Quattrocento Sans"/>
          <w:color w:val="404040"/>
          <w:sz w:val="20"/>
          <w:szCs w:val="20"/>
        </w:rPr>
      </w:pPr>
    </w:p>
    <w:tbl>
      <w:tblPr>
        <w:tblStyle w:val="Table4"/>
        <w:tblW w:w="9944" w:type="dxa"/>
        <w:jc w:val="left"/>
        <w:tblInd w:w="-426" w:type="dxa"/>
        <w:tblBorders>
          <w:top w:val="nil"/>
          <w:left w:val="nil"/>
          <w:bottom w:val="nil"/>
          <w:right w:val="nil"/>
          <w:insideH w:val="single" w:sz="4" w:space="0" w:color="BFBFBF"/>
          <w:insideV w:val="single" w:sz="4" w:space="0" w:color="BFBFBF"/>
        </w:tblBorders>
        <w:tblLayout w:type="fixed"/>
        <w:tblLook w:val="0400"/>
      </w:tblPr>
      <w:tblGrid>
        <w:gridCol w:w="1701"/>
        <w:gridCol w:w="27"/>
        <w:gridCol w:w="8216"/>
      </w:tblGrid>
      <w:tr>
        <w:tblPrEx>
          <w:tblW w:w="9944" w:type="dxa"/>
          <w:jc w:val="left"/>
          <w:tblInd w:w="-426" w:type="dxa"/>
          <w:tblBorders>
            <w:top w:val="nil"/>
            <w:left w:val="nil"/>
            <w:bottom w:val="nil"/>
            <w:right w:val="nil"/>
            <w:insideH w:val="single" w:sz="4" w:space="0" w:color="BFBFBF"/>
            <w:insideV w:val="single" w:sz="4" w:space="0" w:color="BFBFBF"/>
          </w:tblBorders>
          <w:tblLayout w:type="fixed"/>
          <w:tblLook w:val="0400"/>
        </w:tblPrEx>
        <w:trPr>
          <w:trHeight w:val="340"/>
          <w:jc w:val="left"/>
        </w:trPr>
        <w:tc>
          <w:tcPr>
            <w:shd w:val="clear" w:color="auto" w:fill="A6A6A6"/>
            <w:vAlign w:val="center"/>
          </w:tcPr>
          <w:p w:rsidR="00000000" w:rsidRPr="00000000" w:rsidP="00000000">
            <w:pPr>
              <w:spacing w:after="120" w:line="240" w:lineRule="auto"/>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Project </w:t>
            </w:r>
          </w:p>
        </w:tc>
        <w:tc>
          <w:tcPr>
            <w:gridSpan w:val="2"/>
            <w:shd w:val="clear" w:color="auto" w:fill="A6A6A6"/>
            <w:vAlign w:val="center"/>
          </w:tcPr>
          <w:p w:rsidR="00000000" w:rsidRPr="00000000" w:rsidP="00000000">
            <w:pPr>
              <w:spacing w:after="120" w:line="240" w:lineRule="auto"/>
              <w:ind w:left="-426" w:firstLine="426"/>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FUJI Fox </w:t>
            </w:r>
            <w:r w:rsidRPr="00000000">
              <w:rPr>
                <w:b/>
                <w:color w:val="FF0000"/>
                <w:rtl w:val="0"/>
              </w:rPr>
              <w:t xml:space="preserve">                                                                                   </w:t>
            </w:r>
            <w:r w:rsidRPr="00000000">
              <w:rPr>
                <w:rFonts w:ascii="Quattrocento Sans" w:eastAsia="Quattrocento Sans" w:hAnsi="Quattrocento Sans" w:cs="Quattrocento Sans"/>
                <w:b/>
                <w:color w:val="FFFFFF"/>
                <w:sz w:val="20"/>
                <w:szCs w:val="20"/>
                <w:rtl w:val="0"/>
              </w:rPr>
              <w:t>Duration: Mar 2016 – Nov 2016</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Summary</w:t>
            </w:r>
          </w:p>
        </w:tc>
        <w:tc>
          <w:tcPr>
            <w:gridSpan w:val="2"/>
            <w:tcBorders>
              <w:bottom w:val="single" w:sz="4" w:space="0" w:color="BFBFBF"/>
            </w:tcBorders>
          </w:tcPr>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FOX is web-based on-demand medical imaging and information management system. Fujifilm's medical imaging and information management system, FOX allows the archiving and distribution of vast amounts of image information from all modalities, managing it all with a single system. With the first comprehensive PACS (Picture Archiving and Communication System) with next-generation Web technology, FOX provides one of the world’s fastest viewers.</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Main Technologies</w:t>
            </w:r>
          </w:p>
        </w:tc>
        <w:tc>
          <w:tcPr>
            <w:gridSpan w:val="2"/>
            <w:tcBorders>
              <w:bottom w:val="single" w:sz="4" w:space="0" w:color="BFBFBF"/>
            </w:tcBorders>
          </w:tcPr>
          <w:p w:rsidR="00000000" w:rsidRPr="00000000" w:rsidP="00000000">
            <w:pPr>
              <w:shd w:val="clear" w:color="auto" w:fill="FFFFFF"/>
              <w:contextualSpacing w:val="0"/>
              <w:rPr>
                <w:rFonts w:ascii="Calibri" w:eastAsia="Calibri" w:hAnsi="Calibri" w:cs="Calibri"/>
                <w:color w:val="000000"/>
              </w:rPr>
            </w:pPr>
            <w:r w:rsidRPr="00000000">
              <w:rPr>
                <w:color w:val="595959"/>
                <w:rtl w:val="0"/>
              </w:rPr>
              <w:t>JavaScript, Type-Script, jQuery, HTML, AJAX</w:t>
            </w:r>
          </w:p>
          <w:p w:rsidR="00000000" w:rsidRPr="00000000" w:rsidP="00000000">
            <w:pPr>
              <w:ind w:right="-42"/>
              <w:contextualSpacing w:val="0"/>
              <w:jc w:val="both"/>
              <w:rPr>
                <w:rFonts w:ascii="Quattrocento Sans" w:eastAsia="Quattrocento Sans" w:hAnsi="Quattrocento Sans" w:cs="Quattrocento Sans"/>
                <w:color w:val="404040"/>
                <w:sz w:val="20"/>
                <w:szCs w:val="20"/>
              </w:rPr>
            </w:pPr>
          </w:p>
        </w:tc>
      </w:tr>
      <w:tr>
        <w:tblPrEx>
          <w:tblW w:w="9944" w:type="dxa"/>
          <w:jc w:val="left"/>
          <w:tblInd w:w="-426" w:type="dxa"/>
          <w:tblLayout w:type="fixed"/>
          <w:tblLook w:val="0400"/>
        </w:tblPrEx>
        <w:trPr>
          <w:trHeight w:val="420"/>
          <w:jc w:val="left"/>
        </w:trPr>
        <w:tc>
          <w:tcPr>
            <w:tcBorders>
              <w:top w:val="single" w:sz="4" w:space="0" w:color="BFBFBF"/>
              <w:bottom w:val="single" w:sz="4" w:space="0" w:color="BFBFBF"/>
            </w:tcBorders>
          </w:tcPr>
          <w:p w:rsidR="00000000" w:rsidRPr="00000000" w:rsidP="00000000">
            <w:pPr>
              <w:ind w:right="-54"/>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Responsibilities</w:t>
            </w:r>
          </w:p>
        </w:tc>
        <w:tc>
          <w:tcPr>
            <w:gridSpan w:val="2"/>
            <w:tcBorders>
              <w:top w:val="single" w:sz="4" w:space="0" w:color="BFBFBF"/>
              <w:bottom w:val="single" w:sz="4" w:space="0" w:color="BFBFBF"/>
            </w:tcBorders>
          </w:tcPr>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Understood client requirements for product development</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Interacted with different PO’s/Developers to collect requirements for development</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Single window web application for user interaction</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code and performed unit test</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optimized code to improve performance</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20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Prepared technical documentation</w:t>
            </w:r>
          </w:p>
        </w:tc>
      </w:tr>
      <w:tr>
        <w:tblPrEx>
          <w:tblW w:w="9944" w:type="dxa"/>
          <w:jc w:val="left"/>
          <w:tblInd w:w="-426" w:type="dxa"/>
          <w:tblLayout w:type="fixed"/>
          <w:tblLook w:val="0400"/>
        </w:tblPrEx>
        <w:trPr>
          <w:trHeight w:val="400"/>
          <w:jc w:val="left"/>
        </w:trPr>
        <w:tc>
          <w:tcPr>
            <w:gridSpan w:val="3"/>
          </w:tcPr>
          <w:p w:rsidR="00000000" w:rsidRPr="00000000" w:rsidP="00000000">
            <w:pPr>
              <w:spacing w:after="120" w:line="240" w:lineRule="auto"/>
              <w:contextualSpacing w:val="0"/>
              <w:rPr>
                <w:rFonts w:ascii="Quattrocento Sans" w:eastAsia="Quattrocento Sans" w:hAnsi="Quattrocento Sans" w:cs="Quattrocento Sans"/>
                <w:b/>
                <w:i/>
                <w:color w:val="404040"/>
                <w:sz w:val="20"/>
                <w:szCs w:val="20"/>
              </w:rPr>
            </w:pPr>
          </w:p>
          <w:p w:rsidR="00000000" w:rsidRPr="00000000" w:rsidP="00000000">
            <w:pPr>
              <w:spacing w:after="120" w:line="240" w:lineRule="auto"/>
              <w:contextualSpacing w:val="0"/>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b/>
                <w:i/>
                <w:color w:val="404040"/>
                <w:sz w:val="20"/>
                <w:szCs w:val="20"/>
                <w:rtl w:val="0"/>
              </w:rPr>
              <w:t>eTouch Systems Pvt. Ltd.                                                                                  Duration: Feb 2013 – Feb 2016</w:t>
            </w:r>
          </w:p>
          <w:p w:rsidR="00000000" w:rsidRPr="00000000" w:rsidP="00000000">
            <w:pPr>
              <w:spacing w:after="120" w:line="240" w:lineRule="auto"/>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eTouch Systems is a technology services company that specializes in Digital Web Engineering. It delivers technology services and accelerates growth for global.</w:t>
            </w:r>
          </w:p>
        </w:tc>
      </w:tr>
      <w:tr>
        <w:tblPrEx>
          <w:tblW w:w="9944" w:type="dxa"/>
          <w:jc w:val="left"/>
          <w:tblInd w:w="-426" w:type="dxa"/>
          <w:tblLayout w:type="fixed"/>
          <w:tblLook w:val="0400"/>
        </w:tblPrEx>
        <w:trPr>
          <w:trHeight w:val="340"/>
          <w:jc w:val="left"/>
        </w:trPr>
        <w:tc>
          <w:tcPr>
            <w:shd w:val="clear" w:color="auto" w:fill="A6A6A6"/>
            <w:vAlign w:val="center"/>
          </w:tcPr>
          <w:p w:rsidR="00000000" w:rsidRPr="00000000" w:rsidP="00000000">
            <w:pPr>
              <w:spacing w:after="120" w:line="240" w:lineRule="auto"/>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Project </w:t>
            </w:r>
          </w:p>
        </w:tc>
        <w:tc>
          <w:tcPr>
            <w:gridSpan w:val="2"/>
            <w:shd w:val="clear" w:color="auto" w:fill="A6A6A6"/>
            <w:vAlign w:val="center"/>
          </w:tcPr>
          <w:p w:rsidR="00000000" w:rsidRPr="00000000" w:rsidP="00000000">
            <w:pPr>
              <w:spacing w:after="120" w:line="240" w:lineRule="auto"/>
              <w:ind w:left="-426" w:firstLine="426"/>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Core CMS </w:t>
            </w:r>
            <w:r w:rsidRPr="00000000">
              <w:rPr>
                <w:b/>
                <w:color w:val="FF0000"/>
                <w:rtl w:val="0"/>
              </w:rPr>
              <w:t xml:space="preserve">                                                                                   </w:t>
            </w:r>
            <w:r w:rsidRPr="00000000">
              <w:rPr>
                <w:rFonts w:ascii="Quattrocento Sans" w:eastAsia="Quattrocento Sans" w:hAnsi="Quattrocento Sans" w:cs="Quattrocento Sans"/>
                <w:b/>
                <w:color w:val="FFFFFF"/>
                <w:sz w:val="20"/>
                <w:szCs w:val="20"/>
                <w:rtl w:val="0"/>
              </w:rPr>
              <w:t>Duration: Feb 2013 – Feb 2016</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Summary</w:t>
            </w:r>
          </w:p>
        </w:tc>
        <w:tc>
          <w:tcPr>
            <w:gridSpan w:val="2"/>
            <w:tcBorders>
              <w:bottom w:val="single" w:sz="4" w:space="0" w:color="BFBFBF"/>
            </w:tcBorders>
          </w:tcPr>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 xml:space="preserve">This project involved migrating the existing ATG setup to Ruby on Rails and later on to CQ5 – this was to enable the marketers to easily and quickly modify content and drag and drop components using pre-defined templates/components developed by the developers. </w:t>
            </w:r>
          </w:p>
        </w:tc>
      </w:tr>
      <w:tr>
        <w:tblPrEx>
          <w:tblW w:w="9944" w:type="dxa"/>
          <w:jc w:val="left"/>
          <w:tblInd w:w="-426" w:type="dxa"/>
          <w:tblLayout w:type="fixed"/>
          <w:tblLook w:val="0400"/>
        </w:tblPrEx>
        <w:trPr>
          <w:trHeight w:val="50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Main Technologies</w:t>
            </w:r>
          </w:p>
        </w:tc>
        <w:tc>
          <w:tcPr>
            <w:gridSpan w:val="2"/>
            <w:tcBorders>
              <w:bottom w:val="single" w:sz="4" w:space="0" w:color="BFBFBF"/>
            </w:tcBorders>
          </w:tcPr>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color w:val="595959"/>
                <w:rtl w:val="0"/>
              </w:rPr>
              <w:t>ROR and CQ5</w:t>
            </w:r>
          </w:p>
        </w:tc>
      </w:tr>
      <w:tr>
        <w:tblPrEx>
          <w:tblW w:w="9944" w:type="dxa"/>
          <w:jc w:val="left"/>
          <w:tblInd w:w="-426" w:type="dxa"/>
          <w:tblLayout w:type="fixed"/>
          <w:tblLook w:val="0400"/>
        </w:tblPrEx>
        <w:trPr>
          <w:trHeight w:val="420"/>
          <w:jc w:val="left"/>
        </w:trPr>
        <w:tc>
          <w:tcPr>
            <w:tcBorders>
              <w:top w:val="single" w:sz="4" w:space="0" w:color="BFBFBF"/>
              <w:bottom w:val="single" w:sz="4" w:space="0" w:color="BFBFBF"/>
            </w:tcBorders>
          </w:tcPr>
          <w:p w:rsidR="00000000" w:rsidRPr="00000000" w:rsidP="00000000">
            <w:pPr>
              <w:ind w:right="-54"/>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Responsibilities</w:t>
            </w:r>
          </w:p>
        </w:tc>
        <w:tc>
          <w:tcPr>
            <w:gridSpan w:val="2"/>
            <w:tcBorders>
              <w:top w:val="single" w:sz="4" w:space="0" w:color="BFBFBF"/>
              <w:bottom w:val="single" w:sz="4" w:space="0" w:color="BFBFBF"/>
            </w:tcBorders>
          </w:tcPr>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Worked as team lead in CMS Team</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CQ5 components/templates and deliver it end to end. These included Rails implementation for rendering CQ5 Components/Templates through Apache web server</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Implemented responsive layout for components with help of Bootstrap</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Optimized jQuery script for promotional animations for pre-defined promo durations</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maintained and enhanced sign-up UI and validations for pre-purchase screens</w:t>
            </w:r>
          </w:p>
          <w:p w:rsidR="00000000" w:rsidRPr="00000000" w:rsidP="00000000">
            <w:pPr>
              <w:keepNext w:val="0"/>
              <w:keepLines w:val="0"/>
              <w:widowControl/>
              <w:numPr>
                <w:ilvl w:val="0"/>
                <w:numId w:val="3"/>
              </w:numPr>
              <w:pBdr>
                <w:top w:val="nil"/>
                <w:left w:val="nil"/>
                <w:bottom w:val="nil"/>
                <w:right w:val="nil"/>
                <w:between w:val="nil"/>
              </w:pBdr>
              <w:shd w:val="clear" w:color="auto" w:fill="auto"/>
              <w:spacing w:before="0" w:after="20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Performed web page performance optimization</w:t>
            </w:r>
          </w:p>
        </w:tc>
      </w:tr>
      <w:tr>
        <w:tblPrEx>
          <w:tblW w:w="9944" w:type="dxa"/>
          <w:jc w:val="left"/>
          <w:tblInd w:w="-426" w:type="dxa"/>
          <w:tblLayout w:type="fixed"/>
          <w:tblLook w:val="0400"/>
        </w:tblPrEx>
        <w:trPr>
          <w:trHeight w:val="380"/>
          <w:jc w:val="left"/>
        </w:trPr>
        <w:tc>
          <w:tcPr>
            <w:gridSpan w:val="3"/>
          </w:tcPr>
          <w:p w:rsidR="00000000" w:rsidRPr="00000000" w:rsidP="00000000">
            <w:pPr>
              <w:spacing w:after="120" w:line="240" w:lineRule="auto"/>
              <w:contextualSpacing w:val="0"/>
              <w:rPr>
                <w:rFonts w:ascii="Quattrocento Sans" w:eastAsia="Quattrocento Sans" w:hAnsi="Quattrocento Sans" w:cs="Quattrocento Sans"/>
                <w:b/>
                <w:i/>
                <w:color w:val="404040"/>
                <w:sz w:val="20"/>
                <w:szCs w:val="20"/>
              </w:rPr>
            </w:pPr>
          </w:p>
          <w:p w:rsidR="00000000" w:rsidRPr="00000000" w:rsidP="00000000">
            <w:pPr>
              <w:spacing w:after="120" w:line="240" w:lineRule="auto"/>
              <w:contextualSpacing w:val="0"/>
              <w:rPr>
                <w:rFonts w:ascii="Quattrocento Sans" w:eastAsia="Quattrocento Sans" w:hAnsi="Quattrocento Sans" w:cs="Quattrocento Sans"/>
                <w:b/>
                <w:i/>
                <w:color w:val="404040"/>
                <w:sz w:val="20"/>
                <w:szCs w:val="20"/>
              </w:rPr>
            </w:pPr>
            <w:r w:rsidRPr="00000000">
              <w:rPr>
                <w:rFonts w:ascii="Quattrocento Sans" w:eastAsia="Quattrocento Sans" w:hAnsi="Quattrocento Sans" w:cs="Quattrocento Sans"/>
                <w:b/>
                <w:i/>
                <w:color w:val="404040"/>
                <w:sz w:val="20"/>
                <w:szCs w:val="20"/>
                <w:rtl w:val="0"/>
              </w:rPr>
              <w:t xml:space="preserve">Games2win India Pvt. Ltd.   </w:t>
            </w:r>
            <w:r w:rsidRPr="00000000">
              <w:rPr>
                <w:rFonts w:ascii="Quattrocento Sans" w:eastAsia="Quattrocento Sans" w:hAnsi="Quattrocento Sans" w:cs="Quattrocento Sans"/>
                <w:b/>
                <w:color w:val="FF0000"/>
                <w:sz w:val="20"/>
                <w:szCs w:val="20"/>
                <w:rtl w:val="0"/>
              </w:rPr>
              <w:t xml:space="preserve">                                                                             </w:t>
            </w:r>
            <w:r w:rsidRPr="00000000">
              <w:rPr>
                <w:rFonts w:ascii="Quattrocento Sans" w:eastAsia="Quattrocento Sans" w:hAnsi="Quattrocento Sans" w:cs="Quattrocento Sans"/>
                <w:b/>
                <w:i/>
                <w:color w:val="404040"/>
                <w:sz w:val="20"/>
                <w:szCs w:val="20"/>
                <w:rtl w:val="0"/>
              </w:rPr>
              <w:t>Duration: Sep 2009 – Sep 2012</w:t>
            </w:r>
          </w:p>
          <w:p w:rsidR="00000000" w:rsidRPr="00000000" w:rsidP="00000000">
            <w:pPr>
              <w:spacing w:after="120" w:line="240" w:lineRule="auto"/>
              <w:contextualSpacing w:val="0"/>
              <w:jc w:val="both"/>
              <w:rPr>
                <w:rFonts w:ascii="Quattrocento Sans" w:eastAsia="Quattrocento Sans" w:hAnsi="Quattrocento Sans" w:cs="Quattrocento Sans"/>
                <w:b/>
                <w:i/>
                <w:color w:val="404040"/>
                <w:sz w:val="20"/>
                <w:szCs w:val="20"/>
              </w:rPr>
            </w:pPr>
            <w:r w:rsidRPr="00000000">
              <w:rPr>
                <w:rFonts w:ascii="Quattrocento Sans" w:eastAsia="Quattrocento Sans" w:hAnsi="Quattrocento Sans" w:cs="Quattrocento Sans"/>
                <w:color w:val="404040"/>
                <w:sz w:val="20"/>
                <w:szCs w:val="20"/>
                <w:rtl w:val="0"/>
              </w:rPr>
              <w:t>Games2win is one of the top 20 online gaming online gaming businesses in the world as per comScore. The company Games2win India Pvt. Ltd. was co-founded by serial entrepreneur Alok Kejriwal and Mahesh Khambadkone, a gaming technocrat.</w:t>
            </w:r>
          </w:p>
        </w:tc>
      </w:tr>
      <w:tr>
        <w:tblPrEx>
          <w:tblW w:w="9944" w:type="dxa"/>
          <w:jc w:val="left"/>
          <w:tblInd w:w="-426" w:type="dxa"/>
          <w:tblLayout w:type="fixed"/>
          <w:tblLook w:val="0400"/>
        </w:tblPrEx>
        <w:trPr>
          <w:trHeight w:val="340"/>
          <w:jc w:val="left"/>
        </w:trPr>
        <w:tc>
          <w:tcPr>
            <w:shd w:val="clear" w:color="auto" w:fill="A6A6A6"/>
            <w:vAlign w:val="center"/>
          </w:tcPr>
          <w:p w:rsidR="00000000" w:rsidRPr="00000000" w:rsidP="00000000">
            <w:pPr>
              <w:spacing w:after="120" w:line="240" w:lineRule="auto"/>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Project </w:t>
            </w:r>
          </w:p>
        </w:tc>
        <w:tc>
          <w:tcPr>
            <w:gridSpan w:val="2"/>
            <w:shd w:val="clear" w:color="auto" w:fill="A6A6A6"/>
            <w:vAlign w:val="center"/>
          </w:tcPr>
          <w:p w:rsidR="00000000" w:rsidRPr="00000000" w:rsidP="00000000">
            <w:pPr>
              <w:spacing w:after="120" w:line="240" w:lineRule="auto"/>
              <w:ind w:left="-426" w:firstLine="426"/>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Games2win / Gang of Gamers</w:t>
              <w:tab/>
              <w:tab/>
              <w:t xml:space="preserve">                            Duration: Sep 2009 – Sep 2012</w:t>
            </w:r>
          </w:p>
        </w:tc>
      </w:tr>
      <w:tr>
        <w:tblPrEx>
          <w:tblW w:w="9944" w:type="dxa"/>
          <w:jc w:val="left"/>
          <w:tblInd w:w="-426" w:type="dxa"/>
          <w:tblLayout w:type="fixed"/>
          <w:tblLook w:val="0400"/>
        </w:tblPrEx>
        <w:trPr>
          <w:trHeight w:val="820"/>
          <w:jc w:val="left"/>
        </w:trPr>
        <w:tc>
          <w:tcPr>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Summary</w:t>
            </w:r>
          </w:p>
        </w:tc>
        <w:tc>
          <w:tcPr>
            <w:gridSpan w:val="2"/>
            <w:tcBorders>
              <w:bottom w:val="single" w:sz="4" w:space="0" w:color="BFBFBF"/>
            </w:tcBorders>
          </w:tcPr>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Maintenance of gaming websites like games2win.com, gangofgamers.com, chimpoo.com. These are high traffic gaming websites, requiring high uptime and quick response to retain and attract new audiences. These websites relied on online advertising to drive revenue growth.</w:t>
            </w:r>
          </w:p>
        </w:tc>
      </w:tr>
      <w:tr>
        <w:tblPrEx>
          <w:tblW w:w="9944" w:type="dxa"/>
          <w:jc w:val="left"/>
          <w:tblInd w:w="-426" w:type="dxa"/>
          <w:tblLayout w:type="fixed"/>
          <w:tblLook w:val="0400"/>
        </w:tblPrEx>
        <w:trPr>
          <w:trHeight w:val="600"/>
          <w:jc w:val="left"/>
        </w:trPr>
        <w:tc>
          <w:tcPr>
            <w:tcBorders>
              <w:bottom w:val="single" w:sz="4" w:space="0" w:color="BFBFBF"/>
            </w:tcBorders>
          </w:tcPr>
          <w:p w:rsidR="00000000" w:rsidRPr="00000000" w:rsidP="00000000">
            <w:pPr>
              <w:ind w:right="-144"/>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Main Technologies</w:t>
            </w:r>
          </w:p>
        </w:tc>
        <w:tc>
          <w:tcPr>
            <w:gridSpan w:val="2"/>
            <w:tcBorders>
              <w:bottom w:val="single" w:sz="4" w:space="0" w:color="BFBFBF"/>
            </w:tcBorders>
          </w:tcPr>
          <w:p w:rsidR="00000000" w:rsidRPr="00000000" w:rsidP="00000000">
            <w:pPr>
              <w:ind w:right="-42"/>
              <w:contextualSpacing w:val="0"/>
              <w:jc w:val="both"/>
              <w:rPr>
                <w:rFonts w:ascii="Quattrocento Sans" w:eastAsia="Quattrocento Sans" w:hAnsi="Quattrocento Sans" w:cs="Quattrocento Sans"/>
                <w:color w:val="404040"/>
                <w:sz w:val="20"/>
                <w:szCs w:val="20"/>
              </w:rPr>
            </w:pPr>
            <w:r w:rsidRPr="00000000">
              <w:rPr>
                <w:rFonts w:ascii="Quattrocento Sans" w:eastAsia="Quattrocento Sans" w:hAnsi="Quattrocento Sans" w:cs="Quattrocento Sans"/>
                <w:color w:val="404040"/>
                <w:sz w:val="20"/>
                <w:szCs w:val="20"/>
                <w:rtl w:val="0"/>
              </w:rPr>
              <w:t xml:space="preserve">ASP, JavaScript, jQuery, </w:t>
            </w:r>
            <w:r w:rsidRPr="00000000">
              <w:rPr>
                <w:rFonts w:ascii="Quattrocento Sans" w:eastAsia="Quattrocento Sans" w:hAnsi="Quattrocento Sans" w:cs="Quattrocento Sans"/>
                <w:color w:val="404040"/>
                <w:sz w:val="20"/>
                <w:szCs w:val="20"/>
                <w:highlight w:val="white"/>
                <w:rtl w:val="0"/>
              </w:rPr>
              <w:t>Groovy</w:t>
            </w:r>
            <w:r w:rsidRPr="00000000">
              <w:rPr>
                <w:rFonts w:ascii="Quattrocento Sans" w:eastAsia="Quattrocento Sans" w:hAnsi="Quattrocento Sans" w:cs="Quattrocento Sans"/>
                <w:color w:val="404040"/>
                <w:sz w:val="20"/>
                <w:szCs w:val="20"/>
                <w:rtl w:val="0"/>
              </w:rPr>
              <w:t>, VBA</w:t>
            </w:r>
          </w:p>
        </w:tc>
      </w:tr>
      <w:tr>
        <w:tblPrEx>
          <w:tblW w:w="9944" w:type="dxa"/>
          <w:jc w:val="left"/>
          <w:tblInd w:w="-426" w:type="dxa"/>
          <w:tblLayout w:type="fixed"/>
          <w:tblLook w:val="0400"/>
        </w:tblPrEx>
        <w:trPr>
          <w:trHeight w:val="980"/>
          <w:jc w:val="left"/>
        </w:trPr>
        <w:tc>
          <w:tcPr>
            <w:tcBorders>
              <w:top w:val="single" w:sz="4" w:space="0" w:color="BFBFBF"/>
              <w:bottom w:val="single" w:sz="4" w:space="0" w:color="BFBFBF"/>
            </w:tcBorders>
          </w:tcPr>
          <w:p w:rsidR="00000000" w:rsidRPr="00000000" w:rsidP="00000000">
            <w:pPr>
              <w:ind w:left="-426" w:right="-330" w:firstLine="426"/>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Responsibilities</w:t>
            </w:r>
          </w:p>
          <w:p w:rsidR="00000000" w:rsidRPr="00000000" w:rsidP="00000000">
            <w:pPr>
              <w:ind w:right="-111"/>
              <w:contextualSpacing w:val="0"/>
              <w:jc w:val="both"/>
              <w:rPr>
                <w:rFonts w:ascii="Quattrocento Sans" w:eastAsia="Quattrocento Sans" w:hAnsi="Quattrocento Sans" w:cs="Quattrocento Sans"/>
                <w:b/>
                <w:color w:val="404040"/>
                <w:sz w:val="20"/>
                <w:szCs w:val="20"/>
              </w:rPr>
            </w:pPr>
          </w:p>
        </w:tc>
        <w:tc>
          <w:tcPr>
            <w:gridSpan w:val="2"/>
            <w:tcBorders>
              <w:top w:val="single" w:sz="4" w:space="0" w:color="BFBFBF"/>
              <w:bottom w:val="single" w:sz="4" w:space="0" w:color="BFBFBF"/>
            </w:tcBorders>
          </w:tcPr>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Handled a team of four web developers for website development and publishing</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Implemented search for games2win.com and gangofgamers.com using jQuery, PHP, HTML, CSS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Created VBA Excel Macros for automating publishing process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highlight w:val="white"/>
                <w:vertAlign w:val="baseline"/>
              </w:rPr>
            </w:pPr>
            <w:r w:rsidRPr="00000000">
              <w:rPr>
                <w:rFonts w:ascii="Quattrocento Sans" w:eastAsia="Quattrocento Sans" w:hAnsi="Quattrocento Sans" w:cs="Quattrocento Sans"/>
                <w:b w:val="0"/>
                <w:i w:val="0"/>
                <w:smallCaps w:val="0"/>
                <w:strike w:val="0"/>
                <w:color w:val="404040"/>
                <w:sz w:val="20"/>
                <w:szCs w:val="20"/>
                <w:highlight w:val="white"/>
                <w:u w:val="none"/>
                <w:vertAlign w:val="baseline"/>
                <w:rtl w:val="0"/>
              </w:rPr>
              <w:t>Created testing automation tool in SoapUI using Groovy language</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highlight w:val="white"/>
                <w:vertAlign w:val="baseline"/>
              </w:rPr>
            </w:pPr>
            <w:r w:rsidRPr="00000000">
              <w:rPr>
                <w:rFonts w:ascii="Quattrocento Sans" w:eastAsia="Quattrocento Sans" w:hAnsi="Quattrocento Sans" w:cs="Quattrocento Sans"/>
                <w:b w:val="0"/>
                <w:i w:val="0"/>
                <w:smallCaps w:val="0"/>
                <w:strike w:val="0"/>
                <w:color w:val="404040"/>
                <w:sz w:val="20"/>
                <w:szCs w:val="20"/>
                <w:highlight w:val="white"/>
                <w:u w:val="none"/>
                <w:vertAlign w:val="baseline"/>
                <w:rtl w:val="0"/>
              </w:rPr>
              <w:t>Also used Pentaho for fetching analytics data from google analytic using groovy scripting.</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Facebook applications for games2win.com and gangofgamers.com using jQuery, PHP, HTML, CSS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Created Admin Panel using PHP for content management and reports generation</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application in Pentaho for automation of data extraction from Google Analytics and generated spreadsheet reports in Microsoft Excel format</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Enhanced XSLT layer to support website requirements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20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Responsible for pushing advertisements to the game players based on the games they were currently playing and ongoing promotional activities using Inviziads – ad server</w:t>
            </w:r>
          </w:p>
        </w:tc>
      </w:tr>
      <w:tr>
        <w:tblPrEx>
          <w:tblW w:w="9944" w:type="dxa"/>
          <w:jc w:val="left"/>
          <w:tblInd w:w="-426" w:type="dxa"/>
          <w:tblLayout w:type="fixed"/>
          <w:tblLook w:val="0400"/>
        </w:tblPrEx>
        <w:trPr>
          <w:trHeight w:val="380"/>
          <w:jc w:val="left"/>
        </w:trPr>
        <w:tc>
          <w:tcPr>
            <w:gridSpan w:val="3"/>
          </w:tcPr>
          <w:p w:rsidR="00000000" w:rsidRPr="00000000" w:rsidP="00000000">
            <w:pPr>
              <w:spacing w:after="120" w:line="240" w:lineRule="auto"/>
              <w:contextualSpacing w:val="0"/>
              <w:rPr>
                <w:rFonts w:ascii="Quattrocento Sans" w:eastAsia="Quattrocento Sans" w:hAnsi="Quattrocento Sans" w:cs="Quattrocento Sans"/>
                <w:b/>
                <w:i/>
                <w:color w:val="404040"/>
                <w:sz w:val="20"/>
                <w:szCs w:val="20"/>
              </w:rPr>
            </w:pPr>
          </w:p>
          <w:p w:rsidR="00000000" w:rsidRPr="00000000" w:rsidP="00000000">
            <w:pPr>
              <w:spacing w:after="120" w:line="240" w:lineRule="auto"/>
              <w:ind w:right="-148"/>
              <w:contextualSpacing w:val="0"/>
              <w:rPr>
                <w:rFonts w:ascii="Quattrocento Sans" w:eastAsia="Quattrocento Sans" w:hAnsi="Quattrocento Sans" w:cs="Quattrocento Sans"/>
                <w:b/>
                <w:i/>
                <w:color w:val="404040"/>
                <w:sz w:val="20"/>
                <w:szCs w:val="20"/>
              </w:rPr>
            </w:pPr>
            <w:r w:rsidRPr="00000000">
              <w:rPr>
                <w:rFonts w:ascii="Quattrocento Sans" w:eastAsia="Quattrocento Sans" w:hAnsi="Quattrocento Sans" w:cs="Quattrocento Sans"/>
                <w:b/>
                <w:i/>
                <w:color w:val="404040"/>
                <w:sz w:val="20"/>
                <w:szCs w:val="20"/>
                <w:rtl w:val="0"/>
              </w:rPr>
              <w:t>eClerx Services Limited                                                                                     Duration: June 2008 – Sep 2009</w:t>
            </w:r>
          </w:p>
          <w:p w:rsidR="00000000" w:rsidRPr="00000000" w:rsidP="00000000">
            <w:pPr>
              <w:spacing w:after="120" w:line="240" w:lineRule="auto"/>
              <w:contextualSpacing w:val="0"/>
              <w:jc w:val="both"/>
              <w:rPr>
                <w:rFonts w:ascii="Quattrocento Sans" w:eastAsia="Quattrocento Sans" w:hAnsi="Quattrocento Sans" w:cs="Quattrocento Sans"/>
                <w:b/>
                <w:i/>
                <w:color w:val="404040"/>
                <w:sz w:val="20"/>
                <w:szCs w:val="20"/>
              </w:rPr>
            </w:pPr>
            <w:r w:rsidRPr="00000000">
              <w:rPr>
                <w:rFonts w:ascii="Quattrocento Sans" w:eastAsia="Quattrocento Sans" w:hAnsi="Quattrocento Sans" w:cs="Quattrocento Sans"/>
                <w:color w:val="404040"/>
                <w:sz w:val="20"/>
                <w:szCs w:val="20"/>
                <w:rtl w:val="0"/>
              </w:rPr>
              <w:t>eClerx is an industry-focused specialist managing and improving complex data-driven processes for more than 30+ global Fortune 500 clients</w:t>
            </w:r>
          </w:p>
        </w:tc>
      </w:tr>
      <w:tr>
        <w:tblPrEx>
          <w:tblW w:w="9944" w:type="dxa"/>
          <w:jc w:val="left"/>
          <w:tblInd w:w="-426" w:type="dxa"/>
          <w:tblLayout w:type="fixed"/>
          <w:tblLook w:val="0400"/>
        </w:tblPrEx>
        <w:trPr>
          <w:trHeight w:val="340"/>
          <w:jc w:val="left"/>
        </w:trPr>
        <w:tc>
          <w:tcPr>
            <w:gridSpan w:val="2"/>
            <w:shd w:val="clear" w:color="auto" w:fill="A6A6A6"/>
            <w:vAlign w:val="center"/>
          </w:tcPr>
          <w:p w:rsidR="00000000" w:rsidRPr="00000000" w:rsidP="00000000">
            <w:pPr>
              <w:spacing w:after="120" w:line="240" w:lineRule="auto"/>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Project </w:t>
            </w:r>
          </w:p>
        </w:tc>
        <w:tc>
          <w:tcPr>
            <w:shd w:val="clear" w:color="auto" w:fill="A6A6A6"/>
            <w:vAlign w:val="center"/>
          </w:tcPr>
          <w:p w:rsidR="00000000" w:rsidRPr="00000000" w:rsidP="00000000">
            <w:pPr>
              <w:spacing w:after="120" w:line="240" w:lineRule="auto"/>
              <w:ind w:left="-426" w:firstLine="426"/>
              <w:contextualSpacing w:val="0"/>
              <w:rPr>
                <w:rFonts w:ascii="Quattrocento Sans" w:eastAsia="Quattrocento Sans" w:hAnsi="Quattrocento Sans" w:cs="Quattrocento Sans"/>
                <w:b/>
                <w:color w:val="FFFFFF"/>
                <w:sz w:val="20"/>
                <w:szCs w:val="20"/>
              </w:rPr>
            </w:pPr>
            <w:r w:rsidRPr="00000000">
              <w:rPr>
                <w:rFonts w:ascii="Quattrocento Sans" w:eastAsia="Quattrocento Sans" w:hAnsi="Quattrocento Sans" w:cs="Quattrocento Sans"/>
                <w:b/>
                <w:color w:val="FFFFFF"/>
                <w:sz w:val="20"/>
                <w:szCs w:val="20"/>
                <w:rtl w:val="0"/>
              </w:rPr>
              <w:t xml:space="preserve">SiteTT  </w:t>
              <w:tab/>
              <w:tab/>
              <w:t xml:space="preserve">                                                                 Duration: June 2008 – Sep 2009</w:t>
            </w:r>
          </w:p>
        </w:tc>
      </w:tr>
      <w:tr>
        <w:tblPrEx>
          <w:tblW w:w="9944" w:type="dxa"/>
          <w:jc w:val="left"/>
          <w:tblInd w:w="-426" w:type="dxa"/>
          <w:tblLayout w:type="fixed"/>
          <w:tblLook w:val="0400"/>
        </w:tblPrEx>
        <w:trPr>
          <w:trHeight w:val="820"/>
          <w:jc w:val="left"/>
        </w:trPr>
        <w:tc>
          <w:tcPr>
            <w:gridSpan w:val="2"/>
            <w:tcBorders>
              <w:bottom w:val="single" w:sz="4" w:space="0" w:color="BFBFBF"/>
            </w:tcBorders>
          </w:tcPr>
          <w:p w:rsidR="00000000" w:rsidRPr="00000000" w:rsidP="00000000">
            <w:pPr>
              <w:spacing w:after="120" w:line="240" w:lineRule="auto"/>
              <w:contextualSpacing w:val="0"/>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Summary</w:t>
            </w:r>
          </w:p>
        </w:tc>
        <w:tc>
          <w:tcPr>
            <w:tcBorders>
              <w:bottom w:val="single" w:sz="4" w:space="0" w:color="BFBFBF"/>
            </w:tcBorders>
          </w:tcPr>
          <w:p w:rsidR="00000000" w:rsidRPr="00000000" w:rsidP="00000000">
            <w:pPr>
              <w:ind w:right="-42"/>
              <w:contextualSpacing w:val="0"/>
              <w:jc w:val="both"/>
              <w:rPr>
                <w:color w:val="595959"/>
              </w:rPr>
            </w:pPr>
            <w:r w:rsidRPr="00000000">
              <w:rPr>
                <w:rFonts w:ascii="Quattrocento Sans" w:eastAsia="Quattrocento Sans" w:hAnsi="Quattrocento Sans" w:cs="Quattrocento Sans"/>
                <w:color w:val="404040"/>
                <w:sz w:val="20"/>
                <w:szCs w:val="20"/>
                <w:rtl w:val="0"/>
              </w:rPr>
              <w:t>Maintenance of ecommerce website of Europe, Middle East and Asia regions. Provided functional support &amp; analyzing and integrating customer requirements including addition of promotional events. Was part of a Site Support Team, handling any critical issues and providing RCA’s.</w:t>
            </w:r>
          </w:p>
        </w:tc>
      </w:tr>
      <w:tr>
        <w:tblPrEx>
          <w:tblW w:w="9944" w:type="dxa"/>
          <w:jc w:val="left"/>
          <w:tblInd w:w="-426" w:type="dxa"/>
          <w:tblLayout w:type="fixed"/>
          <w:tblLook w:val="0400"/>
        </w:tblPrEx>
        <w:trPr>
          <w:trHeight w:val="600"/>
          <w:jc w:val="left"/>
        </w:trPr>
        <w:tc>
          <w:tcPr>
            <w:gridSpan w:val="2"/>
            <w:tcBorders>
              <w:bottom w:val="single" w:sz="4" w:space="0" w:color="BFBFBF"/>
            </w:tcBorders>
          </w:tcPr>
          <w:p w:rsidR="00000000" w:rsidRPr="00000000" w:rsidP="00000000">
            <w:pPr>
              <w:ind w:right="-144"/>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Main Technologies</w:t>
            </w:r>
          </w:p>
        </w:tc>
        <w:tc>
          <w:tcPr>
            <w:tcBorders>
              <w:bottom w:val="single" w:sz="4" w:space="0" w:color="BFBFBF"/>
            </w:tcBorders>
          </w:tcPr>
          <w:p w:rsidR="00000000" w:rsidRPr="00000000" w:rsidP="00000000">
            <w:pPr>
              <w:tabs>
                <w:tab w:val="left" w:pos="317"/>
              </w:tabs>
              <w:contextualSpacing w:val="0"/>
              <w:jc w:val="both"/>
              <w:rPr>
                <w:rFonts w:ascii="Quattrocento Sans" w:eastAsia="Quattrocento Sans" w:hAnsi="Quattrocento Sans" w:cs="Quattrocento Sans"/>
                <w:color w:val="404040"/>
                <w:sz w:val="20"/>
                <w:szCs w:val="20"/>
              </w:rPr>
            </w:pPr>
            <w:r w:rsidRPr="00000000">
              <w:rPr>
                <w:color w:val="595959"/>
                <w:rtl w:val="0"/>
              </w:rPr>
              <w:t>ASP, Stromware</w:t>
            </w:r>
          </w:p>
        </w:tc>
      </w:tr>
      <w:tr>
        <w:tblPrEx>
          <w:tblW w:w="9944" w:type="dxa"/>
          <w:jc w:val="left"/>
          <w:tblInd w:w="-426" w:type="dxa"/>
          <w:tblLayout w:type="fixed"/>
          <w:tblLook w:val="0400"/>
        </w:tblPrEx>
        <w:trPr>
          <w:trHeight w:val="980"/>
          <w:jc w:val="left"/>
        </w:trPr>
        <w:tc>
          <w:tcPr>
            <w:gridSpan w:val="2"/>
            <w:tcBorders>
              <w:top w:val="single" w:sz="4" w:space="0" w:color="BFBFBF"/>
              <w:bottom w:val="single" w:sz="4" w:space="0" w:color="BFBFBF"/>
            </w:tcBorders>
          </w:tcPr>
          <w:p w:rsidR="00000000" w:rsidRPr="00000000" w:rsidP="00000000">
            <w:pPr>
              <w:ind w:left="-426" w:right="-330" w:firstLine="426"/>
              <w:contextualSpacing w:val="0"/>
              <w:jc w:val="both"/>
              <w:rPr>
                <w:rFonts w:ascii="Quattrocento Sans" w:eastAsia="Quattrocento Sans" w:hAnsi="Quattrocento Sans" w:cs="Quattrocento Sans"/>
                <w:b/>
                <w:color w:val="404040"/>
                <w:sz w:val="20"/>
                <w:szCs w:val="20"/>
              </w:rPr>
            </w:pPr>
            <w:r w:rsidRPr="00000000">
              <w:rPr>
                <w:rFonts w:ascii="Quattrocento Sans" w:eastAsia="Quattrocento Sans" w:hAnsi="Quattrocento Sans" w:cs="Quattrocento Sans"/>
                <w:b/>
                <w:color w:val="404040"/>
                <w:sz w:val="20"/>
                <w:szCs w:val="20"/>
                <w:rtl w:val="0"/>
              </w:rPr>
              <w:t>Responsibilities</w:t>
            </w:r>
          </w:p>
          <w:p w:rsidR="00000000" w:rsidRPr="00000000" w:rsidP="00000000">
            <w:pPr>
              <w:ind w:right="-111"/>
              <w:contextualSpacing w:val="0"/>
              <w:jc w:val="both"/>
              <w:rPr>
                <w:rFonts w:ascii="Quattrocento Sans" w:eastAsia="Quattrocento Sans" w:hAnsi="Quattrocento Sans" w:cs="Quattrocento Sans"/>
                <w:b/>
                <w:color w:val="404040"/>
                <w:sz w:val="20"/>
                <w:szCs w:val="20"/>
              </w:rPr>
            </w:pPr>
          </w:p>
        </w:tc>
        <w:tc>
          <w:tcPr>
            <w:tcBorders>
              <w:top w:val="single" w:sz="4" w:space="0" w:color="BFBFBF"/>
              <w:bottom w:val="single" w:sz="4" w:space="0" w:color="BFBFBF"/>
            </w:tcBorders>
          </w:tcPr>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Responsible for content updates using Stromware CMS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Created VBA Excel Macros for automating the publishing process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Interacted with client for weekly / monthly release cycles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Executed development as per the release scheduled</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200" w:line="276" w:lineRule="auto"/>
              <w:ind w:left="360" w:right="0" w:hanging="360"/>
              <w:contextualSpacing/>
              <w:jc w:val="both"/>
              <w:rPr>
                <w:b w:val="0"/>
                <w:i w:val="0"/>
                <w:smallCaps w:val="0"/>
                <w:strike w:val="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Developed VBA Macros to cut manual repetitive tasks</w:t>
            </w:r>
          </w:p>
        </w:tc>
      </w:tr>
    </w:tbl>
    <w:p w:rsidR="00000000" w:rsidRPr="00000000" w:rsidP="00000000">
      <w:pPr>
        <w:spacing w:after="120" w:line="240" w:lineRule="auto"/>
        <w:ind w:left="-426"/>
        <w:contextualSpacing w:val="0"/>
        <w:rPr>
          <w:rFonts w:ascii="Quattrocento Sans" w:eastAsia="Quattrocento Sans" w:hAnsi="Quattrocento Sans" w:cs="Quattrocento Sans"/>
          <w:b/>
          <w:color w:val="366091"/>
        </w:rPr>
      </w:pPr>
    </w:p>
    <w:p w:rsidR="00000000" w:rsidRPr="00000000" w:rsidP="00000000">
      <w:pPr>
        <w:spacing w:after="120" w:line="240" w:lineRule="auto"/>
        <w:ind w:left="-426"/>
        <w:contextualSpacing w:val="0"/>
        <w:rPr>
          <w:rFonts w:ascii="Quattrocento Sans" w:eastAsia="Quattrocento Sans" w:hAnsi="Quattrocento Sans" w:cs="Quattrocento Sans"/>
          <w:b/>
          <w:color w:val="366091"/>
        </w:rPr>
      </w:pPr>
      <w:r w:rsidRPr="00000000">
        <w:rPr>
          <w:rFonts w:ascii="Quattrocento Sans" w:eastAsia="Quattrocento Sans" w:hAnsi="Quattrocento Sans" w:cs="Quattrocento Sans"/>
          <w:b/>
          <w:color w:val="366091"/>
          <w:rtl w:val="0"/>
        </w:rPr>
        <w:t>Educational Background</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142" w:right="0" w:hanging="283"/>
        <w:contextualSpacing/>
        <w:jc w:val="left"/>
        <w:rPr>
          <w:b w:val="0"/>
          <w:i w:val="0"/>
          <w:smallCaps w:val="0"/>
          <w:strike w:val="0"/>
          <w:color w:val="40404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MCA – Master of Computer Application – Mumbai University, India, Year 2014</w:t>
      </w:r>
    </w:p>
    <w:p w:rsidR="00000000" w:rsidRPr="00000000" w:rsidP="00000000">
      <w:pPr>
        <w:keepNext w:val="0"/>
        <w:keepLines w:val="0"/>
        <w:widowControl/>
        <w:numPr>
          <w:ilvl w:val="0"/>
          <w:numId w:val="1"/>
        </w:numPr>
        <w:pBdr>
          <w:top w:val="nil"/>
          <w:left w:val="nil"/>
          <w:bottom w:val="nil"/>
          <w:right w:val="nil"/>
          <w:between w:val="nil"/>
        </w:pBdr>
        <w:shd w:val="clear" w:color="auto" w:fill="auto"/>
        <w:spacing w:before="0" w:after="0" w:line="240" w:lineRule="auto"/>
        <w:ind w:left="-142" w:right="0" w:hanging="283"/>
        <w:contextualSpacing/>
        <w:jc w:val="left"/>
        <w:rPr>
          <w:b w:val="0"/>
          <w:i w:val="0"/>
          <w:smallCaps w:val="0"/>
          <w:strike w:val="0"/>
          <w:color w:val="404040"/>
          <w:u w:val="none"/>
          <w:shd w:val="clear" w:color="auto" w:fill="auto"/>
          <w:vertAlign w:val="baseline"/>
        </w:rPr>
      </w:pPr>
      <w:r w:rsidRPr="00000000">
        <w:rPr>
          <w:rFonts w:ascii="Quattrocento Sans" w:eastAsia="Quattrocento Sans" w:hAnsi="Quattrocento Sans" w:cs="Quattrocento Sans"/>
          <w:b w:val="0"/>
          <w:i w:val="0"/>
          <w:smallCaps w:val="0"/>
          <w:strike w:val="0"/>
          <w:color w:val="404040"/>
          <w:sz w:val="20"/>
          <w:szCs w:val="20"/>
          <w:u w:val="none"/>
          <w:shd w:val="clear" w:color="auto" w:fill="auto"/>
          <w:vertAlign w:val="baseline"/>
          <w:rtl w:val="0"/>
        </w:rPr>
        <w:t>BSC – Computer Science – NES Ratnam College, Mumbai University, India, Year 2008</w:t>
      </w:r>
    </w:p>
    <w:p w:rsidR="00000000" w:rsidRPr="00000000" w:rsidP="00000000">
      <w:pPr>
        <w:keepNext w:val="0"/>
        <w:keepLines w:val="0"/>
        <w:widowControl/>
        <w:pBdr>
          <w:top w:val="nil"/>
          <w:left w:val="nil"/>
          <w:bottom w:val="nil"/>
          <w:right w:val="nil"/>
          <w:between w:val="nil"/>
        </w:pBdr>
        <w:shd w:val="clear" w:color="auto" w:fill="auto"/>
        <w:spacing w:before="0" w:after="120" w:line="240" w:lineRule="auto"/>
        <w:ind w:left="-142" w:right="0" w:hanging="720"/>
        <w:contextualSpacing w:val="0"/>
        <w:jc w:val="left"/>
        <w:rPr>
          <w:rFonts w:ascii="Quattrocento Sans" w:eastAsia="Quattrocento Sans" w:hAnsi="Quattrocento Sans" w:cs="Quattrocento Sans"/>
          <w:b w:val="0"/>
          <w:i w:val="0"/>
          <w:smallCaps w:val="0"/>
          <w:strike w:val="0"/>
          <w:color w:val="404040"/>
          <w:sz w:val="20"/>
          <w:szCs w:val="20"/>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headerReference w:type="default" r:id="rId6"/>
      <w:footerReference w:type="default" r:id="rId7"/>
      <w:headerReference w:type="first" r:id="rId8"/>
      <w:footerReference w:type="first" r:id="rId9"/>
      <w:pgSz w:w="11906" w:h="16838"/>
      <w:pgMar w:top="1135" w:right="1440" w:bottom="1276" w:left="1440" w:header="708" w:footer="708"/>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Cambria">
    <w:charset w:val="00"/>
    <w:family w:val="auto"/>
    <w:pitch w:val="default"/>
  </w:font>
  <w:font w:name="Georgia">
    <w:charset w:val="00"/>
    <w:family w:val="auto"/>
    <w:pitch w:val="default"/>
  </w:font>
  <w:font w:name="Courier New">
    <w:charset w:val="00"/>
    <w:family w:val="auto"/>
    <w:pitch w:val="default"/>
  </w:font>
  <w:font w:name="Quattrocento Sans">
    <w:charset w:val="00"/>
    <w:family w:val="auto"/>
    <w:pitch w:val="default"/>
    <w:embedRegular r:id="rId1" w:fontKey="{7CA228D7-2A65-4FD1-B155-EAF56ABACF2E}"/>
    <w:embedBold r:id="rId2" w:fontKey="{BF7D8C73-F97F-41C3-A62F-CC6F8444F388}"/>
    <w:embedItalic r:id="rId3" w:fontKey="{FAB8713E-2963-4229-A451-D66BAD285D8E}"/>
    <w:embedBoldItalic r:id="rId4" w:fontKey="{91A9A65D-5E03-496F-89A3-6C6ABF790F84}"/>
  </w:font>
  <w:font w:name="Noto Sans Symbol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keepNext w:val="0"/>
      <w:keepLines w:val="0"/>
      <w:widowControl/>
      <w:pBdr>
        <w:top w:val="nil"/>
        <w:left w:val="nil"/>
        <w:bottom w:val="nil"/>
        <w:right w:val="nil"/>
        <w:between w:val="nil"/>
      </w:pBdr>
      <w:shd w:val="clear" w:color="auto" w:fill="auto"/>
      <w:tabs>
        <w:tab w:val="left" w:pos="4021"/>
      </w:tabs>
      <w:spacing w:before="0" w:after="0" w:line="240" w:lineRule="auto"/>
      <w:ind w:left="0" w:right="0" w:firstLine="0"/>
      <w:contextualSpacing w:val="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ab/>
    </w:r>
    <w:r w:rsidRPr="00000000">
      <mc:AlternateContent>
        <mc:Choice Requires="wps">
          <w:drawing>
            <wp:anchor distT="0" distB="0" distL="114300" distR="114300" simplePos="0" relativeHeight="251670528" behindDoc="0" locked="0" layoutInCell="1" allowOverlap="1" hidden="0">
              <wp:simplePos x="0" y="0"/>
              <wp:positionH relativeFrom="margin">
                <wp:posOffset>-914399</wp:posOffset>
              </wp:positionH>
              <wp:positionV relativeFrom="paragraph">
                <wp:posOffset>-20304</wp:posOffset>
              </wp:positionV>
              <wp:extent cx="7755255" cy="12700"/>
              <wp:effectExtent l="0" t="0" r="0" b="0"/>
              <wp:wrapNone/>
              <wp:docPr id="4" name="" hidden="0"/>
              <wp:cNvGraphicFramePr/>
              <a:graphic xmlns:a="http://schemas.openxmlformats.org/drawingml/2006/main">
                <a:graphicData uri="http://schemas.microsoft.com/office/word/2010/wordprocessingShape">
                  <wps:wsp xmlns:wps="http://schemas.microsoft.com/office/word/2010/wordprocessingShape">
                    <wps:cNvCnPr/>
                    <wps:spPr>
                      <a:xfrm>
                        <a:off x="1468373" y="3780000"/>
                        <a:ext cx="7755255" cy="0"/>
                      </a:xfrm>
                      <a:prstGeom prst="straightConnector1">
                        <a:avLst/>
                      </a:prstGeom>
                      <a:noFill/>
                      <a:ln w="9525">
                        <a:solidFill>
                          <a:srgbClr val="D8D8D8"/>
                        </a:solidFill>
                        <a:round/>
                        <a:headEnd w="sm" len="sm"/>
                        <a:tailEnd w="sm" len="sm"/>
                      </a:ln>
                    </wps:spPr>
                    <wps:bodyPr spcFirstLastPara="1" wrap="square" lIns="91425" tIns="91425" rIns="91425" bIns="91425" anchor="ctr" anchorCtr="0"/>
                  </wps:wsp>
                </a:graphicData>
              </a:graphic>
            </wp:anchor>
          </w:drawing>
        </mc:Choice>
        <mc:Fallback>
          <w:r w:rsidRPr="00000000">
            <w:drawing>
              <wp:anchor distT="0" distB="0" distL="114300" distR="114300" simplePos="0" relativeHeight="251671552" behindDoc="0" locked="0" layoutInCell="1" allowOverlap="1" hidden="0">
                <wp:simplePos x="0" y="0"/>
                <wp:positionH relativeFrom="margin">
                  <wp:posOffset>-914399</wp:posOffset>
                </wp:positionH>
                <wp:positionV relativeFrom="paragraph">
                  <wp:posOffset>-20304</wp:posOffset>
                </wp:positionV>
                <wp:extent cx="7755255" cy="12700"/>
                <wp:effectExtent l="0" t="0" r="0" b="0"/>
                <wp:wrapNone/>
                <wp:docPr id="821491590" name="image8.png" hidden="0"/>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xmlns:r="http://schemas.openxmlformats.org/officeDocument/2006/relationships" r:embed="rId1"/>
                        <a:stretch>
                          <a:fillRect/>
                        </a:stretch>
                      </pic:blipFill>
                      <pic:spPr>
                        <a:xfrm>
                          <a:off x="0" y="0"/>
                          <a:ext cx="7755255" cy="12700"/>
                        </a:xfrm>
                        <a:prstGeom prst="rect">
                          <a:avLst/>
                        </a:prstGeom>
                      </pic:spPr>
                    </pic:pic>
                  </a:graphicData>
                </a:graphic>
              </wp:anchor>
            </w:drawing>
          </w:r>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keepNext w:val="0"/>
      <w:keepLines w:val="0"/>
      <w:widowControl/>
      <w:pBdr>
        <w:top w:val="nil"/>
        <w:left w:val="nil"/>
        <w:bottom w:val="nil"/>
        <w:right w:val="nil"/>
        <w:between w:val="nil"/>
      </w:pBdr>
      <w:shd w:val="clear" w:color="auto" w:fill="auto"/>
      <w:tabs>
        <w:tab w:val="right" w:pos="10065"/>
      </w:tabs>
      <w:spacing w:before="0" w:after="0" w:line="240" w:lineRule="auto"/>
      <w:ind w:left="0" w:right="-1038" w:firstLine="397"/>
      <w:contextualSpacing w:val="0"/>
      <w:jc w:val="right"/>
      <w:rPr>
        <w:rFonts w:ascii="Quattrocento Sans" w:eastAsia="Quattrocento Sans" w:hAnsi="Quattrocento Sans" w:cs="Quattrocento Sans"/>
        <w:b/>
        <w:i w:val="0"/>
        <w:smallCaps w:val="0"/>
        <w:strike w:val="0"/>
        <w:color w:val="FFFFFF"/>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mc:AlternateContent>
        <mc:Choice Requires="wps">
          <w:drawing>
            <wp:anchor distT="0" distB="0" distL="0" distR="0" simplePos="0" relativeHeight="251658240" behindDoc="1" locked="0" layoutInCell="1" allowOverlap="1" hidden="0">
              <wp:simplePos x="0" y="0"/>
              <wp:positionH relativeFrom="margin">
                <wp:posOffset>6070600</wp:posOffset>
              </wp:positionH>
              <wp:positionV relativeFrom="paragraph">
                <wp:posOffset>-355599</wp:posOffset>
              </wp:positionV>
              <wp:extent cx="405130" cy="405130"/>
              <wp:effectExtent l="0" t="0" r="0" b="0"/>
              <wp:wrapSquare wrapText="bothSides"/>
              <wp:docPr id="2" name="" hidden="0"/>
              <wp:cNvGraphicFramePr/>
              <a:graphic xmlns:a="http://schemas.openxmlformats.org/drawingml/2006/main">
                <a:graphicData uri="http://schemas.microsoft.com/office/word/2010/wordprocessingShape">
                  <wps:wsp xmlns:wps="http://schemas.microsoft.com/office/word/2010/wordprocessingShape">
                    <wps:cNvSpPr/>
                    <wps:spPr>
                      <a:xfrm>
                        <a:off x="5148198" y="3582198"/>
                        <a:ext cx="405130" cy="405130"/>
                      </a:xfrm>
                      <a:prstGeom prst="rect">
                        <a:avLst/>
                      </a:prstGeom>
                      <a:solidFill>
                        <a:srgbClr val="C2D59B"/>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r w:rsidRPr="00000000">
            <w:drawing>
              <wp:anchor distT="0" distB="0" distL="0" distR="0" simplePos="0" relativeHeight="251659264" behindDoc="0" locked="0" layoutInCell="1" allowOverlap="1" hidden="0">
                <wp:simplePos x="0" y="0"/>
                <wp:positionH relativeFrom="margin">
                  <wp:posOffset>6070600</wp:posOffset>
                </wp:positionH>
                <wp:positionV relativeFrom="paragraph">
                  <wp:posOffset>-355599</wp:posOffset>
                </wp:positionV>
                <wp:extent cx="405130" cy="405130"/>
                <wp:effectExtent l="0" t="0" r="0" b="0"/>
                <wp:wrapSquare wrapText="bothSides"/>
                <wp:docPr id="1911679166" name="image4.png" hidden="0"/>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xmlns:r="http://schemas.openxmlformats.org/officeDocument/2006/relationships" r:embed="rId1"/>
                        <a:stretch>
                          <a:fillRect/>
                        </a:stretch>
                      </pic:blipFill>
                      <pic:spPr>
                        <a:xfrm>
                          <a:off x="0" y="0"/>
                          <a:ext cx="405130" cy="405130"/>
                        </a:xfrm>
                        <a:prstGeom prst="rect">
                          <a:avLst/>
                        </a:prstGeom>
                      </pic:spPr>
                    </pic:pic>
                  </a:graphicData>
                </a:graphic>
              </wp:anchor>
            </w:drawing>
          </w:r>
        </mc:Fallback>
      </mc:AlternateContent>
    </w:r>
    <w:r w:rsidRPr="00000000">
      <mc:AlternateContent>
        <mc:Choice Requires="wps">
          <w:drawing>
            <wp:anchor distT="0" distB="0" distL="114300" distR="114300" simplePos="0" relativeHeight="251660288" behindDoc="0" locked="0" layoutInCell="1" allowOverlap="1" hidden="0">
              <wp:simplePos x="0" y="0"/>
              <wp:positionH relativeFrom="margin">
                <wp:posOffset>-1117599</wp:posOffset>
              </wp:positionH>
              <wp:positionV relativeFrom="paragraph">
                <wp:posOffset>17796</wp:posOffset>
              </wp:positionV>
              <wp:extent cx="7755255" cy="12700"/>
              <wp:effectExtent l="0" t="0" r="0" b="0"/>
              <wp:wrapNone/>
              <wp:docPr id="3" name="" hidden="0"/>
              <wp:cNvGraphicFramePr/>
              <a:graphic xmlns:a="http://schemas.openxmlformats.org/drawingml/2006/main">
                <a:graphicData uri="http://schemas.microsoft.com/office/word/2010/wordprocessingShape">
                  <wps:wsp xmlns:wps="http://schemas.microsoft.com/office/word/2010/wordprocessingShape">
                    <wps:cNvCnPr/>
                    <wps:spPr>
                      <a:xfrm>
                        <a:off x="1468373" y="3780000"/>
                        <a:ext cx="7755255" cy="0"/>
                      </a:xfrm>
                      <a:prstGeom prst="straightConnector1">
                        <a:avLst/>
                      </a:prstGeom>
                      <a:noFill/>
                      <a:ln w="9525">
                        <a:solidFill>
                          <a:srgbClr val="D8D8D8"/>
                        </a:solidFill>
                        <a:round/>
                        <a:headEnd w="sm" len="sm"/>
                        <a:tailEnd w="sm" len="sm"/>
                      </a:ln>
                    </wps:spPr>
                    <wps:bodyPr spcFirstLastPara="1" wrap="square" lIns="91425" tIns="91425" rIns="91425" bIns="91425" anchor="ctr" anchorCtr="0"/>
                  </wps:wsp>
                </a:graphicData>
              </a:graphic>
            </wp:anchor>
          </w:drawing>
        </mc:Choice>
        <mc:Fallback>
          <w:r w:rsidRPr="00000000">
            <w:drawing>
              <wp:anchor distT="0" distB="0" distL="114300" distR="114300" simplePos="0" relativeHeight="251661312" behindDoc="0" locked="0" layoutInCell="1" allowOverlap="1" hidden="0">
                <wp:simplePos x="0" y="0"/>
                <wp:positionH relativeFrom="margin">
                  <wp:posOffset>-1117599</wp:posOffset>
                </wp:positionH>
                <wp:positionV relativeFrom="paragraph">
                  <wp:posOffset>17796</wp:posOffset>
                </wp:positionV>
                <wp:extent cx="7755255" cy="12700"/>
                <wp:effectExtent l="0" t="0" r="0" b="0"/>
                <wp:wrapNone/>
                <wp:docPr id="1446737672" name="image6.png" hidden="0"/>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xmlns:r="http://schemas.openxmlformats.org/officeDocument/2006/relationships" r:embed="rId2"/>
                        <a:stretch>
                          <a:fillRect/>
                        </a:stretch>
                      </pic:blipFill>
                      <pic:spPr>
                        <a:xfrm>
                          <a:off x="0" y="0"/>
                          <a:ext cx="7755255" cy="12700"/>
                        </a:xfrm>
                        <a:prstGeom prst="rect">
                          <a:avLst/>
                        </a:prstGeom>
                      </pic:spPr>
                    </pic:pic>
                  </a:graphicData>
                </a:graphic>
              </wp:anchor>
            </w:drawing>
          </w:r>
        </mc:Fallback>
      </mc:AlternateContent>
    </w:r>
    <w:r w:rsidRPr="00000000">
      <mc:AlternateContent>
        <mc:Choice Requires="wps">
          <w:drawing>
            <wp:anchor distT="0" distB="0" distL="114300" distR="114300" simplePos="0" relativeHeight="251662336" behindDoc="0" locked="0" layoutInCell="1" allowOverlap="1" hidden="0">
              <wp:simplePos x="0" y="0"/>
              <wp:positionH relativeFrom="margin">
                <wp:posOffset>5676900</wp:posOffset>
              </wp:positionH>
              <wp:positionV relativeFrom="paragraph">
                <wp:posOffset>-50799</wp:posOffset>
              </wp:positionV>
              <wp:extent cx="153035" cy="153035"/>
              <wp:effectExtent l="0" t="0" r="0" b="0"/>
              <wp:wrapNone/>
              <wp:docPr id="6" name="" hidden="0"/>
              <wp:cNvGraphicFramePr/>
              <a:graphic xmlns:a="http://schemas.openxmlformats.org/drawingml/2006/main">
                <a:graphicData uri="http://schemas.microsoft.com/office/word/2010/wordprocessingShape">
                  <wps:wsp xmlns:wps="http://schemas.microsoft.com/office/word/2010/wordprocessingShape">
                    <wps:cNvSpPr/>
                    <wps:spPr>
                      <a:xfrm>
                        <a:off x="5274245" y="3708245"/>
                        <a:ext cx="153035" cy="153035"/>
                      </a:xfrm>
                      <a:prstGeom prst="rect">
                        <a:avLst/>
                      </a:prstGeom>
                      <a:solidFill>
                        <a:srgbClr val="5F497A"/>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r w:rsidRPr="00000000">
            <w:drawing>
              <wp:anchor distT="0" distB="0" distL="114300" distR="114300" simplePos="0" relativeHeight="251663360" behindDoc="0" locked="0" layoutInCell="1" allowOverlap="1" hidden="0">
                <wp:simplePos x="0" y="0"/>
                <wp:positionH relativeFrom="margin">
                  <wp:posOffset>5676900</wp:posOffset>
                </wp:positionH>
                <wp:positionV relativeFrom="paragraph">
                  <wp:posOffset>-50799</wp:posOffset>
                </wp:positionV>
                <wp:extent cx="153035" cy="153035"/>
                <wp:effectExtent l="0" t="0" r="0" b="0"/>
                <wp:wrapNone/>
                <wp:docPr id="1383996684" name="image12.png" hidden="0"/>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xmlns:r="http://schemas.openxmlformats.org/officeDocument/2006/relationships" r:embed="rId3"/>
                        <a:stretch>
                          <a:fillRect/>
                        </a:stretch>
                      </pic:blipFill>
                      <pic:spPr>
                        <a:xfrm>
                          <a:off x="0" y="0"/>
                          <a:ext cx="153035" cy="153035"/>
                        </a:xfrm>
                        <a:prstGeom prst="rect">
                          <a:avLst/>
                        </a:prstGeom>
                      </pic:spPr>
                    </pic:pic>
                  </a:graphicData>
                </a:graphic>
              </wp:anchor>
            </w:drawing>
          </w:r>
        </mc:Fallback>
      </mc:AlternateContent>
    </w:r>
    <w:r w:rsidRPr="00000000">
      <mc:AlternateContent>
        <mc:Choice Requires="wps">
          <w:drawing>
            <wp:anchor distT="0" distB="0" distL="114300" distR="114300" simplePos="0" relativeHeight="251664384" behindDoc="0" locked="0" layoutInCell="1" allowOverlap="1" hidden="0">
              <wp:simplePos x="0" y="0"/>
              <wp:positionH relativeFrom="margin">
                <wp:posOffset>5499100</wp:posOffset>
              </wp:positionH>
              <wp:positionV relativeFrom="paragraph">
                <wp:posOffset>-88899</wp:posOffset>
              </wp:positionV>
              <wp:extent cx="117475" cy="117475"/>
              <wp:effectExtent l="0" t="0" r="0" b="0"/>
              <wp:wrapNone/>
              <wp:docPr id="7" name="" hidden="0"/>
              <wp:cNvGraphicFramePr/>
              <a:graphic xmlns:a="http://schemas.openxmlformats.org/drawingml/2006/main">
                <a:graphicData uri="http://schemas.microsoft.com/office/word/2010/wordprocessingShape">
                  <wps:wsp xmlns:wps="http://schemas.microsoft.com/office/word/2010/wordprocessingShape">
                    <wps:cNvSpPr/>
                    <wps:spPr>
                      <a:xfrm>
                        <a:off x="5292025" y="3726025"/>
                        <a:ext cx="117475" cy="117475"/>
                      </a:xfrm>
                      <a:prstGeom prst="rect">
                        <a:avLst/>
                      </a:prstGeom>
                      <a:solidFill>
                        <a:srgbClr val="7F7F7F"/>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r w:rsidRPr="00000000">
            <w:drawing>
              <wp:anchor distT="0" distB="0" distL="114300" distR="114300" simplePos="0" relativeHeight="251665408" behindDoc="0" locked="0" layoutInCell="1" allowOverlap="1" hidden="0">
                <wp:simplePos x="0" y="0"/>
                <wp:positionH relativeFrom="margin">
                  <wp:posOffset>5499100</wp:posOffset>
                </wp:positionH>
                <wp:positionV relativeFrom="paragraph">
                  <wp:posOffset>-88899</wp:posOffset>
                </wp:positionV>
                <wp:extent cx="117475" cy="117475"/>
                <wp:effectExtent l="0" t="0" r="0" b="0"/>
                <wp:wrapNone/>
                <wp:docPr id="1685390663" name="image14.png" hidden="0"/>
                <wp:cNvGraphicFramePr/>
                <a:graphic xmlns:a="http://schemas.openxmlformats.org/drawingml/2006/main">
                  <a:graphicData uri="http://schemas.openxmlformats.org/drawingml/2006/picture">
                    <pic:pic xmlns:pic="http://schemas.openxmlformats.org/drawingml/2006/picture">
                      <pic:nvPicPr>
                        <pic:cNvPr id="0" name="image14.png"/>
                        <pic:cNvPicPr/>
                      </pic:nvPicPr>
                      <pic:blipFill>
                        <a:blip xmlns:r="http://schemas.openxmlformats.org/officeDocument/2006/relationships" r:embed="rId4"/>
                        <a:stretch>
                          <a:fillRect/>
                        </a:stretch>
                      </pic:blipFill>
                      <pic:spPr>
                        <a:xfrm>
                          <a:off x="0" y="0"/>
                          <a:ext cx="117475" cy="117475"/>
                        </a:xfrm>
                        <a:prstGeom prst="rect">
                          <a:avLst/>
                        </a:prstGeom>
                      </pic:spPr>
                    </pic:pic>
                  </a:graphicData>
                </a:graphic>
              </wp:anchor>
            </w:drawing>
          </w:r>
        </mc:Fallback>
      </mc:AlternateContent>
    </w:r>
    <w:r w:rsidRPr="00000000">
      <mc:AlternateContent>
        <mc:Choice Requires="wps">
          <w:drawing>
            <wp:anchor distT="0" distB="0" distL="114300" distR="114300" simplePos="0" relativeHeight="251666432" behindDoc="0" locked="0" layoutInCell="1" allowOverlap="1" hidden="0">
              <wp:simplePos x="0" y="0"/>
              <wp:positionH relativeFrom="margin">
                <wp:posOffset>5854700</wp:posOffset>
              </wp:positionH>
              <wp:positionV relativeFrom="paragraph">
                <wp:posOffset>-241299</wp:posOffset>
              </wp:positionV>
              <wp:extent cx="153035" cy="153035"/>
              <wp:effectExtent l="0" t="0" r="0" b="0"/>
              <wp:wrapNone/>
              <wp:docPr id="5" name="" hidden="0"/>
              <wp:cNvGraphicFramePr/>
              <a:graphic xmlns:a="http://schemas.openxmlformats.org/drawingml/2006/main">
                <a:graphicData uri="http://schemas.microsoft.com/office/word/2010/wordprocessingShape">
                  <wps:wsp xmlns:wps="http://schemas.microsoft.com/office/word/2010/wordprocessingShape">
                    <wps:cNvSpPr/>
                    <wps:spPr>
                      <a:xfrm>
                        <a:off x="5274245" y="3708245"/>
                        <a:ext cx="153035" cy="153035"/>
                      </a:xfrm>
                      <a:prstGeom prst="rect">
                        <a:avLst/>
                      </a:prstGeom>
                      <a:solidFill>
                        <a:srgbClr val="31859B"/>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r w:rsidRPr="00000000">
            <w:drawing>
              <wp:anchor distT="0" distB="0" distL="114300" distR="114300" simplePos="0" relativeHeight="251667456" behindDoc="0" locked="0" layoutInCell="1" allowOverlap="1" hidden="0">
                <wp:simplePos x="0" y="0"/>
                <wp:positionH relativeFrom="margin">
                  <wp:posOffset>5854700</wp:posOffset>
                </wp:positionH>
                <wp:positionV relativeFrom="paragraph">
                  <wp:posOffset>-241299</wp:posOffset>
                </wp:positionV>
                <wp:extent cx="153035" cy="153035"/>
                <wp:effectExtent l="0" t="0" r="0" b="0"/>
                <wp:wrapNone/>
                <wp:docPr id="1862481403" name="image10.png" hidden="0"/>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xmlns:r="http://schemas.openxmlformats.org/officeDocument/2006/relationships" r:embed="rId5"/>
                        <a:stretch>
                          <a:fillRect/>
                        </a:stretch>
                      </pic:blipFill>
                      <pic:spPr>
                        <a:xfrm>
                          <a:off x="0" y="0"/>
                          <a:ext cx="153035" cy="153035"/>
                        </a:xfrm>
                        <a:prstGeom prst="rect">
                          <a:avLst/>
                        </a:prstGeom>
                      </pic:spPr>
                    </pic:pic>
                  </a:graphicData>
                </a:graphic>
              </wp:anchor>
            </w:drawing>
          </w:r>
        </mc:Fallback>
      </mc:AlternateContent>
    </w:r>
    <w:r w:rsidRPr="00000000">
      <mc:AlternateContent>
        <mc:Choice Requires="wps">
          <w:drawing>
            <wp:anchor distT="0" distB="0" distL="114300" distR="114300" simplePos="0" relativeHeight="251668480" behindDoc="0" locked="0" layoutInCell="1" allowOverlap="1" hidden="0">
              <wp:simplePos x="0" y="0"/>
              <wp:positionH relativeFrom="margin">
                <wp:posOffset>5422900</wp:posOffset>
              </wp:positionH>
              <wp:positionV relativeFrom="paragraph">
                <wp:posOffset>76200</wp:posOffset>
              </wp:positionV>
              <wp:extent cx="81280" cy="81280"/>
              <wp:effectExtent l="0" t="0" r="0" b="0"/>
              <wp:wrapNone/>
              <wp:docPr id="8" name="" hidden="0"/>
              <wp:cNvGraphicFramePr/>
              <a:graphic xmlns:a="http://schemas.openxmlformats.org/drawingml/2006/main">
                <a:graphicData uri="http://schemas.microsoft.com/office/word/2010/wordprocessingShape">
                  <wps:wsp xmlns:wps="http://schemas.microsoft.com/office/word/2010/wordprocessingShape">
                    <wps:cNvSpPr/>
                    <wps:spPr>
                      <a:xfrm>
                        <a:off x="5310123" y="3744123"/>
                        <a:ext cx="81280" cy="81280"/>
                      </a:xfrm>
                      <a:prstGeom prst="rect">
                        <a:avLst/>
                      </a:prstGeom>
                      <a:solidFill>
                        <a:srgbClr val="B2A0C7"/>
                      </a:solidFill>
                      <a:ln>
                        <a:noFill/>
                      </a:ln>
                    </wps:spPr>
                    <wps:txbx>
                      <w:txbxContent>
                        <w:p w:rsidR="00000000" w:rsidRPr="00000000" w:rsidP="00000000">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r w:rsidRPr="00000000">
            <w:drawing>
              <wp:anchor distT="0" distB="0" distL="114300" distR="114300" simplePos="0" relativeHeight="251669504" behindDoc="0" locked="0" layoutInCell="1" allowOverlap="1" hidden="0">
                <wp:simplePos x="0" y="0"/>
                <wp:positionH relativeFrom="margin">
                  <wp:posOffset>5422900</wp:posOffset>
                </wp:positionH>
                <wp:positionV relativeFrom="paragraph">
                  <wp:posOffset>76200</wp:posOffset>
                </wp:positionV>
                <wp:extent cx="81280" cy="81280"/>
                <wp:effectExtent l="0" t="0" r="0" b="0"/>
                <wp:wrapNone/>
                <wp:docPr id="172465135" name="image16.png" hidden="0"/>
                <wp:cNvGraphicFramePr/>
                <a:graphic xmlns:a="http://schemas.openxmlformats.org/drawingml/2006/main">
                  <a:graphicData uri="http://schemas.openxmlformats.org/drawingml/2006/picture">
                    <pic:pic xmlns:pic="http://schemas.openxmlformats.org/drawingml/2006/picture">
                      <pic:nvPicPr>
                        <pic:cNvPr id="0" name="image16.png"/>
                        <pic:cNvPicPr/>
                      </pic:nvPicPr>
                      <pic:blipFill>
                        <a:blip xmlns:r="http://schemas.openxmlformats.org/officeDocument/2006/relationships" r:embed="rId6"/>
                        <a:stretch>
                          <a:fillRect/>
                        </a:stretch>
                      </pic:blipFill>
                      <pic:spPr>
                        <a:xfrm>
                          <a:off x="0" y="0"/>
                          <a:ext cx="81280" cy="81280"/>
                        </a:xfrm>
                        <a:prstGeom prst="rect">
                          <a:avLst/>
                        </a:prstGeom>
                      </pic:spPr>
                    </pic:pic>
                  </a:graphicData>
                </a:graphic>
              </wp:anchor>
            </w:drawing>
          </w:r>
        </mc:Fallback>
      </mc:AlternateContent>
    </w:r>
  </w:p>
  <w:p w:rsidR="00000000" w:rsidRPr="00000000" w:rsidP="00000000">
    <w:pPr>
      <w:keepNext w:val="0"/>
      <w:keepLines w:val="0"/>
      <w:widowControl/>
      <w:pBdr>
        <w:top w:val="nil"/>
        <w:left w:val="nil"/>
        <w:bottom w:val="nil"/>
        <w:right w:val="nil"/>
        <w:between w:val="nil"/>
      </w:pBdr>
      <w:shd w:val="clear" w:color="auto" w:fill="auto"/>
      <w:tabs>
        <w:tab w:val="center" w:pos="4513"/>
        <w:tab w:val="right" w:pos="9026"/>
      </w:tabs>
      <w:spacing w:before="0" w:after="0" w:line="240" w:lineRule="auto"/>
      <w:ind w:left="0" w:right="0" w:firstLine="0"/>
      <w:contextualSpacing w:val="0"/>
      <w:jc w:val="left"/>
      <w:rPr>
        <w:rFonts w:ascii="Calibri" w:eastAsia="Calibri" w:hAnsi="Calibri" w:cs="Calibri"/>
        <w:b w:val="0"/>
        <w:i w:val="0"/>
        <w:smallCaps w:val="0"/>
        <w:strike w:val="0"/>
        <w:color w:val="000000"/>
        <w:sz w:val="22"/>
        <w:szCs w:val="22"/>
        <w:u w:val="none"/>
        <w:shd w:val="clear" w:color="auto"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contextualSpacing w:val="0"/>
    </w:pPr>
    <w:r w:rsidRPr="00000000">
      <w:rPr>
        <w:rtl w:val="0"/>
      </w:rPr>
      <w:t>Rakesh Santra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ED04B5"/>
    <w:multiLevelType w:val="hybridMultilevel"/>
    <w:tmpl w:val="0000000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6DB7CA5"/>
    <w:multiLevelType w:val="hybridMultilevel"/>
    <w:tmpl w:val="00000000"/>
    <w:lvl w:ilvl="0">
      <w:start w:val="1"/>
      <w:numFmt w:val="bullet"/>
      <w:lvlText w:val="▪"/>
      <w:lvlJc w:val="left"/>
      <w:pPr>
        <w:ind w:left="720" w:hanging="360"/>
      </w:pPr>
      <w:rPr>
        <w:rFonts w:ascii="Noto Sans Symbols" w:eastAsia="Noto Sans Symbols" w:hAnsi="Noto Sans Symbols" w:cs="Noto Sans Symbols"/>
        <w:color w:val="40404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040695D"/>
    <w:multiLevelType w:val="hybridMultilevel"/>
    <w:tmpl w:val="00000000"/>
    <w:lvl w:ilvl="0">
      <w:start w:val="1"/>
      <w:numFmt w:val="bullet"/>
      <w:lvlText w:val="▪"/>
      <w:lvlJc w:val="left"/>
      <w:pPr>
        <w:ind w:left="360" w:hanging="360"/>
      </w:pPr>
      <w:rPr>
        <w:rFonts w:ascii="Noto Sans Symbols" w:eastAsia="Noto Sans Symbols" w:hAnsi="Noto Sans Symbols" w:cs="Noto Sans Symbols"/>
        <w:color w:val="404040"/>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rFonts w:ascii="Cambria" w:eastAsia="Cambria" w:hAnsi="Cambria" w:cs="Cambria"/>
      <w:b/>
      <w:color w:val="366091"/>
      <w:sz w:val="28"/>
      <w:szCs w:val="28"/>
    </w:rPr>
  </w:style>
  <w:style w:type="paragraph" w:styleId="Heading2">
    <w:name w:val="heading 2"/>
    <w:basedOn w:val="Normal"/>
    <w:next w:val="Normal"/>
    <w:pPr>
      <w:keepNext/>
      <w:spacing w:before="240" w:after="60" w:line="240" w:lineRule="auto"/>
      <w:outlineLvl w:val="1"/>
    </w:pPr>
    <w:rPr>
      <w:rFonts w:ascii="Quattrocento Sans" w:eastAsia="Quattrocento Sans" w:hAnsi="Quattrocento Sans" w:cs="Quattrocento Sans"/>
      <w:b/>
      <w:color w:val="404040"/>
      <w:sz w:val="18"/>
      <w:szCs w:val="18"/>
    </w:rPr>
  </w:style>
  <w:style w:type="paragraph" w:styleId="Heading3">
    <w:name w:val="heading 3"/>
    <w:basedOn w:val="Normal"/>
    <w:next w:val="Normal"/>
    <w:pPr>
      <w:keepNext/>
      <w:keepLines/>
      <w:spacing w:before="200" w:after="0" w:line="240" w:lineRule="auto"/>
      <w:outlineLvl w:val="2"/>
    </w:pPr>
    <w:rPr>
      <w:rFonts w:ascii="Cambria" w:eastAsia="Cambria" w:hAnsi="Cambria" w:cs="Cambria"/>
      <w:b/>
      <w:color w:val="4F81BD"/>
    </w:rPr>
  </w:style>
  <w:style w:type="paragraph" w:styleId="Heading4">
    <w:name w:val="heading 4"/>
    <w:basedOn w:val="Normal"/>
    <w:next w:val="Normal"/>
    <w:pPr>
      <w:keepNext/>
      <w:keepLines/>
      <w:spacing w:before="240" w:after="40" w:line="240" w:lineRule="auto"/>
      <w:outlineLvl w:val="3"/>
    </w:pPr>
    <w:rPr>
      <w:b/>
      <w:sz w:val="24"/>
      <w:szCs w:val="24"/>
    </w:rPr>
  </w:style>
  <w:style w:type="paragraph" w:styleId="Heading5">
    <w:name w:val="heading 5"/>
    <w:basedOn w:val="Normal"/>
    <w:next w:val="Normal"/>
    <w:pPr>
      <w:keepNext/>
      <w:keepLines/>
      <w:spacing w:before="220" w:after="40" w:line="240" w:lineRule="auto"/>
      <w:outlineLvl w:val="4"/>
    </w:pPr>
    <w:rPr>
      <w:b/>
      <w:sz w:val="22"/>
      <w:szCs w:val="22"/>
    </w:rPr>
  </w:style>
  <w:style w:type="paragraph" w:styleId="Heading6">
    <w:name w:val="heading 6"/>
    <w:basedOn w:val="Normal"/>
    <w:next w:val="Normal"/>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line="240" w:lineRule="auto"/>
    </w:pPr>
    <w:rPr>
      <w:b/>
      <w:sz w:val="72"/>
      <w:szCs w:val="72"/>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customStyle="1" w:styleId="Table1">
    <w:name w:val="Table1"/>
    <w:basedOn w:val="TableNormal"/>
    <w:pPr>
      <w:spacing w:after="0" w:line="240" w:lineRule="auto"/>
    </w:pPr>
    <w:tblPr>
      <w:tblStyleRowBandSize w:val="1"/>
      <w:tblStyleColBandSize w:val="1"/>
      <w:tblCellMar>
        <w:top w:w="28" w:type="dxa"/>
        <w:left w:w="108" w:type="dxa"/>
        <w:bottom w:w="0" w:type="dxa"/>
        <w:right w:w="108" w:type="dxa"/>
      </w:tblCellMar>
    </w:tblPr>
  </w:style>
  <w:style w:type="table" w:customStyle="1" w:styleId="Table2">
    <w:name w:val="Table2"/>
    <w:basedOn w:val="TableNormal"/>
    <w:pPr>
      <w:spacing w:after="0" w:line="240" w:lineRule="auto"/>
    </w:pPr>
    <w:tblPr>
      <w:tblStyleRowBandSize w:val="1"/>
      <w:tblStyleColBandSize w:val="1"/>
      <w:tblCellMar>
        <w:top w:w="28" w:type="dxa"/>
        <w:left w:w="108" w:type="dxa"/>
        <w:bottom w:w="28" w:type="dxa"/>
        <w:right w:w="108" w:type="dxa"/>
      </w:tblCellMar>
    </w:tblPr>
  </w:style>
  <w:style w:type="table" w:customStyle="1" w:styleId="Table3">
    <w:name w:val="Table3"/>
    <w:basedOn w:val="TableNormal"/>
    <w:pPr>
      <w:spacing w:after="0" w:line="240" w:lineRule="auto"/>
    </w:pPr>
    <w:tblPr>
      <w:tblStyleRowBandSize w:val="1"/>
      <w:tblStyleColBandSize w:val="1"/>
      <w:tblCellMar>
        <w:top w:w="28" w:type="dxa"/>
        <w:left w:w="108" w:type="dxa"/>
        <w:bottom w:w="28" w:type="dxa"/>
        <w:right w:w="108" w:type="dxa"/>
      </w:tblCellMar>
    </w:tblPr>
  </w:style>
  <w:style w:type="table" w:customStyle="1" w:styleId="Table4">
    <w:name w:val="Table4"/>
    <w:basedOn w:val="TableNormal"/>
    <w:pPr>
      <w:spacing w:after="0" w:line="240" w:lineRule="auto"/>
    </w:pPr>
    <w:tblPr>
      <w:tblStyleRowBandSize w:val="1"/>
      <w:tblStyleColBandSize w:val="1"/>
      <w:tblCellMar>
        <w:top w:w="28" w:type="dxa"/>
        <w:left w:w="108" w:type="dxa"/>
        <w:bottom w:w="2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c8bf44a725d855df3feaa5e401af9bdc134f530e18705c4458440321091b5b581009190113455f5e1b4d58515c424154181c084b281e0103030018435d550f51580f1b425c4c01090340281e010315061641595a094d584b50535a4f162e024b4340010d120213105b5c0c004d145c455715445a5c5d57421a081105431458090d074b100a12031753444f4a081e01030300104751540f524f1b08034e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_rels/footer1.xml.rels>&#65279;<?xml version="1.0" encoding="utf-8" standalone="yes"?><Relationships xmlns="http://schemas.openxmlformats.org/package/2006/relationships"><Relationship Id="rId1" Type="http://schemas.openxmlformats.org/officeDocument/2006/relationships/image" Target="media/image8.png"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 Id="rId3" Type="http://schemas.openxmlformats.org/officeDocument/2006/relationships/image" Target="media/image4.png" /><Relationship Id="rId4" Type="http://schemas.openxmlformats.org/officeDocument/2006/relationships/image" Target="media/image5.png" /><Relationship Id="rId5" Type="http://schemas.openxmlformats.org/officeDocument/2006/relationships/image" Target="media/image6.png" /><Relationship Id="rId6"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