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11424" w:dyaOrig="6038">
          <v:rect xmlns:o="urn:schemas-microsoft-com:office:office" xmlns:v="urn:schemas-microsoft-com:vml" id="rectole0000000000" style="width:571.200000pt;height:301.9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675" w:dyaOrig="10326">
          <v:rect xmlns:o="urn:schemas-microsoft-com:office:office" xmlns:v="urn:schemas-microsoft-com:vml" id="rectole0000000001" style="width:483.750000pt;height:516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10110" w:dyaOrig="9985">
          <v:rect xmlns:o="urn:schemas-microsoft-com:office:office" xmlns:v="urn:schemas-microsoft-com:vml" id="rectole0000000002" style="width:505.500000pt;height:499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959" w:dyaOrig="9899">
          <v:rect xmlns:o="urn:schemas-microsoft-com:office:office" xmlns:v="urn:schemas-microsoft-com:vml" id="rectole0000000003" style="width:497.950000pt;height:494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720" w:dyaOrig="9203">
          <v:rect xmlns:o="urn:schemas-microsoft-com:office:office" xmlns:v="urn:schemas-microsoft-com:vml" id="rectole0000000004" style="width:486.000000pt;height:460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705" w:dyaOrig="9654">
          <v:rect xmlns:o="urn:schemas-microsoft-com:office:office" xmlns:v="urn:schemas-microsoft-com:vml" id="rectole0000000005" style="width:485.250000pt;height:482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780" w:dyaOrig="8842">
          <v:rect xmlns:o="urn:schemas-microsoft-com:office:office" xmlns:v="urn:schemas-microsoft-com:vml" id="rectole0000000006" style="width:489.000000pt;height:442.1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824" w:dyaOrig="10104">
          <v:rect xmlns:o="urn:schemas-microsoft-com:office:office" xmlns:v="urn:schemas-microsoft-com:vml" id="rectole0000000007" style="width:491.200000pt;height:505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10080" w:dyaOrig="5828">
          <v:rect xmlns:o="urn:schemas-microsoft-com:office:office" xmlns:v="urn:schemas-microsoft-com:vml" id="rectole0000000008" style="width:504.000000pt;height:291.4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555" w:dyaOrig="8056">
          <v:rect xmlns:o="urn:schemas-microsoft-com:office:office" xmlns:v="urn:schemas-microsoft-com:vml" id="rectole0000000009" style="width:477.750000pt;height:402.8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