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27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4463" w14:paraId="53A9A51D" w14:textId="77777777" w:rsidTr="00CB4463">
        <w:tc>
          <w:tcPr>
            <w:tcW w:w="2254" w:type="dxa"/>
            <w:vAlign w:val="center"/>
          </w:tcPr>
          <w:p w14:paraId="3B5DBF98" w14:textId="6DA818EC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</w:p>
        </w:tc>
        <w:tc>
          <w:tcPr>
            <w:tcW w:w="2254" w:type="dxa"/>
            <w:vAlign w:val="center"/>
          </w:tcPr>
          <w:p w14:paraId="168BF02B" w14:textId="64D105C0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Pin Type</w:t>
            </w:r>
          </w:p>
        </w:tc>
        <w:tc>
          <w:tcPr>
            <w:tcW w:w="2254" w:type="dxa"/>
            <w:vAlign w:val="center"/>
          </w:tcPr>
          <w:p w14:paraId="1189576C" w14:textId="41D685DE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Pin Number (ESP32)</w:t>
            </w:r>
          </w:p>
        </w:tc>
        <w:tc>
          <w:tcPr>
            <w:tcW w:w="2254" w:type="dxa"/>
            <w:vAlign w:val="center"/>
          </w:tcPr>
          <w:p w14:paraId="5CEB8DBE" w14:textId="5DDA7DCC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B4463" w14:paraId="4FDCD012" w14:textId="77777777" w:rsidTr="00CB4463">
        <w:tc>
          <w:tcPr>
            <w:tcW w:w="2254" w:type="dxa"/>
            <w:vAlign w:val="center"/>
          </w:tcPr>
          <w:p w14:paraId="2E302360" w14:textId="2218E762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OLED Display</w:t>
            </w:r>
          </w:p>
        </w:tc>
        <w:tc>
          <w:tcPr>
            <w:tcW w:w="2254" w:type="dxa"/>
            <w:vAlign w:val="center"/>
          </w:tcPr>
          <w:p w14:paraId="07C9EB8D" w14:textId="30716023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  <w:tc>
          <w:tcPr>
            <w:tcW w:w="2254" w:type="dxa"/>
            <w:vAlign w:val="center"/>
          </w:tcPr>
          <w:p w14:paraId="685E333F" w14:textId="0881E7C6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  <w:vAlign w:val="center"/>
          </w:tcPr>
          <w:p w14:paraId="00E0EC7B" w14:textId="7AA54E39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I2C Data Line</w:t>
            </w:r>
          </w:p>
        </w:tc>
      </w:tr>
      <w:tr w:rsidR="00CB4463" w14:paraId="365C8993" w14:textId="77777777" w:rsidTr="00CB4463">
        <w:tc>
          <w:tcPr>
            <w:tcW w:w="2254" w:type="dxa"/>
            <w:vAlign w:val="center"/>
          </w:tcPr>
          <w:p w14:paraId="652734E1" w14:textId="7777777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C248816" w14:textId="32B6E2DC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  <w:tc>
          <w:tcPr>
            <w:tcW w:w="2254" w:type="dxa"/>
            <w:vAlign w:val="center"/>
          </w:tcPr>
          <w:p w14:paraId="1085807F" w14:textId="2D29D908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254" w:type="dxa"/>
            <w:vAlign w:val="center"/>
          </w:tcPr>
          <w:p w14:paraId="6C9F4D11" w14:textId="3977C9D8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I2C Clock Line</w:t>
            </w:r>
          </w:p>
        </w:tc>
      </w:tr>
      <w:tr w:rsidR="00CB4463" w14:paraId="48E425EF" w14:textId="77777777" w:rsidTr="00CB4463">
        <w:tc>
          <w:tcPr>
            <w:tcW w:w="2254" w:type="dxa"/>
            <w:vAlign w:val="center"/>
          </w:tcPr>
          <w:p w14:paraId="1716A4BF" w14:textId="7777777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ABAECC8" w14:textId="43873750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  <w:tc>
          <w:tcPr>
            <w:tcW w:w="2254" w:type="dxa"/>
            <w:vAlign w:val="center"/>
          </w:tcPr>
          <w:p w14:paraId="501A93BD" w14:textId="3561DBB8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-1 (optional)</w:t>
            </w:r>
          </w:p>
        </w:tc>
        <w:tc>
          <w:tcPr>
            <w:tcW w:w="2254" w:type="dxa"/>
            <w:vAlign w:val="center"/>
          </w:tcPr>
          <w:p w14:paraId="26A2A6C2" w14:textId="0636EBA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Reset pin (may not be used)</w:t>
            </w:r>
          </w:p>
        </w:tc>
      </w:tr>
      <w:tr w:rsidR="00CB4463" w14:paraId="2929A147" w14:textId="77777777" w:rsidTr="00CB4463">
        <w:tc>
          <w:tcPr>
            <w:tcW w:w="2254" w:type="dxa"/>
            <w:vAlign w:val="center"/>
          </w:tcPr>
          <w:p w14:paraId="73902A45" w14:textId="03FB15ED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RFID Reader</w:t>
            </w:r>
          </w:p>
        </w:tc>
        <w:tc>
          <w:tcPr>
            <w:tcW w:w="2254" w:type="dxa"/>
            <w:vAlign w:val="center"/>
          </w:tcPr>
          <w:p w14:paraId="7CB2A135" w14:textId="5284D7AC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SDA (SS)</w:t>
            </w:r>
          </w:p>
        </w:tc>
        <w:tc>
          <w:tcPr>
            <w:tcW w:w="2254" w:type="dxa"/>
            <w:vAlign w:val="center"/>
          </w:tcPr>
          <w:p w14:paraId="6BDF701A" w14:textId="4D52D2A0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54" w:type="dxa"/>
            <w:vAlign w:val="center"/>
          </w:tcPr>
          <w:p w14:paraId="75DC8D67" w14:textId="7D67289A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Slave Select for SPI (Chip Select)</w:t>
            </w:r>
          </w:p>
        </w:tc>
      </w:tr>
      <w:tr w:rsidR="00CB4463" w14:paraId="5B4F0EBE" w14:textId="77777777" w:rsidTr="00CB4463">
        <w:tc>
          <w:tcPr>
            <w:tcW w:w="2254" w:type="dxa"/>
            <w:vAlign w:val="center"/>
          </w:tcPr>
          <w:p w14:paraId="3D1CFA2F" w14:textId="7777777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1BB6AB4D" w14:textId="798D8C09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RST</w:t>
            </w:r>
          </w:p>
        </w:tc>
        <w:tc>
          <w:tcPr>
            <w:tcW w:w="2254" w:type="dxa"/>
            <w:vAlign w:val="center"/>
          </w:tcPr>
          <w:p w14:paraId="49D674BA" w14:textId="46422B48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54" w:type="dxa"/>
            <w:vAlign w:val="center"/>
          </w:tcPr>
          <w:p w14:paraId="4348CF8C" w14:textId="7383464A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Reset pin for the MFRC522 module</w:t>
            </w:r>
          </w:p>
        </w:tc>
      </w:tr>
      <w:tr w:rsidR="00CB4463" w14:paraId="36D69339" w14:textId="77777777" w:rsidTr="00CB4463">
        <w:tc>
          <w:tcPr>
            <w:tcW w:w="2254" w:type="dxa"/>
            <w:vAlign w:val="center"/>
          </w:tcPr>
          <w:p w14:paraId="02F5638C" w14:textId="7777777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1AF8A124" w14:textId="0E2C7C9F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MOSI</w:t>
            </w:r>
          </w:p>
        </w:tc>
        <w:tc>
          <w:tcPr>
            <w:tcW w:w="2254" w:type="dxa"/>
            <w:vAlign w:val="center"/>
          </w:tcPr>
          <w:p w14:paraId="4F4AAD28" w14:textId="5BB59D6D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254" w:type="dxa"/>
            <w:vAlign w:val="center"/>
          </w:tcPr>
          <w:p w14:paraId="7EE1C885" w14:textId="61654B3E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Master Out Slave In (SPI data out)</w:t>
            </w:r>
          </w:p>
        </w:tc>
      </w:tr>
      <w:tr w:rsidR="00CB4463" w14:paraId="6102519E" w14:textId="77777777" w:rsidTr="00CB4463">
        <w:tc>
          <w:tcPr>
            <w:tcW w:w="2254" w:type="dxa"/>
            <w:vAlign w:val="center"/>
          </w:tcPr>
          <w:p w14:paraId="60DAC3C0" w14:textId="7777777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439498FB" w14:textId="060471E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MISO</w:t>
            </w:r>
          </w:p>
        </w:tc>
        <w:tc>
          <w:tcPr>
            <w:tcW w:w="2254" w:type="dxa"/>
            <w:vAlign w:val="center"/>
          </w:tcPr>
          <w:p w14:paraId="36BDB52B" w14:textId="73925F5D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54" w:type="dxa"/>
            <w:vAlign w:val="center"/>
          </w:tcPr>
          <w:p w14:paraId="26DC0040" w14:textId="516178AE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Master In Slave Out (SPI data in)</w:t>
            </w:r>
          </w:p>
        </w:tc>
      </w:tr>
      <w:tr w:rsidR="00CB4463" w14:paraId="6487C697" w14:textId="77777777" w:rsidTr="00CB4463">
        <w:tc>
          <w:tcPr>
            <w:tcW w:w="2254" w:type="dxa"/>
            <w:vAlign w:val="center"/>
          </w:tcPr>
          <w:p w14:paraId="31020758" w14:textId="7777777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E098DB" w14:textId="235F9BD5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SCK</w:t>
            </w:r>
          </w:p>
        </w:tc>
        <w:tc>
          <w:tcPr>
            <w:tcW w:w="2254" w:type="dxa"/>
            <w:vAlign w:val="center"/>
          </w:tcPr>
          <w:p w14:paraId="0454D3E4" w14:textId="25E9EE15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54" w:type="dxa"/>
            <w:vAlign w:val="center"/>
          </w:tcPr>
          <w:p w14:paraId="45518C7F" w14:textId="1A5F5BD8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Serial Clock for SPI</w:t>
            </w:r>
          </w:p>
        </w:tc>
      </w:tr>
      <w:tr w:rsidR="00CB4463" w14:paraId="3E667BB1" w14:textId="77777777" w:rsidTr="00CB4463">
        <w:tc>
          <w:tcPr>
            <w:tcW w:w="2254" w:type="dxa"/>
            <w:vAlign w:val="center"/>
          </w:tcPr>
          <w:p w14:paraId="47DA829F" w14:textId="57533A7E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Serial2</w:t>
            </w:r>
          </w:p>
        </w:tc>
        <w:tc>
          <w:tcPr>
            <w:tcW w:w="2254" w:type="dxa"/>
            <w:vAlign w:val="center"/>
          </w:tcPr>
          <w:p w14:paraId="24D1D997" w14:textId="2EF7E97D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RX</w:t>
            </w:r>
          </w:p>
        </w:tc>
        <w:tc>
          <w:tcPr>
            <w:tcW w:w="2254" w:type="dxa"/>
            <w:vAlign w:val="center"/>
          </w:tcPr>
          <w:p w14:paraId="219548CE" w14:textId="77C52198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54" w:type="dxa"/>
            <w:vAlign w:val="center"/>
          </w:tcPr>
          <w:p w14:paraId="7716BD3B" w14:textId="60A6C578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Receive pin for external device</w:t>
            </w:r>
          </w:p>
        </w:tc>
      </w:tr>
      <w:tr w:rsidR="00CB4463" w14:paraId="16C65774" w14:textId="77777777" w:rsidTr="00CB4463">
        <w:tc>
          <w:tcPr>
            <w:tcW w:w="2254" w:type="dxa"/>
            <w:vAlign w:val="center"/>
          </w:tcPr>
          <w:p w14:paraId="7CA4077E" w14:textId="7777777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BC076F1" w14:textId="78F2732B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TX</w:t>
            </w:r>
          </w:p>
        </w:tc>
        <w:tc>
          <w:tcPr>
            <w:tcW w:w="2254" w:type="dxa"/>
            <w:vAlign w:val="center"/>
          </w:tcPr>
          <w:p w14:paraId="619FD34A" w14:textId="08392C04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54" w:type="dxa"/>
            <w:vAlign w:val="center"/>
          </w:tcPr>
          <w:p w14:paraId="4B79B29F" w14:textId="145A3E71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Transmit pin for external device</w:t>
            </w:r>
          </w:p>
        </w:tc>
      </w:tr>
      <w:tr w:rsidR="00CB4463" w14:paraId="2F2FA0C3" w14:textId="77777777" w:rsidTr="00CB4463">
        <w:tc>
          <w:tcPr>
            <w:tcW w:w="2254" w:type="dxa"/>
            <w:vAlign w:val="center"/>
          </w:tcPr>
          <w:p w14:paraId="5215C0E0" w14:textId="651A363D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WiFi Module</w:t>
            </w:r>
          </w:p>
        </w:tc>
        <w:tc>
          <w:tcPr>
            <w:tcW w:w="2254" w:type="dxa"/>
            <w:vAlign w:val="center"/>
          </w:tcPr>
          <w:p w14:paraId="27953302" w14:textId="399F9D0D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54" w:type="dxa"/>
            <w:vAlign w:val="center"/>
          </w:tcPr>
          <w:p w14:paraId="21D2A134" w14:textId="3B58BBDD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54" w:type="dxa"/>
            <w:vAlign w:val="center"/>
          </w:tcPr>
          <w:p w14:paraId="287F1AB0" w14:textId="562BD358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Integrated into ESP32</w:t>
            </w:r>
          </w:p>
        </w:tc>
      </w:tr>
      <w:tr w:rsidR="00CB4463" w14:paraId="442DB4FD" w14:textId="77777777" w:rsidTr="00CB4463">
        <w:tc>
          <w:tcPr>
            <w:tcW w:w="2254" w:type="dxa"/>
            <w:vAlign w:val="center"/>
          </w:tcPr>
          <w:p w14:paraId="513735FA" w14:textId="6A57AA70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</w:p>
        </w:tc>
        <w:tc>
          <w:tcPr>
            <w:tcW w:w="2254" w:type="dxa"/>
            <w:vAlign w:val="center"/>
          </w:tcPr>
          <w:p w14:paraId="4E1E8931" w14:textId="403271DD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VCC</w:t>
            </w:r>
          </w:p>
        </w:tc>
        <w:tc>
          <w:tcPr>
            <w:tcW w:w="2254" w:type="dxa"/>
            <w:vAlign w:val="center"/>
          </w:tcPr>
          <w:p w14:paraId="048200AF" w14:textId="6A4709B1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3.3V</w:t>
            </w:r>
          </w:p>
        </w:tc>
        <w:tc>
          <w:tcPr>
            <w:tcW w:w="2254" w:type="dxa"/>
            <w:vAlign w:val="center"/>
          </w:tcPr>
          <w:p w14:paraId="0A60F1ED" w14:textId="424BC668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Power supply for components</w:t>
            </w:r>
          </w:p>
        </w:tc>
      </w:tr>
      <w:tr w:rsidR="00CB4463" w14:paraId="33EA888E" w14:textId="77777777" w:rsidTr="00CB4463">
        <w:tc>
          <w:tcPr>
            <w:tcW w:w="2254" w:type="dxa"/>
            <w:vAlign w:val="center"/>
          </w:tcPr>
          <w:p w14:paraId="288527FA" w14:textId="7777777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175B6209" w14:textId="70076E54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2254" w:type="dxa"/>
            <w:vAlign w:val="center"/>
          </w:tcPr>
          <w:p w14:paraId="27CCC04C" w14:textId="68207197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2254" w:type="dxa"/>
            <w:vAlign w:val="center"/>
          </w:tcPr>
          <w:p w14:paraId="74F9F2F5" w14:textId="3FB2AF68" w:rsidR="00CB4463" w:rsidRPr="00CB4463" w:rsidRDefault="00CB4463" w:rsidP="00CB44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4463">
              <w:rPr>
                <w:rFonts w:ascii="Times New Roman" w:hAnsi="Times New Roman" w:cs="Times New Roman"/>
                <w:sz w:val="28"/>
                <w:szCs w:val="28"/>
              </w:rPr>
              <w:t>Ground connection</w:t>
            </w:r>
          </w:p>
        </w:tc>
      </w:tr>
    </w:tbl>
    <w:p w14:paraId="0DD02DA8" w14:textId="0EB8A7F5" w:rsidR="008F1B75" w:rsidRPr="00CB4463" w:rsidRDefault="00CB4463" w:rsidP="00CB4463">
      <w:pPr>
        <w:jc w:val="center"/>
        <w:rPr>
          <w:rFonts w:ascii="Times New Roman" w:hAnsi="Times New Roman" w:cs="Times New Roman"/>
          <w:sz w:val="48"/>
          <w:szCs w:val="48"/>
        </w:rPr>
      </w:pPr>
      <w:r w:rsidRPr="00CB4463">
        <w:rPr>
          <w:rFonts w:ascii="Times New Roman" w:hAnsi="Times New Roman" w:cs="Times New Roman"/>
          <w:sz w:val="48"/>
          <w:szCs w:val="48"/>
        </w:rPr>
        <w:t>PIN OUT OF MODULE</w:t>
      </w:r>
    </w:p>
    <w:sectPr w:rsidR="008F1B75" w:rsidRPr="00CB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8C0DD" w14:textId="77777777" w:rsidR="004E699B" w:rsidRDefault="004E699B" w:rsidP="00CB4463">
      <w:pPr>
        <w:spacing w:after="0" w:line="240" w:lineRule="auto"/>
      </w:pPr>
      <w:r>
        <w:separator/>
      </w:r>
    </w:p>
  </w:endnote>
  <w:endnote w:type="continuationSeparator" w:id="0">
    <w:p w14:paraId="433C2B9D" w14:textId="77777777" w:rsidR="004E699B" w:rsidRDefault="004E699B" w:rsidP="00CB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C90D0" w14:textId="77777777" w:rsidR="004E699B" w:rsidRDefault="004E699B" w:rsidP="00CB4463">
      <w:pPr>
        <w:spacing w:after="0" w:line="240" w:lineRule="auto"/>
      </w:pPr>
      <w:r>
        <w:separator/>
      </w:r>
    </w:p>
  </w:footnote>
  <w:footnote w:type="continuationSeparator" w:id="0">
    <w:p w14:paraId="57FE5F30" w14:textId="77777777" w:rsidR="004E699B" w:rsidRDefault="004E699B" w:rsidP="00CB4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63"/>
    <w:rsid w:val="004E699B"/>
    <w:rsid w:val="00783628"/>
    <w:rsid w:val="008F1B75"/>
    <w:rsid w:val="00C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96B1"/>
  <w15:chartTrackingRefBased/>
  <w15:docId w15:val="{D68CE535-4BFE-4AD5-A04E-82B6C0AA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44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4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63"/>
  </w:style>
  <w:style w:type="paragraph" w:styleId="Footer">
    <w:name w:val="footer"/>
    <w:basedOn w:val="Normal"/>
    <w:link w:val="FooterChar"/>
    <w:uiPriority w:val="99"/>
    <w:unhideWhenUsed/>
    <w:rsid w:val="00CB4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Savaratkar</dc:creator>
  <cp:keywords/>
  <dc:description/>
  <cp:lastModifiedBy>Omkar Savaratkar</cp:lastModifiedBy>
  <cp:revision>1</cp:revision>
  <dcterms:created xsi:type="dcterms:W3CDTF">2024-09-22T05:39:00Z</dcterms:created>
  <dcterms:modified xsi:type="dcterms:W3CDTF">2024-09-22T05:42:00Z</dcterms:modified>
</cp:coreProperties>
</file>