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6689A" w14:textId="77777777" w:rsidR="00F10B35" w:rsidRDefault="00F10B35" w:rsidP="00F10B35"/>
    <w:p w14:paraId="4207ABD2" w14:textId="0F7A5297" w:rsidR="00F10B35" w:rsidRPr="00F10B35" w:rsidRDefault="00F10B35" w:rsidP="00F10B35">
      <w:pPr>
        <w:rPr>
          <w:b/>
          <w:bCs/>
          <w:sz w:val="40"/>
          <w:szCs w:val="40"/>
        </w:rPr>
      </w:pPr>
      <w:r w:rsidRPr="00F10B35">
        <w:rPr>
          <w:b/>
          <w:bCs/>
          <w:sz w:val="40"/>
          <w:szCs w:val="40"/>
        </w:rPr>
        <w:t>Title:</w:t>
      </w:r>
    </w:p>
    <w:p w14:paraId="3B5762E4" w14:textId="197B3966" w:rsidR="00F10B35" w:rsidRPr="00F10B35" w:rsidRDefault="00F10B35" w:rsidP="00F10B35">
      <w:pPr>
        <w:rPr>
          <w:b/>
          <w:bCs/>
          <w:sz w:val="28"/>
          <w:szCs w:val="28"/>
        </w:rPr>
      </w:pPr>
      <w:r w:rsidRPr="00F10B35">
        <w:rPr>
          <w:b/>
          <w:bCs/>
          <w:sz w:val="28"/>
          <w:szCs w:val="28"/>
        </w:rPr>
        <w:t>The Impact of Multilingualism on Cognitive Development: Evidence from Speech Processing and Executive Function Tasks</w:t>
      </w:r>
    </w:p>
    <w:p w14:paraId="2279A93C" w14:textId="77777777" w:rsidR="00F10B35" w:rsidRDefault="00F10B35" w:rsidP="00F10B35"/>
    <w:p w14:paraId="305E258F" w14:textId="5FF306C6" w:rsidR="00F10B35" w:rsidRPr="00F10B35" w:rsidRDefault="00F10B35" w:rsidP="00F10B35">
      <w:pPr>
        <w:rPr>
          <w:b/>
          <w:bCs/>
          <w:sz w:val="32"/>
          <w:szCs w:val="32"/>
        </w:rPr>
      </w:pPr>
      <w:r w:rsidRPr="00F10B35">
        <w:rPr>
          <w:b/>
          <w:bCs/>
          <w:sz w:val="32"/>
          <w:szCs w:val="32"/>
        </w:rPr>
        <w:t>Abstract:</w:t>
      </w:r>
    </w:p>
    <w:p w14:paraId="26D3B2B9" w14:textId="77777777" w:rsidR="00F10B35" w:rsidRDefault="00F10B35" w:rsidP="00F10B35">
      <w:r>
        <w:t>This research paper investigates the effects of multilingualism on cognitive development, focusing on speech processing and executive function tasks. Multilingualism, the ability to speak and understand multiple languages, has been associated with various cognitive benefits, including enhanced attention, problem-solving abilities, and working memory. However, the underlying mechanisms and the extent of these advantages are still areas of ongoing research.</w:t>
      </w:r>
    </w:p>
    <w:p w14:paraId="227C1988" w14:textId="77777777" w:rsidR="00F10B35" w:rsidRDefault="00F10B35" w:rsidP="00F10B35"/>
    <w:p w14:paraId="0DEC4456" w14:textId="77777777" w:rsidR="00F10B35" w:rsidRDefault="00F10B35" w:rsidP="00F10B35">
      <w:r>
        <w:t xml:space="preserve">Through a series of experiments involving multilingual and monolingual participants, this study examines speech processing efficiency, cognitive control, and bilingual advantage phenomena. It employs a combination of </w:t>
      </w:r>
      <w:proofErr w:type="spellStart"/>
      <w:r>
        <w:t>behavioral</w:t>
      </w:r>
      <w:proofErr w:type="spellEnd"/>
      <w:r>
        <w:t xml:space="preserve"> measures, eye-tracking technology, and neuroimaging to assess how multilingual individuals navigate linguistic and cognitive challenges.</w:t>
      </w:r>
    </w:p>
    <w:p w14:paraId="3C06471F" w14:textId="77777777" w:rsidR="00F10B35" w:rsidRDefault="00F10B35" w:rsidP="00F10B35"/>
    <w:p w14:paraId="57E34CB9" w14:textId="77777777" w:rsidR="00F10B35" w:rsidRDefault="00F10B35" w:rsidP="00F10B35">
      <w:r>
        <w:t>The findings reveal that multilingualism is linked to improved speech processing, cognitive flexibility, and executive functions. Multilingual individuals exhibit different patterns of brain activation when processing speech in different languages, suggesting that language diversity may shape neural pathways associated with cognitive control.</w:t>
      </w:r>
    </w:p>
    <w:p w14:paraId="46033497" w14:textId="77777777" w:rsidR="00F10B35" w:rsidRDefault="00F10B35" w:rsidP="00F10B35"/>
    <w:p w14:paraId="04056777" w14:textId="4CA6F0B0" w:rsidR="00F10B35" w:rsidRPr="00F10B35" w:rsidRDefault="00F10B35" w:rsidP="00F10B35">
      <w:pPr>
        <w:rPr>
          <w:b/>
          <w:bCs/>
          <w:sz w:val="32"/>
          <w:szCs w:val="32"/>
        </w:rPr>
      </w:pPr>
      <w:r w:rsidRPr="00F10B35">
        <w:rPr>
          <w:b/>
          <w:bCs/>
          <w:sz w:val="32"/>
          <w:szCs w:val="32"/>
        </w:rPr>
        <w:t>Conclusion:</w:t>
      </w:r>
    </w:p>
    <w:p w14:paraId="5E5EF534" w14:textId="77777777" w:rsidR="00F10B35" w:rsidRDefault="00F10B35" w:rsidP="00F10B35">
      <w:r>
        <w:t>In conclusion, multilingualism appears to have a positive impact on cognitive development, as evidenced by improved speech processing and enhanced executive function tasks. The study highlights the potential cognitive advantages associated with learning and using multiple languages.</w:t>
      </w:r>
    </w:p>
    <w:p w14:paraId="7BF1B5D6" w14:textId="77777777" w:rsidR="00F10B35" w:rsidRDefault="00F10B35" w:rsidP="00F10B35"/>
    <w:p w14:paraId="02D9CCCE" w14:textId="77777777" w:rsidR="00F10B35" w:rsidRDefault="00F10B35" w:rsidP="00F10B35">
      <w:r>
        <w:t>The research underscores the importance of promoting and supporting multilingualism in education and society, recognizing that multilingual individuals may possess unique cognitive skills that can be harnessed in various contexts. Additionally, understanding the neural mechanisms underlying these advantages may lead to insights for cognitive rehabilitation and education.</w:t>
      </w:r>
    </w:p>
    <w:p w14:paraId="7892AA43" w14:textId="77777777" w:rsidR="00F10B35" w:rsidRDefault="00F10B35" w:rsidP="00F10B35"/>
    <w:p w14:paraId="5FEB0F55" w14:textId="2D9ACBB9" w:rsidR="00FF6099" w:rsidRDefault="00F10B35" w:rsidP="00F10B35">
      <w:r>
        <w:t>Further research should explore the cognitive advantages of multilingualism in different age groups and language combinations, as well as investigate how these cognitive benefits may be leveraged in educational and professional settings. Embracing linguistic diversity and fostering multilingualism may offer cognitive advantages and cultural enrichment to individuals and societies worldwide.</w:t>
      </w:r>
    </w:p>
    <w:sectPr w:rsidR="00FF6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B35"/>
    <w:rsid w:val="00E7567B"/>
    <w:rsid w:val="00F10B35"/>
    <w:rsid w:val="00FF609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BD0F1"/>
  <w15:chartTrackingRefBased/>
  <w15:docId w15:val="{F7E1ACB8-B53B-4867-8A19-462C049A7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354</Words>
  <Characters>2021</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varalakshmi</dc:creator>
  <cp:keywords/>
  <dc:description/>
  <cp:lastModifiedBy>surya varalakshmi</cp:lastModifiedBy>
  <cp:revision>1</cp:revision>
  <dcterms:created xsi:type="dcterms:W3CDTF">2023-09-06T12:10:00Z</dcterms:created>
  <dcterms:modified xsi:type="dcterms:W3CDTF">2023-09-06T12:12:00Z</dcterms:modified>
</cp:coreProperties>
</file>