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3432" w14:textId="77777777" w:rsidR="00B93850" w:rsidRPr="0060615F" w:rsidRDefault="00B93850" w:rsidP="00B93850">
      <w:pPr>
        <w:rPr>
          <w:b/>
          <w:bCs/>
          <w:sz w:val="32"/>
          <w:szCs w:val="32"/>
        </w:rPr>
      </w:pPr>
      <w:r w:rsidRPr="0060615F">
        <w:rPr>
          <w:b/>
          <w:bCs/>
          <w:sz w:val="32"/>
          <w:szCs w:val="32"/>
        </w:rPr>
        <w:t>Mayekar Technologies Pvt. Ltd.</w:t>
      </w:r>
    </w:p>
    <w:p w14:paraId="69E052C7" w14:textId="109109F3" w:rsidR="00B93850" w:rsidRDefault="00B93850" w:rsidP="00B93850">
      <w:r w:rsidRPr="006070F7">
        <w:t>ISO/IEC 27001:2022</w:t>
      </w:r>
      <w:r>
        <w:t xml:space="preserve"> (Clause 6.2)</w:t>
      </w:r>
    </w:p>
    <w:p w14:paraId="5DD49CB8" w14:textId="4F10C3A4" w:rsidR="00B93850" w:rsidRDefault="00B93850" w:rsidP="00B93850">
      <w:pPr>
        <w:pBdr>
          <w:bottom w:val="single" w:sz="4" w:space="1" w:color="auto"/>
        </w:pBdr>
      </w:pPr>
      <w:r>
        <w:t>INFORMATION SECURITY OBJECTIVES</w:t>
      </w:r>
    </w:p>
    <w:p w14:paraId="408D256C" w14:textId="67168FCC" w:rsidR="00B93850" w:rsidRPr="006070F7" w:rsidRDefault="00B93850" w:rsidP="00B93850">
      <w:r w:rsidRPr="0060615F">
        <w:rPr>
          <w:b/>
          <w:bCs/>
          <w:sz w:val="28"/>
          <w:szCs w:val="28"/>
        </w:rPr>
        <w:t>Document Number</w:t>
      </w:r>
      <w:r w:rsidRPr="006070F7">
        <w:rPr>
          <w:sz w:val="28"/>
          <w:szCs w:val="28"/>
        </w:rPr>
        <w:br/>
      </w:r>
      <w:r w:rsidRPr="006070F7">
        <w:t>MTPL-ISMS-0</w:t>
      </w:r>
      <w:r>
        <w:t>0</w:t>
      </w:r>
      <w:r w:rsidR="001414B1">
        <w:t>7</w:t>
      </w:r>
    </w:p>
    <w:p w14:paraId="01E16D44" w14:textId="77777777" w:rsidR="00B93850" w:rsidRPr="006070F7" w:rsidRDefault="00B93850" w:rsidP="00B93850">
      <w:r w:rsidRPr="0060615F">
        <w:rPr>
          <w:b/>
          <w:bCs/>
          <w:sz w:val="28"/>
          <w:szCs w:val="28"/>
        </w:rPr>
        <w:t>Version</w:t>
      </w:r>
      <w:r w:rsidRPr="006070F7">
        <w:rPr>
          <w:sz w:val="28"/>
          <w:szCs w:val="28"/>
        </w:rPr>
        <w:br/>
      </w:r>
      <w:r w:rsidRPr="006070F7">
        <w:t>1.0</w:t>
      </w:r>
    </w:p>
    <w:p w14:paraId="402972B0" w14:textId="77777777" w:rsidR="00B93850" w:rsidRPr="006070F7" w:rsidRDefault="00B93850" w:rsidP="00B93850">
      <w:r w:rsidRPr="0060615F">
        <w:rPr>
          <w:b/>
          <w:bCs/>
          <w:sz w:val="28"/>
          <w:szCs w:val="28"/>
        </w:rPr>
        <w:t>Prepared By</w:t>
      </w:r>
      <w:r w:rsidRPr="006070F7">
        <w:rPr>
          <w:sz w:val="28"/>
          <w:szCs w:val="28"/>
        </w:rPr>
        <w:br/>
      </w:r>
      <w:r w:rsidRPr="006070F7">
        <w:t>Omkar Abhay Mayekar</w:t>
      </w:r>
      <w:r w:rsidRPr="006070F7">
        <w:br/>
        <w:t>ISMS Project Developer</w:t>
      </w:r>
    </w:p>
    <w:p w14:paraId="1121B17E" w14:textId="77777777" w:rsidR="00B93850" w:rsidRPr="006070F7" w:rsidRDefault="00B93850" w:rsidP="00B93850">
      <w:r w:rsidRPr="0060615F">
        <w:rPr>
          <w:b/>
          <w:bCs/>
          <w:sz w:val="28"/>
          <w:szCs w:val="28"/>
        </w:rPr>
        <w:t>Reviewed By</w:t>
      </w:r>
      <w:r w:rsidRPr="006070F7">
        <w:br/>
        <w:t>Alankar Abhay Mayekar</w:t>
      </w:r>
      <w:r w:rsidRPr="006070F7">
        <w:br/>
        <w:t>Information Security Manager</w:t>
      </w:r>
    </w:p>
    <w:p w14:paraId="54A2FA4D" w14:textId="77777777" w:rsidR="00B93850" w:rsidRPr="006070F7" w:rsidRDefault="00B93850" w:rsidP="00B93850">
      <w:r w:rsidRPr="0060615F">
        <w:rPr>
          <w:b/>
          <w:bCs/>
          <w:sz w:val="28"/>
          <w:szCs w:val="28"/>
        </w:rPr>
        <w:t>Approved By</w:t>
      </w:r>
      <w:r w:rsidRPr="006070F7">
        <w:br/>
        <w:t>Aakanksha Abhay Mayekar</w:t>
      </w:r>
      <w:r w:rsidRPr="006070F7">
        <w:br/>
        <w:t>Chief Executive Officer (CEO)</w:t>
      </w:r>
    </w:p>
    <w:p w14:paraId="0B693969" w14:textId="77777777" w:rsidR="00B93850" w:rsidRPr="006070F7" w:rsidRDefault="00B93850" w:rsidP="00B93850">
      <w:r w:rsidRPr="0060615F">
        <w:rPr>
          <w:b/>
          <w:bCs/>
          <w:sz w:val="28"/>
          <w:szCs w:val="28"/>
        </w:rPr>
        <w:t>Classification</w:t>
      </w:r>
      <w:r w:rsidRPr="006070F7">
        <w:br/>
        <w:t>Internal Use Only</w:t>
      </w:r>
    </w:p>
    <w:p w14:paraId="5ECC3806" w14:textId="77777777" w:rsidR="00B93850" w:rsidRPr="006070F7" w:rsidRDefault="00B93850" w:rsidP="00B93850">
      <w:r w:rsidRPr="0060615F">
        <w:rPr>
          <w:b/>
          <w:bCs/>
          <w:sz w:val="28"/>
          <w:szCs w:val="28"/>
        </w:rPr>
        <w:t>Effective Date</w:t>
      </w:r>
      <w:r w:rsidRPr="006070F7">
        <w:br/>
        <w:t>01 August 2026</w:t>
      </w:r>
    </w:p>
    <w:p w14:paraId="0C9EE7AE" w14:textId="77777777" w:rsidR="00B93850" w:rsidRDefault="00B93850">
      <w:pPr>
        <w:rPr>
          <w:b/>
          <w:bCs/>
          <w:sz w:val="32"/>
          <w:szCs w:val="32"/>
        </w:rPr>
      </w:pPr>
      <w:r>
        <w:rPr>
          <w:b/>
          <w:bCs/>
          <w:sz w:val="32"/>
          <w:szCs w:val="32"/>
        </w:rPr>
        <w:br w:type="page"/>
      </w:r>
    </w:p>
    <w:p w14:paraId="37E3C9B3" w14:textId="19207115" w:rsidR="002D3343" w:rsidRPr="002D3343" w:rsidRDefault="002D3343" w:rsidP="00B5282B">
      <w:pPr>
        <w:pBdr>
          <w:bottom w:val="single" w:sz="4" w:space="1" w:color="auto"/>
        </w:pBdr>
        <w:rPr>
          <w:b/>
          <w:bCs/>
          <w:sz w:val="32"/>
          <w:szCs w:val="32"/>
        </w:rPr>
      </w:pPr>
      <w:r w:rsidRPr="002D3343">
        <w:rPr>
          <w:b/>
          <w:bCs/>
          <w:sz w:val="32"/>
          <w:szCs w:val="32"/>
        </w:rPr>
        <w:lastRenderedPageBreak/>
        <w:t>Document Control</w:t>
      </w:r>
    </w:p>
    <w:tbl>
      <w:tblPr>
        <w:tblStyle w:val="GridTable5Dark-Accent1"/>
        <w:tblW w:w="0" w:type="auto"/>
        <w:tblLook w:val="04A0" w:firstRow="1" w:lastRow="0" w:firstColumn="1" w:lastColumn="0" w:noHBand="0" w:noVBand="1"/>
      </w:tblPr>
      <w:tblGrid>
        <w:gridCol w:w="2984"/>
        <w:gridCol w:w="6032"/>
      </w:tblGrid>
      <w:tr w:rsidR="002D3343" w:rsidRPr="002D3343" w14:paraId="197C9B61" w14:textId="77777777" w:rsidTr="00B93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DA774" w14:textId="77777777" w:rsidR="002D3343" w:rsidRPr="002D3343" w:rsidRDefault="002D3343" w:rsidP="002D3343">
            <w:pPr>
              <w:spacing w:after="160" w:line="278" w:lineRule="auto"/>
              <w:jc w:val="center"/>
              <w:rPr>
                <w:b w:val="0"/>
                <w:bCs w:val="0"/>
                <w:sz w:val="32"/>
                <w:szCs w:val="32"/>
              </w:rPr>
            </w:pPr>
            <w:r w:rsidRPr="002D3343">
              <w:rPr>
                <w:sz w:val="32"/>
                <w:szCs w:val="32"/>
              </w:rPr>
              <w:t>Field</w:t>
            </w:r>
          </w:p>
        </w:tc>
        <w:tc>
          <w:tcPr>
            <w:tcW w:w="0" w:type="auto"/>
            <w:hideMark/>
          </w:tcPr>
          <w:p w14:paraId="5ECDD54C" w14:textId="77777777" w:rsidR="002D3343" w:rsidRPr="002D3343" w:rsidRDefault="002D3343" w:rsidP="002D334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2D3343">
              <w:rPr>
                <w:sz w:val="32"/>
                <w:szCs w:val="32"/>
              </w:rPr>
              <w:t>Value</w:t>
            </w:r>
          </w:p>
        </w:tc>
      </w:tr>
      <w:tr w:rsidR="002D3343" w:rsidRPr="002D3343" w14:paraId="26F65389"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198C0" w14:textId="77777777" w:rsidR="002D3343" w:rsidRPr="002D3343" w:rsidRDefault="002D3343" w:rsidP="002D3343">
            <w:pPr>
              <w:spacing w:after="160" w:line="278" w:lineRule="auto"/>
              <w:jc w:val="center"/>
            </w:pPr>
            <w:r w:rsidRPr="002D3343">
              <w:t>Document Name</w:t>
            </w:r>
          </w:p>
        </w:tc>
        <w:tc>
          <w:tcPr>
            <w:tcW w:w="0" w:type="auto"/>
            <w:hideMark/>
          </w:tcPr>
          <w:p w14:paraId="272DE6A7"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Information Security Objectives</w:t>
            </w:r>
          </w:p>
        </w:tc>
      </w:tr>
      <w:tr w:rsidR="002D3343" w:rsidRPr="002D3343" w14:paraId="29282B25"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52EF7174" w14:textId="77777777" w:rsidR="002D3343" w:rsidRPr="002D3343" w:rsidRDefault="002D3343" w:rsidP="002D3343">
            <w:pPr>
              <w:spacing w:after="160" w:line="278" w:lineRule="auto"/>
              <w:jc w:val="center"/>
            </w:pPr>
            <w:r w:rsidRPr="002D3343">
              <w:t>Document Number</w:t>
            </w:r>
          </w:p>
        </w:tc>
        <w:tc>
          <w:tcPr>
            <w:tcW w:w="0" w:type="auto"/>
            <w:hideMark/>
          </w:tcPr>
          <w:p w14:paraId="46E0624E" w14:textId="3655F41D"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MTPL-ISMS-00</w:t>
            </w:r>
            <w:r w:rsidR="001414B1">
              <w:t>7</w:t>
            </w:r>
          </w:p>
        </w:tc>
      </w:tr>
      <w:tr w:rsidR="002D3343" w:rsidRPr="002D3343" w14:paraId="20093B57"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BF7FF" w14:textId="77777777" w:rsidR="002D3343" w:rsidRPr="002D3343" w:rsidRDefault="002D3343" w:rsidP="002D3343">
            <w:pPr>
              <w:spacing w:after="160" w:line="278" w:lineRule="auto"/>
              <w:jc w:val="center"/>
            </w:pPr>
            <w:r w:rsidRPr="002D3343">
              <w:t>Document Version</w:t>
            </w:r>
          </w:p>
        </w:tc>
        <w:tc>
          <w:tcPr>
            <w:tcW w:w="0" w:type="auto"/>
            <w:hideMark/>
          </w:tcPr>
          <w:p w14:paraId="3735A50A"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1.0</w:t>
            </w:r>
          </w:p>
        </w:tc>
      </w:tr>
      <w:tr w:rsidR="002D3343" w:rsidRPr="002D3343" w14:paraId="2C0DEF02"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1D362FC1" w14:textId="77777777" w:rsidR="002D3343" w:rsidRPr="002D3343" w:rsidRDefault="002D3343" w:rsidP="002D3343">
            <w:pPr>
              <w:spacing w:after="160" w:line="278" w:lineRule="auto"/>
              <w:jc w:val="center"/>
            </w:pPr>
            <w:r w:rsidRPr="002D3343">
              <w:t>Document Owner</w:t>
            </w:r>
          </w:p>
        </w:tc>
        <w:tc>
          <w:tcPr>
            <w:tcW w:w="0" w:type="auto"/>
            <w:hideMark/>
          </w:tcPr>
          <w:p w14:paraId="42D2CCF7" w14:textId="77777777"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Information Security Manager</w:t>
            </w:r>
          </w:p>
        </w:tc>
      </w:tr>
      <w:tr w:rsidR="002D3343" w:rsidRPr="002D3343" w14:paraId="57BAFEDC"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6D9F3" w14:textId="77777777" w:rsidR="002D3343" w:rsidRPr="002D3343" w:rsidRDefault="002D3343" w:rsidP="002D3343">
            <w:pPr>
              <w:spacing w:after="160" w:line="278" w:lineRule="auto"/>
              <w:jc w:val="center"/>
            </w:pPr>
            <w:r w:rsidRPr="002D3343">
              <w:t>Prepared By</w:t>
            </w:r>
          </w:p>
        </w:tc>
        <w:tc>
          <w:tcPr>
            <w:tcW w:w="0" w:type="auto"/>
            <w:hideMark/>
          </w:tcPr>
          <w:p w14:paraId="0F33F7ED" w14:textId="06E00237" w:rsidR="002D3343" w:rsidRPr="004072AC"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4072AC">
              <w:rPr>
                <w:b/>
                <w:bCs/>
              </w:rPr>
              <w:t>Omkar</w:t>
            </w:r>
            <w:r w:rsidR="00551B6D" w:rsidRPr="004072AC">
              <w:rPr>
                <w:b/>
                <w:bCs/>
              </w:rPr>
              <w:t xml:space="preserve"> Abhay</w:t>
            </w:r>
            <w:r w:rsidRPr="004072AC">
              <w:rPr>
                <w:b/>
                <w:bCs/>
              </w:rPr>
              <w:t xml:space="preserve"> Mayekar – ISMS Project Developer</w:t>
            </w:r>
          </w:p>
        </w:tc>
      </w:tr>
      <w:tr w:rsidR="002D3343" w:rsidRPr="002D3343" w14:paraId="0A6331BB"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3BD02DDE" w14:textId="77777777" w:rsidR="002D3343" w:rsidRPr="002D3343" w:rsidRDefault="002D3343" w:rsidP="002D3343">
            <w:pPr>
              <w:spacing w:after="160" w:line="278" w:lineRule="auto"/>
              <w:jc w:val="center"/>
            </w:pPr>
            <w:r w:rsidRPr="002D3343">
              <w:t>Reviewed By</w:t>
            </w:r>
          </w:p>
        </w:tc>
        <w:tc>
          <w:tcPr>
            <w:tcW w:w="0" w:type="auto"/>
            <w:hideMark/>
          </w:tcPr>
          <w:p w14:paraId="3C7C5F5C" w14:textId="7443D807" w:rsidR="002D3343" w:rsidRPr="002D3343" w:rsidRDefault="00551B6D"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t>Alankar Abhya Mayekar</w:t>
            </w:r>
            <w:r w:rsidR="002D3343" w:rsidRPr="002D3343">
              <w:t xml:space="preserve"> – Information Security Manager</w:t>
            </w:r>
          </w:p>
        </w:tc>
      </w:tr>
      <w:tr w:rsidR="002D3343" w:rsidRPr="002D3343" w14:paraId="25D641EF"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7763A" w14:textId="77777777" w:rsidR="002D3343" w:rsidRPr="002D3343" w:rsidRDefault="002D3343" w:rsidP="002D3343">
            <w:pPr>
              <w:spacing w:after="160" w:line="278" w:lineRule="auto"/>
              <w:jc w:val="center"/>
            </w:pPr>
            <w:r w:rsidRPr="002D3343">
              <w:t>Approved By</w:t>
            </w:r>
          </w:p>
        </w:tc>
        <w:tc>
          <w:tcPr>
            <w:tcW w:w="0" w:type="auto"/>
            <w:hideMark/>
          </w:tcPr>
          <w:p w14:paraId="73FF57BF" w14:textId="2B0C966C" w:rsidR="002D3343" w:rsidRPr="002D3343" w:rsidRDefault="00551B6D"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t>Aakanksha Abhay Mayekar</w:t>
            </w:r>
            <w:r w:rsidR="002D3343" w:rsidRPr="002D3343">
              <w:t xml:space="preserve"> – Chief Executive Officer (CEO)</w:t>
            </w:r>
          </w:p>
        </w:tc>
      </w:tr>
      <w:tr w:rsidR="002D3343" w:rsidRPr="002D3343" w14:paraId="01147651"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27AC37EE" w14:textId="77777777" w:rsidR="002D3343" w:rsidRPr="002D3343" w:rsidRDefault="002D3343" w:rsidP="002D3343">
            <w:pPr>
              <w:spacing w:after="160" w:line="278" w:lineRule="auto"/>
              <w:jc w:val="center"/>
            </w:pPr>
            <w:r w:rsidRPr="002D3343">
              <w:t>Document Classification</w:t>
            </w:r>
          </w:p>
        </w:tc>
        <w:tc>
          <w:tcPr>
            <w:tcW w:w="0" w:type="auto"/>
            <w:hideMark/>
          </w:tcPr>
          <w:p w14:paraId="14EA7197" w14:textId="77777777"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Internal Use Only</w:t>
            </w:r>
          </w:p>
        </w:tc>
      </w:tr>
      <w:tr w:rsidR="002D3343" w:rsidRPr="002D3343" w14:paraId="18244E8A"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BA758" w14:textId="77777777" w:rsidR="002D3343" w:rsidRPr="002D3343" w:rsidRDefault="002D3343" w:rsidP="002D3343">
            <w:pPr>
              <w:spacing w:after="160" w:line="278" w:lineRule="auto"/>
              <w:jc w:val="center"/>
            </w:pPr>
            <w:r w:rsidRPr="002D3343">
              <w:t>Document Status</w:t>
            </w:r>
          </w:p>
        </w:tc>
        <w:tc>
          <w:tcPr>
            <w:tcW w:w="0" w:type="auto"/>
            <w:hideMark/>
          </w:tcPr>
          <w:p w14:paraId="1F1F8B00"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Approved</w:t>
            </w:r>
          </w:p>
        </w:tc>
      </w:tr>
      <w:tr w:rsidR="002D3343" w:rsidRPr="002D3343" w14:paraId="7C02DBE1"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43E5C38F" w14:textId="77777777" w:rsidR="002D3343" w:rsidRPr="002D3343" w:rsidRDefault="002D3343" w:rsidP="002D3343">
            <w:pPr>
              <w:spacing w:after="160" w:line="278" w:lineRule="auto"/>
              <w:jc w:val="center"/>
            </w:pPr>
            <w:r w:rsidRPr="002D3343">
              <w:t>Effective Date</w:t>
            </w:r>
          </w:p>
        </w:tc>
        <w:tc>
          <w:tcPr>
            <w:tcW w:w="0" w:type="auto"/>
            <w:hideMark/>
          </w:tcPr>
          <w:p w14:paraId="608C28B7" w14:textId="77777777"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01 August 2026</w:t>
            </w:r>
          </w:p>
        </w:tc>
      </w:tr>
      <w:tr w:rsidR="002D3343" w:rsidRPr="002D3343" w14:paraId="2DF8E7C6"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A3A0E" w14:textId="77777777" w:rsidR="002D3343" w:rsidRPr="002D3343" w:rsidRDefault="002D3343" w:rsidP="002D3343">
            <w:pPr>
              <w:spacing w:after="160" w:line="278" w:lineRule="auto"/>
              <w:jc w:val="center"/>
            </w:pPr>
            <w:r w:rsidRPr="002D3343">
              <w:t>Approval Date</w:t>
            </w:r>
          </w:p>
        </w:tc>
        <w:tc>
          <w:tcPr>
            <w:tcW w:w="0" w:type="auto"/>
            <w:hideMark/>
          </w:tcPr>
          <w:p w14:paraId="4751F38B"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01 August 2026</w:t>
            </w:r>
          </w:p>
        </w:tc>
      </w:tr>
      <w:tr w:rsidR="002D3343" w:rsidRPr="002D3343" w14:paraId="24A28195"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40E06D53" w14:textId="77777777" w:rsidR="002D3343" w:rsidRPr="002D3343" w:rsidRDefault="002D3343" w:rsidP="002D3343">
            <w:pPr>
              <w:spacing w:after="160" w:line="278" w:lineRule="auto"/>
              <w:jc w:val="center"/>
            </w:pPr>
            <w:r w:rsidRPr="002D3343">
              <w:t>Next Review Date</w:t>
            </w:r>
          </w:p>
        </w:tc>
        <w:tc>
          <w:tcPr>
            <w:tcW w:w="0" w:type="auto"/>
            <w:hideMark/>
          </w:tcPr>
          <w:p w14:paraId="7CCECD2F" w14:textId="77777777"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31 July 2027</w:t>
            </w:r>
          </w:p>
        </w:tc>
      </w:tr>
      <w:tr w:rsidR="002D3343" w:rsidRPr="002D3343" w14:paraId="56C16B94"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1EE33" w14:textId="77777777" w:rsidR="002D3343" w:rsidRPr="002D3343" w:rsidRDefault="002D3343" w:rsidP="002D3343">
            <w:pPr>
              <w:spacing w:after="160" w:line="278" w:lineRule="auto"/>
              <w:jc w:val="center"/>
            </w:pPr>
            <w:r w:rsidRPr="002D3343">
              <w:t>Review Frequency</w:t>
            </w:r>
          </w:p>
        </w:tc>
        <w:tc>
          <w:tcPr>
            <w:tcW w:w="0" w:type="auto"/>
            <w:hideMark/>
          </w:tcPr>
          <w:p w14:paraId="272BCF6E"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Annually or upon significant changes</w:t>
            </w:r>
          </w:p>
        </w:tc>
      </w:tr>
      <w:tr w:rsidR="002D3343" w:rsidRPr="002D3343" w14:paraId="1189E087"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5548E495" w14:textId="77777777" w:rsidR="002D3343" w:rsidRPr="002D3343" w:rsidRDefault="002D3343" w:rsidP="002D3343">
            <w:pPr>
              <w:spacing w:after="160" w:line="278" w:lineRule="auto"/>
              <w:jc w:val="center"/>
            </w:pPr>
            <w:r w:rsidRPr="002D3343">
              <w:t>Document Location</w:t>
            </w:r>
          </w:p>
        </w:tc>
        <w:tc>
          <w:tcPr>
            <w:tcW w:w="0" w:type="auto"/>
            <w:hideMark/>
          </w:tcPr>
          <w:p w14:paraId="6875FD78" w14:textId="77777777"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ISMS Repository</w:t>
            </w:r>
          </w:p>
        </w:tc>
      </w:tr>
      <w:tr w:rsidR="002D3343" w:rsidRPr="002D3343" w14:paraId="50C43807"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75F26" w14:textId="77777777" w:rsidR="002D3343" w:rsidRPr="002D3343" w:rsidRDefault="002D3343" w:rsidP="002D3343">
            <w:pPr>
              <w:spacing w:after="160" w:line="278" w:lineRule="auto"/>
              <w:jc w:val="center"/>
            </w:pPr>
            <w:r w:rsidRPr="002D3343">
              <w:t>Document Retention Period</w:t>
            </w:r>
          </w:p>
        </w:tc>
        <w:tc>
          <w:tcPr>
            <w:tcW w:w="0" w:type="auto"/>
            <w:hideMark/>
          </w:tcPr>
          <w:p w14:paraId="0B8A3948"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7 Years</w:t>
            </w:r>
          </w:p>
        </w:tc>
      </w:tr>
      <w:tr w:rsidR="002D3343" w:rsidRPr="002D3343" w14:paraId="728D575C" w14:textId="77777777" w:rsidTr="00B93850">
        <w:tc>
          <w:tcPr>
            <w:cnfStyle w:val="001000000000" w:firstRow="0" w:lastRow="0" w:firstColumn="1" w:lastColumn="0" w:oddVBand="0" w:evenVBand="0" w:oddHBand="0" w:evenHBand="0" w:firstRowFirstColumn="0" w:firstRowLastColumn="0" w:lastRowFirstColumn="0" w:lastRowLastColumn="0"/>
            <w:tcW w:w="0" w:type="auto"/>
            <w:hideMark/>
          </w:tcPr>
          <w:p w14:paraId="12A63937" w14:textId="77777777" w:rsidR="002D3343" w:rsidRPr="002D3343" w:rsidRDefault="002D3343" w:rsidP="002D3343">
            <w:pPr>
              <w:spacing w:after="160" w:line="278" w:lineRule="auto"/>
              <w:jc w:val="center"/>
            </w:pPr>
            <w:r w:rsidRPr="002D3343">
              <w:t>Distribution</w:t>
            </w:r>
          </w:p>
        </w:tc>
        <w:tc>
          <w:tcPr>
            <w:tcW w:w="0" w:type="auto"/>
            <w:hideMark/>
          </w:tcPr>
          <w:p w14:paraId="0DEDB033" w14:textId="77777777" w:rsidR="002D3343" w:rsidRPr="002D3343" w:rsidRDefault="002D3343" w:rsidP="002D334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D3343">
              <w:t>Top Management, Information Security Team, Department Heads</w:t>
            </w:r>
          </w:p>
        </w:tc>
      </w:tr>
      <w:tr w:rsidR="002D3343" w:rsidRPr="002D3343" w14:paraId="7C22850E" w14:textId="77777777" w:rsidTr="00B9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D6586" w14:textId="77777777" w:rsidR="002D3343" w:rsidRPr="002D3343" w:rsidRDefault="002D3343" w:rsidP="002D3343">
            <w:pPr>
              <w:spacing w:after="160" w:line="278" w:lineRule="auto"/>
              <w:jc w:val="center"/>
            </w:pPr>
            <w:r w:rsidRPr="002D3343">
              <w:t>Revision History</w:t>
            </w:r>
          </w:p>
        </w:tc>
        <w:tc>
          <w:tcPr>
            <w:tcW w:w="0" w:type="auto"/>
            <w:hideMark/>
          </w:tcPr>
          <w:p w14:paraId="210C9E52" w14:textId="77777777" w:rsidR="002D3343" w:rsidRPr="002D3343" w:rsidRDefault="002D3343" w:rsidP="002D334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D3343">
              <w:t>Version 1.0 – Initial Release</w:t>
            </w:r>
          </w:p>
        </w:tc>
      </w:tr>
    </w:tbl>
    <w:p w14:paraId="20A2D4E6" w14:textId="6C68438D" w:rsidR="00551B6D" w:rsidRDefault="00551B6D"/>
    <w:p w14:paraId="76F47892" w14:textId="77777777" w:rsidR="00551B6D" w:rsidRDefault="00551B6D">
      <w:r>
        <w:br w:type="page"/>
      </w:r>
    </w:p>
    <w:p w14:paraId="380E5B6F" w14:textId="5C2EE52F" w:rsidR="00551B6D" w:rsidRPr="00B5282B" w:rsidRDefault="00CE1198" w:rsidP="00B5282B">
      <w:pPr>
        <w:pBdr>
          <w:bottom w:val="single" w:sz="4" w:space="1" w:color="auto"/>
        </w:pBdr>
        <w:rPr>
          <w:b/>
          <w:bCs/>
          <w:sz w:val="32"/>
          <w:szCs w:val="32"/>
        </w:rPr>
      </w:pPr>
      <w:r w:rsidRPr="00B5282B">
        <w:rPr>
          <w:b/>
          <w:bCs/>
          <w:sz w:val="32"/>
          <w:szCs w:val="32"/>
        </w:rPr>
        <w:lastRenderedPageBreak/>
        <w:t>1.</w:t>
      </w:r>
      <w:r w:rsidR="00551B6D" w:rsidRPr="00B5282B">
        <w:rPr>
          <w:b/>
          <w:bCs/>
          <w:sz w:val="32"/>
          <w:szCs w:val="32"/>
        </w:rPr>
        <w:t>Purpose</w:t>
      </w:r>
    </w:p>
    <w:p w14:paraId="19D67E81" w14:textId="77777777" w:rsidR="00551B6D" w:rsidRPr="00551B6D" w:rsidRDefault="00551B6D" w:rsidP="00551B6D">
      <w:pPr>
        <w:jc w:val="both"/>
      </w:pPr>
      <w:r w:rsidRPr="00551B6D">
        <w:t>The purpose of this document is to establish, document, and communicate measurable Information Security Objectives that support the effective implementation, operation, monitoring, maintenance, and continual improvement of the Information Security Management System (ISMS) at Mayekar Technologies Pvt. Ltd.</w:t>
      </w:r>
    </w:p>
    <w:p w14:paraId="54BFDF6C" w14:textId="77777777" w:rsidR="00551B6D" w:rsidRPr="00551B6D" w:rsidRDefault="00551B6D" w:rsidP="00551B6D">
      <w:pPr>
        <w:jc w:val="both"/>
      </w:pPr>
      <w:r w:rsidRPr="00551B6D">
        <w:t>These objectives are aligned with the organization's Information Security Policy, strategic business objectives, risk management framework, and applicable legal, regulatory, and contractual requirements. They provide a structured framework for measuring information security performance, evaluating the effectiveness of implemented controls, managing information security risks, and driving continual improvement in accordance with the requirements of ISO/IEC 27001:2022 Clause 6.2.</w:t>
      </w:r>
    </w:p>
    <w:p w14:paraId="5FEB13CA" w14:textId="0769D334" w:rsidR="00551B6D" w:rsidRDefault="00551B6D" w:rsidP="00551B6D">
      <w:pPr>
        <w:jc w:val="both"/>
      </w:pPr>
      <w:r w:rsidRPr="00551B6D">
        <w:t>This document further ensures that information security objectives are measurable, regularly monitored, periodically reviewed, effectively communicated to relevant stakeholders, and updated whenever necessary to support the organization's evolving business environment and information security risk landscape.</w:t>
      </w:r>
    </w:p>
    <w:p w14:paraId="01D82F90" w14:textId="77777777" w:rsidR="00551B6D" w:rsidRDefault="00551B6D">
      <w:r>
        <w:br w:type="page"/>
      </w:r>
    </w:p>
    <w:p w14:paraId="6C34B5E3" w14:textId="4132B786" w:rsidR="00551B6D" w:rsidRPr="00B5282B" w:rsidRDefault="00CE1198" w:rsidP="00B5282B">
      <w:pPr>
        <w:pBdr>
          <w:bottom w:val="single" w:sz="4" w:space="1" w:color="auto"/>
        </w:pBdr>
        <w:rPr>
          <w:b/>
          <w:bCs/>
          <w:sz w:val="32"/>
          <w:szCs w:val="32"/>
        </w:rPr>
      </w:pPr>
      <w:r w:rsidRPr="00B5282B">
        <w:rPr>
          <w:b/>
          <w:bCs/>
          <w:sz w:val="32"/>
          <w:szCs w:val="32"/>
        </w:rPr>
        <w:lastRenderedPageBreak/>
        <w:t>2.</w:t>
      </w:r>
      <w:r w:rsidR="00551B6D" w:rsidRPr="00B5282B">
        <w:rPr>
          <w:b/>
          <w:bCs/>
          <w:sz w:val="32"/>
          <w:szCs w:val="32"/>
        </w:rPr>
        <w:t>Scope</w:t>
      </w:r>
    </w:p>
    <w:p w14:paraId="3D32C07F" w14:textId="77777777" w:rsidR="00551B6D" w:rsidRPr="00551B6D" w:rsidRDefault="00551B6D" w:rsidP="00551B6D">
      <w:pPr>
        <w:jc w:val="both"/>
      </w:pPr>
      <w:r w:rsidRPr="00551B6D">
        <w:t>This document applies to all business functions, organizational departments, employees, contractors, consultants, third-party service providers, information assets, business processes, information systems, cloud platforms, communication networks, and supporting technologies operating within the defined scope of the Information Security Management System (ISMS) of Mayekar Technologies Pvt. Ltd.</w:t>
      </w:r>
    </w:p>
    <w:p w14:paraId="5F0FABDD" w14:textId="77777777" w:rsidR="00551B6D" w:rsidRPr="00551B6D" w:rsidRDefault="00551B6D" w:rsidP="00551B6D">
      <w:pPr>
        <w:jc w:val="both"/>
      </w:pPr>
      <w:r w:rsidRPr="00551B6D">
        <w:t>The scope includes the establishment, implementation, monitoring, measurement, evaluation, reporting, review, and continual improvement of Information Security Objectives across the organization. These objectives shall be integrated into relevant business processes and supported through clearly defined Key Performance Indicators (KPIs), performance measurement criteria, assigned responsibilities, monitoring mechanisms, and periodic management reviews.</w:t>
      </w:r>
    </w:p>
    <w:p w14:paraId="7741346B" w14:textId="09DCCD01" w:rsidR="00551B6D" w:rsidRDefault="00551B6D" w:rsidP="00551B6D">
      <w:pPr>
        <w:jc w:val="both"/>
      </w:pPr>
      <w:r w:rsidRPr="00551B6D">
        <w:t>The organization shall ensure that Information Security Objectives remain consistent with the Information Security Policy, organizational strategy, business objectives, compliance obligations, customer requirements, and the principles of risk-based decision-making. The effectiveness of these objectives shall be regularly evaluated to ensure their continued suitability, adequacy, relevance, and contribution towards achieving the intended outcomes of the Information Security Management System in accordance with ISO/IEC 27001:2022.</w:t>
      </w:r>
    </w:p>
    <w:p w14:paraId="76B14EDD" w14:textId="77777777" w:rsidR="00551B6D" w:rsidRDefault="00551B6D">
      <w:r>
        <w:br w:type="page"/>
      </w:r>
    </w:p>
    <w:p w14:paraId="2C9CDE70" w14:textId="7EAF3996" w:rsidR="00551B6D" w:rsidRPr="00B5282B" w:rsidRDefault="00CE1198" w:rsidP="00B5282B">
      <w:pPr>
        <w:rPr>
          <w:b/>
          <w:bCs/>
          <w:sz w:val="32"/>
          <w:szCs w:val="32"/>
        </w:rPr>
      </w:pPr>
      <w:r w:rsidRPr="00B5282B">
        <w:rPr>
          <w:b/>
          <w:bCs/>
          <w:sz w:val="32"/>
          <w:szCs w:val="32"/>
        </w:rPr>
        <w:lastRenderedPageBreak/>
        <w:t>3.</w:t>
      </w:r>
      <w:r w:rsidR="00B5282B" w:rsidRPr="00B5282B">
        <w:rPr>
          <w:b/>
          <w:bCs/>
          <w:sz w:val="32"/>
          <w:szCs w:val="32"/>
        </w:rPr>
        <w:t xml:space="preserve"> </w:t>
      </w:r>
      <w:r w:rsidR="00551B6D" w:rsidRPr="00B5282B">
        <w:rPr>
          <w:b/>
          <w:bCs/>
          <w:sz w:val="32"/>
          <w:szCs w:val="32"/>
        </w:rPr>
        <w:t>Information Security Objectives</w:t>
      </w:r>
    </w:p>
    <w:p w14:paraId="68FFAE1C" w14:textId="33C74502" w:rsidR="00B5282B" w:rsidRPr="00B5282B" w:rsidRDefault="00B5282B" w:rsidP="00B5282B">
      <w:pPr>
        <w:pBdr>
          <w:bottom w:val="single" w:sz="4" w:space="1" w:color="auto"/>
        </w:pBdr>
        <w:jc w:val="both"/>
        <w:rPr>
          <w:b/>
          <w:bCs/>
          <w:sz w:val="32"/>
          <w:szCs w:val="32"/>
        </w:rPr>
      </w:pPr>
      <w:r w:rsidRPr="00B5282B">
        <w:rPr>
          <w:b/>
          <w:bCs/>
          <w:sz w:val="32"/>
          <w:szCs w:val="32"/>
        </w:rPr>
        <w:t>3.1 Introduction</w:t>
      </w:r>
    </w:p>
    <w:p w14:paraId="53579C58" w14:textId="47E66B57" w:rsidR="00551B6D" w:rsidRPr="00551B6D" w:rsidRDefault="00551B6D" w:rsidP="00551B6D">
      <w:pPr>
        <w:jc w:val="both"/>
      </w:pPr>
      <w:r w:rsidRPr="00551B6D">
        <w:t>Mayekar Technologies Pvt. Ltd. establishes Information Security Objectives to ensure that the Information Security Management System (ISMS) effectively supports the organization's strategic direction, business objectives, information security policy, and compliance obligations. These objectives provide a structured framework for protecting information assets, reducing information security risks, enhancing operational resilience, and promoting continual improvement in accordance with the requirements of ISO/IEC 27001:2022 Clause 6.2.</w:t>
      </w:r>
    </w:p>
    <w:p w14:paraId="6315C252" w14:textId="77777777" w:rsidR="00551B6D" w:rsidRPr="00551B6D" w:rsidRDefault="00551B6D" w:rsidP="00551B6D">
      <w:pPr>
        <w:jc w:val="both"/>
      </w:pPr>
      <w:r w:rsidRPr="00551B6D">
        <w:t>Each objective is measurable, monitored through defined Key Performance Indicators (KPIs), assigned to responsible process owners, and periodically reviewed to evaluate its effectiveness. Where objectives are not achieved, appropriate corrective actions shall be implemented to ensure continual improvement of the ISMS.</w:t>
      </w:r>
    </w:p>
    <w:p w14:paraId="4523CF84" w14:textId="6403525D" w:rsidR="00551B6D" w:rsidRDefault="00551B6D">
      <w:r>
        <w:br w:type="page"/>
      </w:r>
    </w:p>
    <w:p w14:paraId="228650C3" w14:textId="150965D9" w:rsidR="00551B6D" w:rsidRPr="00CE1198" w:rsidRDefault="00CE1198" w:rsidP="00B5282B">
      <w:pPr>
        <w:pBdr>
          <w:bottom w:val="single" w:sz="4" w:space="1" w:color="auto"/>
        </w:pBdr>
        <w:rPr>
          <w:b/>
          <w:bCs/>
          <w:sz w:val="32"/>
          <w:szCs w:val="32"/>
        </w:rPr>
      </w:pPr>
      <w:r>
        <w:rPr>
          <w:b/>
          <w:bCs/>
          <w:sz w:val="32"/>
          <w:szCs w:val="32"/>
        </w:rPr>
        <w:lastRenderedPageBreak/>
        <w:t>3.</w:t>
      </w:r>
      <w:r w:rsidR="00B5282B">
        <w:rPr>
          <w:b/>
          <w:bCs/>
          <w:sz w:val="32"/>
          <w:szCs w:val="32"/>
        </w:rPr>
        <w:t xml:space="preserve">2 </w:t>
      </w:r>
      <w:r w:rsidR="00551B6D" w:rsidRPr="00CE1198">
        <w:rPr>
          <w:b/>
          <w:bCs/>
          <w:sz w:val="32"/>
          <w:szCs w:val="32"/>
        </w:rPr>
        <w:t>Information Security Objectives Register</w:t>
      </w:r>
    </w:p>
    <w:tbl>
      <w:tblPr>
        <w:tblStyle w:val="TableGrid"/>
        <w:tblW w:w="10620" w:type="dxa"/>
        <w:tblInd w:w="-815" w:type="dxa"/>
        <w:tblLook w:val="04A0" w:firstRow="1" w:lastRow="0" w:firstColumn="1" w:lastColumn="0" w:noHBand="0" w:noVBand="1"/>
      </w:tblPr>
      <w:tblGrid>
        <w:gridCol w:w="1294"/>
        <w:gridCol w:w="1693"/>
        <w:gridCol w:w="1324"/>
        <w:gridCol w:w="1274"/>
        <w:gridCol w:w="1353"/>
        <w:gridCol w:w="1098"/>
        <w:gridCol w:w="1632"/>
        <w:gridCol w:w="952"/>
      </w:tblGrid>
      <w:tr w:rsidR="00551B6D" w:rsidRPr="00CE1198" w14:paraId="3653DE15" w14:textId="77777777" w:rsidTr="00CE1198">
        <w:tc>
          <w:tcPr>
            <w:tcW w:w="1350" w:type="dxa"/>
            <w:shd w:val="clear" w:color="auto" w:fill="000000" w:themeFill="text1"/>
            <w:hideMark/>
          </w:tcPr>
          <w:p w14:paraId="15D50D1A" w14:textId="77777777" w:rsidR="00551B6D" w:rsidRPr="00CE1198" w:rsidRDefault="00551B6D" w:rsidP="00387AE8">
            <w:pPr>
              <w:spacing w:after="160" w:line="278" w:lineRule="auto"/>
              <w:jc w:val="center"/>
              <w:rPr>
                <w:b/>
                <w:bCs/>
                <w:sz w:val="18"/>
                <w:szCs w:val="18"/>
              </w:rPr>
            </w:pPr>
            <w:r w:rsidRPr="00CE1198">
              <w:rPr>
                <w:b/>
                <w:bCs/>
                <w:sz w:val="18"/>
                <w:szCs w:val="18"/>
              </w:rPr>
              <w:t>Objective ID</w:t>
            </w:r>
          </w:p>
        </w:tc>
        <w:tc>
          <w:tcPr>
            <w:tcW w:w="1756" w:type="dxa"/>
            <w:shd w:val="clear" w:color="auto" w:fill="000000" w:themeFill="text1"/>
            <w:hideMark/>
          </w:tcPr>
          <w:p w14:paraId="29646421" w14:textId="77777777" w:rsidR="00551B6D" w:rsidRPr="00CE1198" w:rsidRDefault="00551B6D" w:rsidP="00387AE8">
            <w:pPr>
              <w:spacing w:after="160" w:line="278" w:lineRule="auto"/>
              <w:jc w:val="center"/>
              <w:rPr>
                <w:b/>
                <w:bCs/>
                <w:sz w:val="18"/>
                <w:szCs w:val="18"/>
              </w:rPr>
            </w:pPr>
            <w:r w:rsidRPr="00CE1198">
              <w:rPr>
                <w:b/>
                <w:bCs/>
                <w:sz w:val="18"/>
                <w:szCs w:val="18"/>
              </w:rPr>
              <w:t>Information Security Objective</w:t>
            </w:r>
          </w:p>
        </w:tc>
        <w:tc>
          <w:tcPr>
            <w:tcW w:w="0" w:type="auto"/>
            <w:shd w:val="clear" w:color="auto" w:fill="000000" w:themeFill="text1"/>
            <w:hideMark/>
          </w:tcPr>
          <w:p w14:paraId="0B621CFC" w14:textId="77777777" w:rsidR="00551B6D" w:rsidRPr="00CE1198" w:rsidRDefault="00551B6D" w:rsidP="00387AE8">
            <w:pPr>
              <w:spacing w:after="160" w:line="278" w:lineRule="auto"/>
              <w:jc w:val="center"/>
              <w:rPr>
                <w:b/>
                <w:bCs/>
                <w:sz w:val="18"/>
                <w:szCs w:val="18"/>
              </w:rPr>
            </w:pPr>
            <w:r w:rsidRPr="00CE1198">
              <w:rPr>
                <w:b/>
                <w:bCs/>
                <w:sz w:val="18"/>
                <w:szCs w:val="18"/>
              </w:rPr>
              <w:t>Key Performance Indicator (KPI)</w:t>
            </w:r>
          </w:p>
        </w:tc>
        <w:tc>
          <w:tcPr>
            <w:tcW w:w="0" w:type="auto"/>
            <w:shd w:val="clear" w:color="auto" w:fill="000000" w:themeFill="text1"/>
            <w:hideMark/>
          </w:tcPr>
          <w:p w14:paraId="4DFE9E9A" w14:textId="77777777" w:rsidR="00551B6D" w:rsidRPr="00CE1198" w:rsidRDefault="00551B6D" w:rsidP="00387AE8">
            <w:pPr>
              <w:spacing w:after="160" w:line="278" w:lineRule="auto"/>
              <w:jc w:val="center"/>
              <w:rPr>
                <w:b/>
                <w:bCs/>
                <w:sz w:val="18"/>
                <w:szCs w:val="18"/>
              </w:rPr>
            </w:pPr>
            <w:r w:rsidRPr="00CE1198">
              <w:rPr>
                <w:b/>
                <w:bCs/>
                <w:sz w:val="18"/>
                <w:szCs w:val="18"/>
              </w:rPr>
              <w:t>Target</w:t>
            </w:r>
          </w:p>
        </w:tc>
        <w:tc>
          <w:tcPr>
            <w:tcW w:w="0" w:type="auto"/>
            <w:shd w:val="clear" w:color="auto" w:fill="000000" w:themeFill="text1"/>
            <w:hideMark/>
          </w:tcPr>
          <w:p w14:paraId="3C17567B" w14:textId="77777777" w:rsidR="00551B6D" w:rsidRPr="00CE1198" w:rsidRDefault="00551B6D" w:rsidP="00387AE8">
            <w:pPr>
              <w:spacing w:after="160" w:line="278" w:lineRule="auto"/>
              <w:jc w:val="center"/>
              <w:rPr>
                <w:b/>
                <w:bCs/>
                <w:sz w:val="18"/>
                <w:szCs w:val="18"/>
              </w:rPr>
            </w:pPr>
            <w:r w:rsidRPr="00CE1198">
              <w:rPr>
                <w:b/>
                <w:bCs/>
                <w:sz w:val="18"/>
                <w:szCs w:val="18"/>
              </w:rPr>
              <w:t>Measurement Method</w:t>
            </w:r>
          </w:p>
        </w:tc>
        <w:tc>
          <w:tcPr>
            <w:tcW w:w="0" w:type="auto"/>
            <w:shd w:val="clear" w:color="auto" w:fill="000000" w:themeFill="text1"/>
            <w:hideMark/>
          </w:tcPr>
          <w:p w14:paraId="665D9309" w14:textId="77777777" w:rsidR="00551B6D" w:rsidRPr="00CE1198" w:rsidRDefault="00551B6D" w:rsidP="00387AE8">
            <w:pPr>
              <w:spacing w:after="160" w:line="278" w:lineRule="auto"/>
              <w:jc w:val="center"/>
              <w:rPr>
                <w:b/>
                <w:bCs/>
                <w:sz w:val="18"/>
                <w:szCs w:val="18"/>
              </w:rPr>
            </w:pPr>
            <w:r w:rsidRPr="00CE1198">
              <w:rPr>
                <w:b/>
                <w:bCs/>
                <w:sz w:val="18"/>
                <w:szCs w:val="18"/>
              </w:rPr>
              <w:t>Monitoring Frequency</w:t>
            </w:r>
          </w:p>
        </w:tc>
        <w:tc>
          <w:tcPr>
            <w:tcW w:w="1698" w:type="dxa"/>
            <w:shd w:val="clear" w:color="auto" w:fill="000000" w:themeFill="text1"/>
            <w:hideMark/>
          </w:tcPr>
          <w:p w14:paraId="2EDE9EC1" w14:textId="77777777" w:rsidR="00551B6D" w:rsidRPr="00CE1198" w:rsidRDefault="00551B6D" w:rsidP="00387AE8">
            <w:pPr>
              <w:spacing w:after="160" w:line="278" w:lineRule="auto"/>
              <w:jc w:val="center"/>
              <w:rPr>
                <w:b/>
                <w:bCs/>
                <w:sz w:val="18"/>
                <w:szCs w:val="18"/>
              </w:rPr>
            </w:pPr>
            <w:r w:rsidRPr="00CE1198">
              <w:rPr>
                <w:b/>
                <w:bCs/>
                <w:sz w:val="18"/>
                <w:szCs w:val="18"/>
              </w:rPr>
              <w:t>Objective Owner</w:t>
            </w:r>
          </w:p>
        </w:tc>
        <w:tc>
          <w:tcPr>
            <w:tcW w:w="990" w:type="dxa"/>
            <w:shd w:val="clear" w:color="auto" w:fill="000000" w:themeFill="text1"/>
            <w:hideMark/>
          </w:tcPr>
          <w:p w14:paraId="2D7D2DD4" w14:textId="77777777" w:rsidR="00551B6D" w:rsidRPr="00CE1198" w:rsidRDefault="00551B6D" w:rsidP="00387AE8">
            <w:pPr>
              <w:spacing w:after="160" w:line="278" w:lineRule="auto"/>
              <w:jc w:val="center"/>
              <w:rPr>
                <w:b/>
                <w:bCs/>
                <w:sz w:val="18"/>
                <w:szCs w:val="18"/>
              </w:rPr>
            </w:pPr>
            <w:r w:rsidRPr="00CE1198">
              <w:rPr>
                <w:b/>
                <w:bCs/>
                <w:sz w:val="18"/>
                <w:szCs w:val="18"/>
              </w:rPr>
              <w:t>Status</w:t>
            </w:r>
          </w:p>
        </w:tc>
      </w:tr>
      <w:tr w:rsidR="00551B6D" w:rsidRPr="00CE1198" w14:paraId="66619A41" w14:textId="77777777" w:rsidTr="00CE1198">
        <w:tc>
          <w:tcPr>
            <w:tcW w:w="1350" w:type="dxa"/>
            <w:shd w:val="clear" w:color="auto" w:fill="A5C9EB" w:themeFill="text2" w:themeFillTint="40"/>
            <w:hideMark/>
          </w:tcPr>
          <w:p w14:paraId="4A7B8AB8" w14:textId="77777777" w:rsidR="00551B6D" w:rsidRPr="00CE1198" w:rsidRDefault="00551B6D" w:rsidP="00387AE8">
            <w:pPr>
              <w:spacing w:after="160" w:line="278" w:lineRule="auto"/>
              <w:jc w:val="center"/>
              <w:rPr>
                <w:sz w:val="18"/>
                <w:szCs w:val="18"/>
              </w:rPr>
            </w:pPr>
            <w:r w:rsidRPr="00CE1198">
              <w:rPr>
                <w:sz w:val="18"/>
                <w:szCs w:val="18"/>
              </w:rPr>
              <w:t>ISO-OBJ-001</w:t>
            </w:r>
          </w:p>
        </w:tc>
        <w:tc>
          <w:tcPr>
            <w:tcW w:w="1756" w:type="dxa"/>
            <w:shd w:val="clear" w:color="auto" w:fill="DAE9F7" w:themeFill="text2" w:themeFillTint="1A"/>
            <w:hideMark/>
          </w:tcPr>
          <w:p w14:paraId="00858C70" w14:textId="77777777" w:rsidR="00551B6D" w:rsidRPr="00CE1198" w:rsidRDefault="00551B6D" w:rsidP="00387AE8">
            <w:pPr>
              <w:spacing w:after="160" w:line="278" w:lineRule="auto"/>
              <w:jc w:val="center"/>
              <w:rPr>
                <w:sz w:val="18"/>
                <w:szCs w:val="18"/>
              </w:rPr>
            </w:pPr>
            <w:r w:rsidRPr="00CE1198">
              <w:rPr>
                <w:sz w:val="18"/>
                <w:szCs w:val="18"/>
              </w:rPr>
              <w:t>Protect the Confidentiality of Information Assets</w:t>
            </w:r>
          </w:p>
        </w:tc>
        <w:tc>
          <w:tcPr>
            <w:tcW w:w="0" w:type="auto"/>
            <w:shd w:val="clear" w:color="auto" w:fill="A5C9EB" w:themeFill="text2" w:themeFillTint="40"/>
            <w:hideMark/>
          </w:tcPr>
          <w:p w14:paraId="1E696521" w14:textId="77777777" w:rsidR="00551B6D" w:rsidRPr="00CE1198" w:rsidRDefault="00551B6D" w:rsidP="00387AE8">
            <w:pPr>
              <w:spacing w:after="160" w:line="278" w:lineRule="auto"/>
              <w:jc w:val="center"/>
              <w:rPr>
                <w:sz w:val="18"/>
                <w:szCs w:val="18"/>
              </w:rPr>
            </w:pPr>
            <w:r w:rsidRPr="00CE1198">
              <w:rPr>
                <w:sz w:val="18"/>
                <w:szCs w:val="18"/>
              </w:rPr>
              <w:t>Number of unauthorized access incidents</w:t>
            </w:r>
          </w:p>
        </w:tc>
        <w:tc>
          <w:tcPr>
            <w:tcW w:w="0" w:type="auto"/>
            <w:shd w:val="clear" w:color="auto" w:fill="DAE9F7" w:themeFill="text2" w:themeFillTint="1A"/>
            <w:hideMark/>
          </w:tcPr>
          <w:p w14:paraId="4C595E8F" w14:textId="77777777" w:rsidR="00551B6D" w:rsidRPr="00CE1198" w:rsidRDefault="00551B6D" w:rsidP="00387AE8">
            <w:pPr>
              <w:spacing w:after="160" w:line="278" w:lineRule="auto"/>
              <w:jc w:val="center"/>
              <w:rPr>
                <w:sz w:val="18"/>
                <w:szCs w:val="18"/>
              </w:rPr>
            </w:pPr>
            <w:r w:rsidRPr="00CE1198">
              <w:rPr>
                <w:sz w:val="18"/>
                <w:szCs w:val="18"/>
              </w:rPr>
              <w:t>Zero Critical Incidents</w:t>
            </w:r>
          </w:p>
        </w:tc>
        <w:tc>
          <w:tcPr>
            <w:tcW w:w="0" w:type="auto"/>
            <w:shd w:val="clear" w:color="auto" w:fill="A5C9EB" w:themeFill="text2" w:themeFillTint="40"/>
            <w:hideMark/>
          </w:tcPr>
          <w:p w14:paraId="1B8D6270" w14:textId="77777777" w:rsidR="00551B6D" w:rsidRPr="00CE1198" w:rsidRDefault="00551B6D" w:rsidP="00387AE8">
            <w:pPr>
              <w:spacing w:after="160" w:line="278" w:lineRule="auto"/>
              <w:jc w:val="center"/>
              <w:rPr>
                <w:sz w:val="18"/>
                <w:szCs w:val="18"/>
              </w:rPr>
            </w:pPr>
            <w:r w:rsidRPr="00CE1198">
              <w:rPr>
                <w:sz w:val="18"/>
                <w:szCs w:val="18"/>
              </w:rPr>
              <w:t>Security Incident Reports</w:t>
            </w:r>
          </w:p>
        </w:tc>
        <w:tc>
          <w:tcPr>
            <w:tcW w:w="0" w:type="auto"/>
            <w:shd w:val="clear" w:color="auto" w:fill="DAE9F7" w:themeFill="text2" w:themeFillTint="1A"/>
            <w:hideMark/>
          </w:tcPr>
          <w:p w14:paraId="1A06339D" w14:textId="77777777" w:rsidR="00551B6D" w:rsidRPr="00CE1198" w:rsidRDefault="00551B6D" w:rsidP="00387AE8">
            <w:pPr>
              <w:spacing w:after="160" w:line="278" w:lineRule="auto"/>
              <w:jc w:val="center"/>
              <w:rPr>
                <w:sz w:val="18"/>
                <w:szCs w:val="18"/>
              </w:rPr>
            </w:pPr>
            <w:r w:rsidRPr="00CE1198">
              <w:rPr>
                <w:sz w:val="18"/>
                <w:szCs w:val="18"/>
              </w:rPr>
              <w:t>Monthly</w:t>
            </w:r>
          </w:p>
        </w:tc>
        <w:tc>
          <w:tcPr>
            <w:tcW w:w="1698" w:type="dxa"/>
            <w:shd w:val="clear" w:color="auto" w:fill="A5C9EB" w:themeFill="text2" w:themeFillTint="40"/>
            <w:hideMark/>
          </w:tcPr>
          <w:p w14:paraId="7AF6C81A" w14:textId="77777777" w:rsidR="00551B6D" w:rsidRPr="00CE1198" w:rsidRDefault="00551B6D" w:rsidP="00387AE8">
            <w:pPr>
              <w:spacing w:after="160" w:line="278" w:lineRule="auto"/>
              <w:jc w:val="center"/>
              <w:rPr>
                <w:sz w:val="18"/>
                <w:szCs w:val="18"/>
              </w:rPr>
            </w:pPr>
            <w:r w:rsidRPr="00CE1198">
              <w:rPr>
                <w:sz w:val="18"/>
                <w:szCs w:val="18"/>
              </w:rPr>
              <w:t>Information Security Manager</w:t>
            </w:r>
          </w:p>
        </w:tc>
        <w:tc>
          <w:tcPr>
            <w:tcW w:w="990" w:type="dxa"/>
            <w:shd w:val="clear" w:color="auto" w:fill="DAE9F7" w:themeFill="text2" w:themeFillTint="1A"/>
            <w:hideMark/>
          </w:tcPr>
          <w:p w14:paraId="686784E1"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22FF414E" w14:textId="77777777" w:rsidTr="00CE1198">
        <w:tc>
          <w:tcPr>
            <w:tcW w:w="1350" w:type="dxa"/>
            <w:shd w:val="clear" w:color="auto" w:fill="A5C9EB" w:themeFill="text2" w:themeFillTint="40"/>
            <w:hideMark/>
          </w:tcPr>
          <w:p w14:paraId="4967ACBE" w14:textId="77777777" w:rsidR="00551B6D" w:rsidRPr="00CE1198" w:rsidRDefault="00551B6D" w:rsidP="00387AE8">
            <w:pPr>
              <w:spacing w:after="160" w:line="278" w:lineRule="auto"/>
              <w:jc w:val="center"/>
              <w:rPr>
                <w:sz w:val="18"/>
                <w:szCs w:val="18"/>
              </w:rPr>
            </w:pPr>
            <w:r w:rsidRPr="00CE1198">
              <w:rPr>
                <w:sz w:val="18"/>
                <w:szCs w:val="18"/>
              </w:rPr>
              <w:t>ISO-OBJ-002</w:t>
            </w:r>
          </w:p>
        </w:tc>
        <w:tc>
          <w:tcPr>
            <w:tcW w:w="1756" w:type="dxa"/>
            <w:shd w:val="clear" w:color="auto" w:fill="DAE9F7" w:themeFill="text2" w:themeFillTint="1A"/>
            <w:hideMark/>
          </w:tcPr>
          <w:p w14:paraId="295ADBE7" w14:textId="77777777" w:rsidR="00551B6D" w:rsidRPr="00CE1198" w:rsidRDefault="00551B6D" w:rsidP="00387AE8">
            <w:pPr>
              <w:spacing w:after="160" w:line="278" w:lineRule="auto"/>
              <w:jc w:val="center"/>
              <w:rPr>
                <w:sz w:val="18"/>
                <w:szCs w:val="18"/>
              </w:rPr>
            </w:pPr>
            <w:r w:rsidRPr="00CE1198">
              <w:rPr>
                <w:sz w:val="18"/>
                <w:szCs w:val="18"/>
              </w:rPr>
              <w:t>Maintain the Integrity of Business Information</w:t>
            </w:r>
          </w:p>
        </w:tc>
        <w:tc>
          <w:tcPr>
            <w:tcW w:w="0" w:type="auto"/>
            <w:shd w:val="clear" w:color="auto" w:fill="A5C9EB" w:themeFill="text2" w:themeFillTint="40"/>
            <w:hideMark/>
          </w:tcPr>
          <w:p w14:paraId="1DB2EF75" w14:textId="77777777" w:rsidR="00551B6D" w:rsidRPr="00CE1198" w:rsidRDefault="00551B6D" w:rsidP="00387AE8">
            <w:pPr>
              <w:spacing w:after="160" w:line="278" w:lineRule="auto"/>
              <w:jc w:val="center"/>
              <w:rPr>
                <w:sz w:val="18"/>
                <w:szCs w:val="18"/>
              </w:rPr>
            </w:pPr>
            <w:r w:rsidRPr="00CE1198">
              <w:rPr>
                <w:sz w:val="18"/>
                <w:szCs w:val="18"/>
              </w:rPr>
              <w:t>Number of integrity violations</w:t>
            </w:r>
          </w:p>
        </w:tc>
        <w:tc>
          <w:tcPr>
            <w:tcW w:w="0" w:type="auto"/>
            <w:shd w:val="clear" w:color="auto" w:fill="DAE9F7" w:themeFill="text2" w:themeFillTint="1A"/>
            <w:hideMark/>
          </w:tcPr>
          <w:p w14:paraId="74991A5E" w14:textId="77777777" w:rsidR="00551B6D" w:rsidRPr="00CE1198" w:rsidRDefault="00551B6D" w:rsidP="00387AE8">
            <w:pPr>
              <w:spacing w:after="160" w:line="278" w:lineRule="auto"/>
              <w:jc w:val="center"/>
              <w:rPr>
                <w:sz w:val="18"/>
                <w:szCs w:val="18"/>
              </w:rPr>
            </w:pPr>
            <w:r w:rsidRPr="00CE1198">
              <w:rPr>
                <w:sz w:val="18"/>
                <w:szCs w:val="18"/>
              </w:rPr>
              <w:t>Zero Unauthorized Modifications</w:t>
            </w:r>
          </w:p>
        </w:tc>
        <w:tc>
          <w:tcPr>
            <w:tcW w:w="0" w:type="auto"/>
            <w:shd w:val="clear" w:color="auto" w:fill="A5C9EB" w:themeFill="text2" w:themeFillTint="40"/>
            <w:hideMark/>
          </w:tcPr>
          <w:p w14:paraId="30957133" w14:textId="77777777" w:rsidR="00551B6D" w:rsidRPr="00CE1198" w:rsidRDefault="00551B6D" w:rsidP="00387AE8">
            <w:pPr>
              <w:spacing w:after="160" w:line="278" w:lineRule="auto"/>
              <w:jc w:val="center"/>
              <w:rPr>
                <w:sz w:val="18"/>
                <w:szCs w:val="18"/>
              </w:rPr>
            </w:pPr>
            <w:r w:rsidRPr="00CE1198">
              <w:rPr>
                <w:sz w:val="18"/>
                <w:szCs w:val="18"/>
              </w:rPr>
              <w:t>Audit Logs &amp; System Monitoring</w:t>
            </w:r>
          </w:p>
        </w:tc>
        <w:tc>
          <w:tcPr>
            <w:tcW w:w="0" w:type="auto"/>
            <w:shd w:val="clear" w:color="auto" w:fill="DAE9F7" w:themeFill="text2" w:themeFillTint="1A"/>
            <w:hideMark/>
          </w:tcPr>
          <w:p w14:paraId="70247E7A" w14:textId="77777777" w:rsidR="00551B6D" w:rsidRPr="00CE1198" w:rsidRDefault="00551B6D" w:rsidP="00387AE8">
            <w:pPr>
              <w:spacing w:after="160" w:line="278" w:lineRule="auto"/>
              <w:jc w:val="center"/>
              <w:rPr>
                <w:sz w:val="18"/>
                <w:szCs w:val="18"/>
              </w:rPr>
            </w:pPr>
            <w:r w:rsidRPr="00CE1198">
              <w:rPr>
                <w:sz w:val="18"/>
                <w:szCs w:val="18"/>
              </w:rPr>
              <w:t>Monthly</w:t>
            </w:r>
          </w:p>
        </w:tc>
        <w:tc>
          <w:tcPr>
            <w:tcW w:w="1698" w:type="dxa"/>
            <w:shd w:val="clear" w:color="auto" w:fill="A5C9EB" w:themeFill="text2" w:themeFillTint="40"/>
            <w:hideMark/>
          </w:tcPr>
          <w:p w14:paraId="4314FD11" w14:textId="77777777" w:rsidR="00551B6D" w:rsidRPr="00CE1198" w:rsidRDefault="00551B6D" w:rsidP="00387AE8">
            <w:pPr>
              <w:spacing w:after="160" w:line="278" w:lineRule="auto"/>
              <w:jc w:val="center"/>
              <w:rPr>
                <w:sz w:val="18"/>
                <w:szCs w:val="18"/>
              </w:rPr>
            </w:pPr>
            <w:r w:rsidRPr="00CE1198">
              <w:rPr>
                <w:sz w:val="18"/>
                <w:szCs w:val="18"/>
              </w:rPr>
              <w:t>IT Manager</w:t>
            </w:r>
          </w:p>
        </w:tc>
        <w:tc>
          <w:tcPr>
            <w:tcW w:w="990" w:type="dxa"/>
            <w:shd w:val="clear" w:color="auto" w:fill="DAE9F7" w:themeFill="text2" w:themeFillTint="1A"/>
            <w:hideMark/>
          </w:tcPr>
          <w:p w14:paraId="173D3AA3"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05A2138D" w14:textId="77777777" w:rsidTr="00CE1198">
        <w:tc>
          <w:tcPr>
            <w:tcW w:w="1350" w:type="dxa"/>
            <w:shd w:val="clear" w:color="auto" w:fill="A5C9EB" w:themeFill="text2" w:themeFillTint="40"/>
            <w:hideMark/>
          </w:tcPr>
          <w:p w14:paraId="357908C1" w14:textId="77777777" w:rsidR="00551B6D" w:rsidRPr="00CE1198" w:rsidRDefault="00551B6D" w:rsidP="00387AE8">
            <w:pPr>
              <w:spacing w:after="160" w:line="278" w:lineRule="auto"/>
              <w:jc w:val="center"/>
              <w:rPr>
                <w:sz w:val="18"/>
                <w:szCs w:val="18"/>
              </w:rPr>
            </w:pPr>
            <w:r w:rsidRPr="00CE1198">
              <w:rPr>
                <w:sz w:val="18"/>
                <w:szCs w:val="18"/>
              </w:rPr>
              <w:t>ISO-OBJ-003</w:t>
            </w:r>
          </w:p>
        </w:tc>
        <w:tc>
          <w:tcPr>
            <w:tcW w:w="1756" w:type="dxa"/>
            <w:shd w:val="clear" w:color="auto" w:fill="DAE9F7" w:themeFill="text2" w:themeFillTint="1A"/>
            <w:hideMark/>
          </w:tcPr>
          <w:p w14:paraId="7F51AF86" w14:textId="77777777" w:rsidR="00551B6D" w:rsidRPr="00CE1198" w:rsidRDefault="00551B6D" w:rsidP="00387AE8">
            <w:pPr>
              <w:spacing w:after="160" w:line="278" w:lineRule="auto"/>
              <w:jc w:val="center"/>
              <w:rPr>
                <w:sz w:val="18"/>
                <w:szCs w:val="18"/>
              </w:rPr>
            </w:pPr>
            <w:r w:rsidRPr="00CE1198">
              <w:rPr>
                <w:sz w:val="18"/>
                <w:szCs w:val="18"/>
              </w:rPr>
              <w:t>Ensure Availability of Critical Information Systems</w:t>
            </w:r>
          </w:p>
        </w:tc>
        <w:tc>
          <w:tcPr>
            <w:tcW w:w="0" w:type="auto"/>
            <w:shd w:val="clear" w:color="auto" w:fill="A5C9EB" w:themeFill="text2" w:themeFillTint="40"/>
            <w:hideMark/>
          </w:tcPr>
          <w:p w14:paraId="7BC79898" w14:textId="77777777" w:rsidR="00551B6D" w:rsidRPr="00CE1198" w:rsidRDefault="00551B6D" w:rsidP="00387AE8">
            <w:pPr>
              <w:spacing w:after="160" w:line="278" w:lineRule="auto"/>
              <w:jc w:val="center"/>
              <w:rPr>
                <w:sz w:val="18"/>
                <w:szCs w:val="18"/>
              </w:rPr>
            </w:pPr>
            <w:r w:rsidRPr="00CE1198">
              <w:rPr>
                <w:sz w:val="18"/>
                <w:szCs w:val="18"/>
              </w:rPr>
              <w:t>System Availability (Uptime)</w:t>
            </w:r>
          </w:p>
        </w:tc>
        <w:tc>
          <w:tcPr>
            <w:tcW w:w="0" w:type="auto"/>
            <w:shd w:val="clear" w:color="auto" w:fill="DAE9F7" w:themeFill="text2" w:themeFillTint="1A"/>
            <w:hideMark/>
          </w:tcPr>
          <w:p w14:paraId="3335F53B" w14:textId="77777777" w:rsidR="00551B6D" w:rsidRPr="00CE1198" w:rsidRDefault="00551B6D" w:rsidP="00387AE8">
            <w:pPr>
              <w:spacing w:after="160" w:line="278" w:lineRule="auto"/>
              <w:jc w:val="center"/>
              <w:rPr>
                <w:sz w:val="18"/>
                <w:szCs w:val="18"/>
              </w:rPr>
            </w:pPr>
            <w:r w:rsidRPr="00CE1198">
              <w:rPr>
                <w:sz w:val="18"/>
                <w:szCs w:val="18"/>
              </w:rPr>
              <w:t>≥ 99.9%</w:t>
            </w:r>
          </w:p>
        </w:tc>
        <w:tc>
          <w:tcPr>
            <w:tcW w:w="0" w:type="auto"/>
            <w:shd w:val="clear" w:color="auto" w:fill="A5C9EB" w:themeFill="text2" w:themeFillTint="40"/>
            <w:hideMark/>
          </w:tcPr>
          <w:p w14:paraId="380DB592" w14:textId="77777777" w:rsidR="00551B6D" w:rsidRPr="00CE1198" w:rsidRDefault="00551B6D" w:rsidP="00387AE8">
            <w:pPr>
              <w:spacing w:after="160" w:line="278" w:lineRule="auto"/>
              <w:jc w:val="center"/>
              <w:rPr>
                <w:sz w:val="18"/>
                <w:szCs w:val="18"/>
              </w:rPr>
            </w:pPr>
            <w:r w:rsidRPr="00CE1198">
              <w:rPr>
                <w:sz w:val="18"/>
                <w:szCs w:val="18"/>
              </w:rPr>
              <w:t>Infrastructure Monitoring Reports</w:t>
            </w:r>
          </w:p>
        </w:tc>
        <w:tc>
          <w:tcPr>
            <w:tcW w:w="0" w:type="auto"/>
            <w:shd w:val="clear" w:color="auto" w:fill="DAE9F7" w:themeFill="text2" w:themeFillTint="1A"/>
            <w:hideMark/>
          </w:tcPr>
          <w:p w14:paraId="00FB736A" w14:textId="77777777" w:rsidR="00551B6D" w:rsidRPr="00CE1198" w:rsidRDefault="00551B6D" w:rsidP="00387AE8">
            <w:pPr>
              <w:spacing w:after="160" w:line="278" w:lineRule="auto"/>
              <w:jc w:val="center"/>
              <w:rPr>
                <w:sz w:val="18"/>
                <w:szCs w:val="18"/>
              </w:rPr>
            </w:pPr>
            <w:r w:rsidRPr="00CE1198">
              <w:rPr>
                <w:sz w:val="18"/>
                <w:szCs w:val="18"/>
              </w:rPr>
              <w:t>Monthly</w:t>
            </w:r>
          </w:p>
        </w:tc>
        <w:tc>
          <w:tcPr>
            <w:tcW w:w="1698" w:type="dxa"/>
            <w:shd w:val="clear" w:color="auto" w:fill="A5C9EB" w:themeFill="text2" w:themeFillTint="40"/>
            <w:hideMark/>
          </w:tcPr>
          <w:p w14:paraId="49876706" w14:textId="77777777" w:rsidR="00551B6D" w:rsidRPr="00CE1198" w:rsidRDefault="00551B6D" w:rsidP="00387AE8">
            <w:pPr>
              <w:spacing w:after="160" w:line="278" w:lineRule="auto"/>
              <w:jc w:val="center"/>
              <w:rPr>
                <w:sz w:val="18"/>
                <w:szCs w:val="18"/>
              </w:rPr>
            </w:pPr>
            <w:r w:rsidRPr="00CE1198">
              <w:rPr>
                <w:sz w:val="18"/>
                <w:szCs w:val="18"/>
              </w:rPr>
              <w:t>IT Infrastructure Manager</w:t>
            </w:r>
          </w:p>
        </w:tc>
        <w:tc>
          <w:tcPr>
            <w:tcW w:w="990" w:type="dxa"/>
            <w:shd w:val="clear" w:color="auto" w:fill="DAE9F7" w:themeFill="text2" w:themeFillTint="1A"/>
            <w:hideMark/>
          </w:tcPr>
          <w:p w14:paraId="6A882FE3"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4FB17D06" w14:textId="77777777" w:rsidTr="00CE1198">
        <w:tc>
          <w:tcPr>
            <w:tcW w:w="1350" w:type="dxa"/>
            <w:shd w:val="clear" w:color="auto" w:fill="A5C9EB" w:themeFill="text2" w:themeFillTint="40"/>
            <w:hideMark/>
          </w:tcPr>
          <w:p w14:paraId="35D4B3E8" w14:textId="77777777" w:rsidR="00551B6D" w:rsidRPr="00CE1198" w:rsidRDefault="00551B6D" w:rsidP="00387AE8">
            <w:pPr>
              <w:spacing w:after="160" w:line="278" w:lineRule="auto"/>
              <w:jc w:val="center"/>
              <w:rPr>
                <w:sz w:val="18"/>
                <w:szCs w:val="18"/>
              </w:rPr>
            </w:pPr>
            <w:r w:rsidRPr="00CE1198">
              <w:rPr>
                <w:sz w:val="18"/>
                <w:szCs w:val="18"/>
              </w:rPr>
              <w:t>ISO-OBJ-004</w:t>
            </w:r>
          </w:p>
        </w:tc>
        <w:tc>
          <w:tcPr>
            <w:tcW w:w="1756" w:type="dxa"/>
            <w:shd w:val="clear" w:color="auto" w:fill="DAE9F7" w:themeFill="text2" w:themeFillTint="1A"/>
            <w:hideMark/>
          </w:tcPr>
          <w:p w14:paraId="3C06A126" w14:textId="77777777" w:rsidR="00551B6D" w:rsidRPr="00CE1198" w:rsidRDefault="00551B6D" w:rsidP="00387AE8">
            <w:pPr>
              <w:spacing w:after="160" w:line="278" w:lineRule="auto"/>
              <w:jc w:val="center"/>
              <w:rPr>
                <w:sz w:val="18"/>
                <w:szCs w:val="18"/>
              </w:rPr>
            </w:pPr>
            <w:r w:rsidRPr="00CE1198">
              <w:rPr>
                <w:sz w:val="18"/>
                <w:szCs w:val="18"/>
              </w:rPr>
              <w:t>Strengthen Information Security Risk Management</w:t>
            </w:r>
          </w:p>
        </w:tc>
        <w:tc>
          <w:tcPr>
            <w:tcW w:w="0" w:type="auto"/>
            <w:shd w:val="clear" w:color="auto" w:fill="A5C9EB" w:themeFill="text2" w:themeFillTint="40"/>
            <w:hideMark/>
          </w:tcPr>
          <w:p w14:paraId="65610EC9" w14:textId="77777777" w:rsidR="00551B6D" w:rsidRPr="00CE1198" w:rsidRDefault="00551B6D" w:rsidP="00387AE8">
            <w:pPr>
              <w:spacing w:after="160" w:line="278" w:lineRule="auto"/>
              <w:jc w:val="center"/>
              <w:rPr>
                <w:sz w:val="18"/>
                <w:szCs w:val="18"/>
              </w:rPr>
            </w:pPr>
            <w:r w:rsidRPr="00CE1198">
              <w:rPr>
                <w:sz w:val="18"/>
                <w:szCs w:val="18"/>
              </w:rPr>
              <w:t>High Risk Treatment Completion</w:t>
            </w:r>
          </w:p>
        </w:tc>
        <w:tc>
          <w:tcPr>
            <w:tcW w:w="0" w:type="auto"/>
            <w:shd w:val="clear" w:color="auto" w:fill="DAE9F7" w:themeFill="text2" w:themeFillTint="1A"/>
            <w:hideMark/>
          </w:tcPr>
          <w:p w14:paraId="57812902" w14:textId="77777777" w:rsidR="00551B6D" w:rsidRPr="00CE1198" w:rsidRDefault="00551B6D" w:rsidP="00387AE8">
            <w:pPr>
              <w:spacing w:after="160" w:line="278" w:lineRule="auto"/>
              <w:jc w:val="center"/>
              <w:rPr>
                <w:sz w:val="18"/>
                <w:szCs w:val="18"/>
              </w:rPr>
            </w:pPr>
            <w:r w:rsidRPr="00CE1198">
              <w:rPr>
                <w:sz w:val="18"/>
                <w:szCs w:val="18"/>
              </w:rPr>
              <w:t>100% of High Risks</w:t>
            </w:r>
          </w:p>
        </w:tc>
        <w:tc>
          <w:tcPr>
            <w:tcW w:w="0" w:type="auto"/>
            <w:shd w:val="clear" w:color="auto" w:fill="A5C9EB" w:themeFill="text2" w:themeFillTint="40"/>
            <w:hideMark/>
          </w:tcPr>
          <w:p w14:paraId="110F1276" w14:textId="77777777" w:rsidR="00551B6D" w:rsidRPr="00CE1198" w:rsidRDefault="00551B6D" w:rsidP="00387AE8">
            <w:pPr>
              <w:spacing w:after="160" w:line="278" w:lineRule="auto"/>
              <w:jc w:val="center"/>
              <w:rPr>
                <w:sz w:val="18"/>
                <w:szCs w:val="18"/>
              </w:rPr>
            </w:pPr>
            <w:r w:rsidRPr="00CE1198">
              <w:rPr>
                <w:sz w:val="18"/>
                <w:szCs w:val="18"/>
              </w:rPr>
              <w:t>Risk Register Review</w:t>
            </w:r>
          </w:p>
        </w:tc>
        <w:tc>
          <w:tcPr>
            <w:tcW w:w="0" w:type="auto"/>
            <w:shd w:val="clear" w:color="auto" w:fill="DAE9F7" w:themeFill="text2" w:themeFillTint="1A"/>
            <w:hideMark/>
          </w:tcPr>
          <w:p w14:paraId="0A43FF74" w14:textId="77777777" w:rsidR="00551B6D" w:rsidRPr="00CE1198" w:rsidRDefault="00551B6D" w:rsidP="00387AE8">
            <w:pPr>
              <w:spacing w:after="160" w:line="278" w:lineRule="auto"/>
              <w:jc w:val="center"/>
              <w:rPr>
                <w:sz w:val="18"/>
                <w:szCs w:val="18"/>
              </w:rPr>
            </w:pPr>
            <w:r w:rsidRPr="00CE1198">
              <w:rPr>
                <w:sz w:val="18"/>
                <w:szCs w:val="18"/>
              </w:rPr>
              <w:t>Quarterly</w:t>
            </w:r>
          </w:p>
        </w:tc>
        <w:tc>
          <w:tcPr>
            <w:tcW w:w="1698" w:type="dxa"/>
            <w:shd w:val="clear" w:color="auto" w:fill="A5C9EB" w:themeFill="text2" w:themeFillTint="40"/>
            <w:hideMark/>
          </w:tcPr>
          <w:p w14:paraId="6DABBCA9" w14:textId="77777777" w:rsidR="00551B6D" w:rsidRPr="00CE1198" w:rsidRDefault="00551B6D" w:rsidP="00387AE8">
            <w:pPr>
              <w:spacing w:after="160" w:line="278" w:lineRule="auto"/>
              <w:jc w:val="center"/>
              <w:rPr>
                <w:sz w:val="18"/>
                <w:szCs w:val="18"/>
              </w:rPr>
            </w:pPr>
            <w:r w:rsidRPr="00CE1198">
              <w:rPr>
                <w:sz w:val="18"/>
                <w:szCs w:val="18"/>
              </w:rPr>
              <w:t>Information Security Manager</w:t>
            </w:r>
          </w:p>
        </w:tc>
        <w:tc>
          <w:tcPr>
            <w:tcW w:w="990" w:type="dxa"/>
            <w:shd w:val="clear" w:color="auto" w:fill="DAE9F7" w:themeFill="text2" w:themeFillTint="1A"/>
            <w:hideMark/>
          </w:tcPr>
          <w:p w14:paraId="70719016"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5D6BE91E" w14:textId="77777777" w:rsidTr="00CE1198">
        <w:tc>
          <w:tcPr>
            <w:tcW w:w="1350" w:type="dxa"/>
            <w:shd w:val="clear" w:color="auto" w:fill="A5C9EB" w:themeFill="text2" w:themeFillTint="40"/>
            <w:hideMark/>
          </w:tcPr>
          <w:p w14:paraId="671631B5" w14:textId="77777777" w:rsidR="00551B6D" w:rsidRPr="00CE1198" w:rsidRDefault="00551B6D" w:rsidP="00387AE8">
            <w:pPr>
              <w:spacing w:after="160" w:line="278" w:lineRule="auto"/>
              <w:jc w:val="center"/>
              <w:rPr>
                <w:sz w:val="18"/>
                <w:szCs w:val="18"/>
              </w:rPr>
            </w:pPr>
            <w:r w:rsidRPr="00CE1198">
              <w:rPr>
                <w:sz w:val="18"/>
                <w:szCs w:val="18"/>
              </w:rPr>
              <w:t>ISO-OBJ-005</w:t>
            </w:r>
          </w:p>
        </w:tc>
        <w:tc>
          <w:tcPr>
            <w:tcW w:w="1756" w:type="dxa"/>
            <w:shd w:val="clear" w:color="auto" w:fill="DAE9F7" w:themeFill="text2" w:themeFillTint="1A"/>
            <w:hideMark/>
          </w:tcPr>
          <w:p w14:paraId="597DE77C" w14:textId="77777777" w:rsidR="00551B6D" w:rsidRPr="00CE1198" w:rsidRDefault="00551B6D" w:rsidP="00387AE8">
            <w:pPr>
              <w:spacing w:after="160" w:line="278" w:lineRule="auto"/>
              <w:jc w:val="center"/>
              <w:rPr>
                <w:sz w:val="18"/>
                <w:szCs w:val="18"/>
              </w:rPr>
            </w:pPr>
            <w:r w:rsidRPr="00CE1198">
              <w:rPr>
                <w:sz w:val="18"/>
                <w:szCs w:val="18"/>
              </w:rPr>
              <w:t>Ensure Compliance with Legal &amp; Regulatory Requirements</w:t>
            </w:r>
          </w:p>
        </w:tc>
        <w:tc>
          <w:tcPr>
            <w:tcW w:w="0" w:type="auto"/>
            <w:shd w:val="clear" w:color="auto" w:fill="A5C9EB" w:themeFill="text2" w:themeFillTint="40"/>
            <w:hideMark/>
          </w:tcPr>
          <w:p w14:paraId="4E266E1E" w14:textId="77777777" w:rsidR="00551B6D" w:rsidRPr="00CE1198" w:rsidRDefault="00551B6D" w:rsidP="00387AE8">
            <w:pPr>
              <w:spacing w:after="160" w:line="278" w:lineRule="auto"/>
              <w:jc w:val="center"/>
              <w:rPr>
                <w:sz w:val="18"/>
                <w:szCs w:val="18"/>
              </w:rPr>
            </w:pPr>
            <w:r w:rsidRPr="00CE1198">
              <w:rPr>
                <w:sz w:val="18"/>
                <w:szCs w:val="18"/>
              </w:rPr>
              <w:t>Compliance Status</w:t>
            </w:r>
          </w:p>
        </w:tc>
        <w:tc>
          <w:tcPr>
            <w:tcW w:w="0" w:type="auto"/>
            <w:shd w:val="clear" w:color="auto" w:fill="DAE9F7" w:themeFill="text2" w:themeFillTint="1A"/>
            <w:hideMark/>
          </w:tcPr>
          <w:p w14:paraId="335B4838" w14:textId="77777777" w:rsidR="00551B6D" w:rsidRPr="00CE1198" w:rsidRDefault="00551B6D" w:rsidP="00387AE8">
            <w:pPr>
              <w:spacing w:after="160" w:line="278" w:lineRule="auto"/>
              <w:jc w:val="center"/>
              <w:rPr>
                <w:sz w:val="18"/>
                <w:szCs w:val="18"/>
              </w:rPr>
            </w:pPr>
            <w:r w:rsidRPr="00CE1198">
              <w:rPr>
                <w:sz w:val="18"/>
                <w:szCs w:val="18"/>
              </w:rPr>
              <w:t>100% Compliance</w:t>
            </w:r>
          </w:p>
        </w:tc>
        <w:tc>
          <w:tcPr>
            <w:tcW w:w="0" w:type="auto"/>
            <w:shd w:val="clear" w:color="auto" w:fill="A5C9EB" w:themeFill="text2" w:themeFillTint="40"/>
            <w:hideMark/>
          </w:tcPr>
          <w:p w14:paraId="4FEE6595" w14:textId="77777777" w:rsidR="00551B6D" w:rsidRPr="00CE1198" w:rsidRDefault="00551B6D" w:rsidP="00387AE8">
            <w:pPr>
              <w:spacing w:after="160" w:line="278" w:lineRule="auto"/>
              <w:jc w:val="center"/>
              <w:rPr>
                <w:sz w:val="18"/>
                <w:szCs w:val="18"/>
              </w:rPr>
            </w:pPr>
            <w:r w:rsidRPr="00CE1198">
              <w:rPr>
                <w:sz w:val="18"/>
                <w:szCs w:val="18"/>
              </w:rPr>
              <w:t>Compliance Audit Reports</w:t>
            </w:r>
          </w:p>
        </w:tc>
        <w:tc>
          <w:tcPr>
            <w:tcW w:w="0" w:type="auto"/>
            <w:shd w:val="clear" w:color="auto" w:fill="DAE9F7" w:themeFill="text2" w:themeFillTint="1A"/>
            <w:hideMark/>
          </w:tcPr>
          <w:p w14:paraId="07BBEBC9" w14:textId="77777777" w:rsidR="00551B6D" w:rsidRPr="00CE1198" w:rsidRDefault="00551B6D" w:rsidP="00387AE8">
            <w:pPr>
              <w:spacing w:after="160" w:line="278" w:lineRule="auto"/>
              <w:jc w:val="center"/>
              <w:rPr>
                <w:sz w:val="18"/>
                <w:szCs w:val="18"/>
              </w:rPr>
            </w:pPr>
            <w:r w:rsidRPr="00CE1198">
              <w:rPr>
                <w:sz w:val="18"/>
                <w:szCs w:val="18"/>
              </w:rPr>
              <w:t>Quarterly</w:t>
            </w:r>
          </w:p>
        </w:tc>
        <w:tc>
          <w:tcPr>
            <w:tcW w:w="1698" w:type="dxa"/>
            <w:shd w:val="clear" w:color="auto" w:fill="A5C9EB" w:themeFill="text2" w:themeFillTint="40"/>
            <w:hideMark/>
          </w:tcPr>
          <w:p w14:paraId="4F512BA6" w14:textId="77777777" w:rsidR="00551B6D" w:rsidRPr="00CE1198" w:rsidRDefault="00551B6D" w:rsidP="00387AE8">
            <w:pPr>
              <w:spacing w:after="160" w:line="278" w:lineRule="auto"/>
              <w:jc w:val="center"/>
              <w:rPr>
                <w:sz w:val="18"/>
                <w:szCs w:val="18"/>
              </w:rPr>
            </w:pPr>
            <w:r w:rsidRPr="00CE1198">
              <w:rPr>
                <w:sz w:val="18"/>
                <w:szCs w:val="18"/>
              </w:rPr>
              <w:t>Compliance Manager</w:t>
            </w:r>
          </w:p>
        </w:tc>
        <w:tc>
          <w:tcPr>
            <w:tcW w:w="990" w:type="dxa"/>
            <w:shd w:val="clear" w:color="auto" w:fill="DAE9F7" w:themeFill="text2" w:themeFillTint="1A"/>
            <w:hideMark/>
          </w:tcPr>
          <w:p w14:paraId="780470E5"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3AF416C2" w14:textId="77777777" w:rsidTr="00CE1198">
        <w:tc>
          <w:tcPr>
            <w:tcW w:w="1350" w:type="dxa"/>
            <w:shd w:val="clear" w:color="auto" w:fill="A5C9EB" w:themeFill="text2" w:themeFillTint="40"/>
            <w:hideMark/>
          </w:tcPr>
          <w:p w14:paraId="0FDAFB58" w14:textId="77777777" w:rsidR="00551B6D" w:rsidRPr="00CE1198" w:rsidRDefault="00551B6D" w:rsidP="00387AE8">
            <w:pPr>
              <w:spacing w:after="160" w:line="278" w:lineRule="auto"/>
              <w:jc w:val="center"/>
              <w:rPr>
                <w:sz w:val="18"/>
                <w:szCs w:val="18"/>
              </w:rPr>
            </w:pPr>
            <w:r w:rsidRPr="00CE1198">
              <w:rPr>
                <w:sz w:val="18"/>
                <w:szCs w:val="18"/>
              </w:rPr>
              <w:t>ISO-OBJ-006</w:t>
            </w:r>
          </w:p>
        </w:tc>
        <w:tc>
          <w:tcPr>
            <w:tcW w:w="1756" w:type="dxa"/>
            <w:shd w:val="clear" w:color="auto" w:fill="DAE9F7" w:themeFill="text2" w:themeFillTint="1A"/>
            <w:hideMark/>
          </w:tcPr>
          <w:p w14:paraId="5EE91178" w14:textId="77777777" w:rsidR="00551B6D" w:rsidRPr="00CE1198" w:rsidRDefault="00551B6D" w:rsidP="00387AE8">
            <w:pPr>
              <w:spacing w:after="160" w:line="278" w:lineRule="auto"/>
              <w:jc w:val="center"/>
              <w:rPr>
                <w:sz w:val="18"/>
                <w:szCs w:val="18"/>
              </w:rPr>
            </w:pPr>
            <w:r w:rsidRPr="00CE1198">
              <w:rPr>
                <w:sz w:val="18"/>
                <w:szCs w:val="18"/>
              </w:rPr>
              <w:t>Improve Information Security Awareness</w:t>
            </w:r>
          </w:p>
        </w:tc>
        <w:tc>
          <w:tcPr>
            <w:tcW w:w="0" w:type="auto"/>
            <w:shd w:val="clear" w:color="auto" w:fill="A5C9EB" w:themeFill="text2" w:themeFillTint="40"/>
            <w:hideMark/>
          </w:tcPr>
          <w:p w14:paraId="2E5012C5" w14:textId="77777777" w:rsidR="00551B6D" w:rsidRPr="00CE1198" w:rsidRDefault="00551B6D" w:rsidP="00387AE8">
            <w:pPr>
              <w:spacing w:after="160" w:line="278" w:lineRule="auto"/>
              <w:jc w:val="center"/>
              <w:rPr>
                <w:sz w:val="18"/>
                <w:szCs w:val="18"/>
              </w:rPr>
            </w:pPr>
            <w:r w:rsidRPr="00CE1198">
              <w:rPr>
                <w:sz w:val="18"/>
                <w:szCs w:val="18"/>
              </w:rPr>
              <w:t>Employee Training Completion</w:t>
            </w:r>
          </w:p>
        </w:tc>
        <w:tc>
          <w:tcPr>
            <w:tcW w:w="0" w:type="auto"/>
            <w:shd w:val="clear" w:color="auto" w:fill="DAE9F7" w:themeFill="text2" w:themeFillTint="1A"/>
            <w:hideMark/>
          </w:tcPr>
          <w:p w14:paraId="50ECD1CD" w14:textId="77777777" w:rsidR="00551B6D" w:rsidRPr="00CE1198" w:rsidRDefault="00551B6D" w:rsidP="00387AE8">
            <w:pPr>
              <w:spacing w:after="160" w:line="278" w:lineRule="auto"/>
              <w:jc w:val="center"/>
              <w:rPr>
                <w:sz w:val="18"/>
                <w:szCs w:val="18"/>
              </w:rPr>
            </w:pPr>
            <w:r w:rsidRPr="00CE1198">
              <w:rPr>
                <w:sz w:val="18"/>
                <w:szCs w:val="18"/>
              </w:rPr>
              <w:t>100% Employees Trained</w:t>
            </w:r>
          </w:p>
        </w:tc>
        <w:tc>
          <w:tcPr>
            <w:tcW w:w="0" w:type="auto"/>
            <w:shd w:val="clear" w:color="auto" w:fill="A5C9EB" w:themeFill="text2" w:themeFillTint="40"/>
            <w:hideMark/>
          </w:tcPr>
          <w:p w14:paraId="28399531" w14:textId="77777777" w:rsidR="00551B6D" w:rsidRPr="00CE1198" w:rsidRDefault="00551B6D" w:rsidP="00387AE8">
            <w:pPr>
              <w:spacing w:after="160" w:line="278" w:lineRule="auto"/>
              <w:jc w:val="center"/>
              <w:rPr>
                <w:sz w:val="18"/>
                <w:szCs w:val="18"/>
              </w:rPr>
            </w:pPr>
            <w:r w:rsidRPr="00CE1198">
              <w:rPr>
                <w:sz w:val="18"/>
                <w:szCs w:val="18"/>
              </w:rPr>
              <w:t>Training Attendance Records</w:t>
            </w:r>
          </w:p>
        </w:tc>
        <w:tc>
          <w:tcPr>
            <w:tcW w:w="0" w:type="auto"/>
            <w:shd w:val="clear" w:color="auto" w:fill="DAE9F7" w:themeFill="text2" w:themeFillTint="1A"/>
            <w:hideMark/>
          </w:tcPr>
          <w:p w14:paraId="441D4BF9" w14:textId="77777777" w:rsidR="00551B6D" w:rsidRPr="00CE1198" w:rsidRDefault="00551B6D" w:rsidP="00387AE8">
            <w:pPr>
              <w:spacing w:after="160" w:line="278" w:lineRule="auto"/>
              <w:jc w:val="center"/>
              <w:rPr>
                <w:sz w:val="18"/>
                <w:szCs w:val="18"/>
              </w:rPr>
            </w:pPr>
            <w:r w:rsidRPr="00CE1198">
              <w:rPr>
                <w:sz w:val="18"/>
                <w:szCs w:val="18"/>
              </w:rPr>
              <w:t>Annually</w:t>
            </w:r>
          </w:p>
        </w:tc>
        <w:tc>
          <w:tcPr>
            <w:tcW w:w="1698" w:type="dxa"/>
            <w:shd w:val="clear" w:color="auto" w:fill="A5C9EB" w:themeFill="text2" w:themeFillTint="40"/>
            <w:hideMark/>
          </w:tcPr>
          <w:p w14:paraId="32F85AC3" w14:textId="77777777" w:rsidR="00551B6D" w:rsidRPr="00CE1198" w:rsidRDefault="00551B6D" w:rsidP="00387AE8">
            <w:pPr>
              <w:spacing w:after="160" w:line="278" w:lineRule="auto"/>
              <w:jc w:val="center"/>
              <w:rPr>
                <w:sz w:val="18"/>
                <w:szCs w:val="18"/>
              </w:rPr>
            </w:pPr>
            <w:r w:rsidRPr="00CE1198">
              <w:rPr>
                <w:sz w:val="18"/>
                <w:szCs w:val="18"/>
              </w:rPr>
              <w:t>HR Manager</w:t>
            </w:r>
          </w:p>
        </w:tc>
        <w:tc>
          <w:tcPr>
            <w:tcW w:w="990" w:type="dxa"/>
            <w:shd w:val="clear" w:color="auto" w:fill="DAE9F7" w:themeFill="text2" w:themeFillTint="1A"/>
            <w:hideMark/>
          </w:tcPr>
          <w:p w14:paraId="7CBEB35E"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013705CA" w14:textId="77777777" w:rsidTr="00CE1198">
        <w:tc>
          <w:tcPr>
            <w:tcW w:w="1350" w:type="dxa"/>
            <w:shd w:val="clear" w:color="auto" w:fill="A5C9EB" w:themeFill="text2" w:themeFillTint="40"/>
            <w:hideMark/>
          </w:tcPr>
          <w:p w14:paraId="4119E2D3" w14:textId="77777777" w:rsidR="00551B6D" w:rsidRPr="00CE1198" w:rsidRDefault="00551B6D" w:rsidP="00387AE8">
            <w:pPr>
              <w:spacing w:after="160" w:line="278" w:lineRule="auto"/>
              <w:jc w:val="center"/>
              <w:rPr>
                <w:sz w:val="18"/>
                <w:szCs w:val="18"/>
              </w:rPr>
            </w:pPr>
            <w:r w:rsidRPr="00CE1198">
              <w:rPr>
                <w:sz w:val="18"/>
                <w:szCs w:val="18"/>
              </w:rPr>
              <w:t>ISO-OBJ-007</w:t>
            </w:r>
          </w:p>
        </w:tc>
        <w:tc>
          <w:tcPr>
            <w:tcW w:w="1756" w:type="dxa"/>
            <w:shd w:val="clear" w:color="auto" w:fill="DAE9F7" w:themeFill="text2" w:themeFillTint="1A"/>
            <w:hideMark/>
          </w:tcPr>
          <w:p w14:paraId="191F8408" w14:textId="77777777" w:rsidR="00551B6D" w:rsidRPr="00CE1198" w:rsidRDefault="00551B6D" w:rsidP="00387AE8">
            <w:pPr>
              <w:spacing w:after="160" w:line="278" w:lineRule="auto"/>
              <w:jc w:val="center"/>
              <w:rPr>
                <w:sz w:val="18"/>
                <w:szCs w:val="18"/>
              </w:rPr>
            </w:pPr>
            <w:r w:rsidRPr="00CE1198">
              <w:rPr>
                <w:sz w:val="18"/>
                <w:szCs w:val="18"/>
              </w:rPr>
              <w:t>Enhance Information Security Incident Response</w:t>
            </w:r>
          </w:p>
        </w:tc>
        <w:tc>
          <w:tcPr>
            <w:tcW w:w="0" w:type="auto"/>
            <w:shd w:val="clear" w:color="auto" w:fill="A5C9EB" w:themeFill="text2" w:themeFillTint="40"/>
            <w:hideMark/>
          </w:tcPr>
          <w:p w14:paraId="6918F667" w14:textId="77777777" w:rsidR="00551B6D" w:rsidRPr="00CE1198" w:rsidRDefault="00551B6D" w:rsidP="00387AE8">
            <w:pPr>
              <w:spacing w:after="160" w:line="278" w:lineRule="auto"/>
              <w:jc w:val="center"/>
              <w:rPr>
                <w:sz w:val="18"/>
                <w:szCs w:val="18"/>
              </w:rPr>
            </w:pPr>
            <w:r w:rsidRPr="00CE1198">
              <w:rPr>
                <w:sz w:val="18"/>
                <w:szCs w:val="18"/>
              </w:rPr>
              <w:t>Average Response Time</w:t>
            </w:r>
          </w:p>
        </w:tc>
        <w:tc>
          <w:tcPr>
            <w:tcW w:w="0" w:type="auto"/>
            <w:shd w:val="clear" w:color="auto" w:fill="DAE9F7" w:themeFill="text2" w:themeFillTint="1A"/>
            <w:hideMark/>
          </w:tcPr>
          <w:p w14:paraId="7DB1C2E7" w14:textId="77777777" w:rsidR="00551B6D" w:rsidRPr="00CE1198" w:rsidRDefault="00551B6D" w:rsidP="00387AE8">
            <w:pPr>
              <w:spacing w:after="160" w:line="278" w:lineRule="auto"/>
              <w:jc w:val="center"/>
              <w:rPr>
                <w:sz w:val="18"/>
                <w:szCs w:val="18"/>
              </w:rPr>
            </w:pPr>
            <w:r w:rsidRPr="00CE1198">
              <w:rPr>
                <w:sz w:val="18"/>
                <w:szCs w:val="18"/>
              </w:rPr>
              <w:t>≤ 30 Minutes</w:t>
            </w:r>
          </w:p>
        </w:tc>
        <w:tc>
          <w:tcPr>
            <w:tcW w:w="0" w:type="auto"/>
            <w:shd w:val="clear" w:color="auto" w:fill="A5C9EB" w:themeFill="text2" w:themeFillTint="40"/>
            <w:hideMark/>
          </w:tcPr>
          <w:p w14:paraId="278F10EE" w14:textId="77777777" w:rsidR="00551B6D" w:rsidRPr="00CE1198" w:rsidRDefault="00551B6D" w:rsidP="00387AE8">
            <w:pPr>
              <w:spacing w:after="160" w:line="278" w:lineRule="auto"/>
              <w:jc w:val="center"/>
              <w:rPr>
                <w:sz w:val="18"/>
                <w:szCs w:val="18"/>
              </w:rPr>
            </w:pPr>
            <w:r w:rsidRPr="00CE1198">
              <w:rPr>
                <w:sz w:val="18"/>
                <w:szCs w:val="18"/>
              </w:rPr>
              <w:t>Incident Management Reports</w:t>
            </w:r>
          </w:p>
        </w:tc>
        <w:tc>
          <w:tcPr>
            <w:tcW w:w="0" w:type="auto"/>
            <w:shd w:val="clear" w:color="auto" w:fill="DAE9F7" w:themeFill="text2" w:themeFillTint="1A"/>
            <w:hideMark/>
          </w:tcPr>
          <w:p w14:paraId="36893B6D" w14:textId="77777777" w:rsidR="00551B6D" w:rsidRPr="00CE1198" w:rsidRDefault="00551B6D" w:rsidP="00387AE8">
            <w:pPr>
              <w:spacing w:after="160" w:line="278" w:lineRule="auto"/>
              <w:jc w:val="center"/>
              <w:rPr>
                <w:sz w:val="18"/>
                <w:szCs w:val="18"/>
              </w:rPr>
            </w:pPr>
            <w:r w:rsidRPr="00CE1198">
              <w:rPr>
                <w:sz w:val="18"/>
                <w:szCs w:val="18"/>
              </w:rPr>
              <w:t>Monthly</w:t>
            </w:r>
          </w:p>
        </w:tc>
        <w:tc>
          <w:tcPr>
            <w:tcW w:w="1698" w:type="dxa"/>
            <w:shd w:val="clear" w:color="auto" w:fill="A5C9EB" w:themeFill="text2" w:themeFillTint="40"/>
            <w:hideMark/>
          </w:tcPr>
          <w:p w14:paraId="49B98A95" w14:textId="77777777" w:rsidR="00551B6D" w:rsidRPr="00CE1198" w:rsidRDefault="00551B6D" w:rsidP="00387AE8">
            <w:pPr>
              <w:spacing w:after="160" w:line="278" w:lineRule="auto"/>
              <w:jc w:val="center"/>
              <w:rPr>
                <w:sz w:val="18"/>
                <w:szCs w:val="18"/>
              </w:rPr>
            </w:pPr>
            <w:r w:rsidRPr="00CE1198">
              <w:rPr>
                <w:sz w:val="18"/>
                <w:szCs w:val="18"/>
              </w:rPr>
              <w:t>IT Security Team</w:t>
            </w:r>
          </w:p>
        </w:tc>
        <w:tc>
          <w:tcPr>
            <w:tcW w:w="990" w:type="dxa"/>
            <w:shd w:val="clear" w:color="auto" w:fill="DAE9F7" w:themeFill="text2" w:themeFillTint="1A"/>
            <w:hideMark/>
          </w:tcPr>
          <w:p w14:paraId="6E0642A1"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0C157419" w14:textId="77777777" w:rsidTr="00CE1198">
        <w:tc>
          <w:tcPr>
            <w:tcW w:w="1350" w:type="dxa"/>
            <w:shd w:val="clear" w:color="auto" w:fill="A5C9EB" w:themeFill="text2" w:themeFillTint="40"/>
            <w:hideMark/>
          </w:tcPr>
          <w:p w14:paraId="36E5CE0E" w14:textId="77777777" w:rsidR="00551B6D" w:rsidRPr="00CE1198" w:rsidRDefault="00551B6D" w:rsidP="00387AE8">
            <w:pPr>
              <w:spacing w:after="160" w:line="278" w:lineRule="auto"/>
              <w:jc w:val="center"/>
              <w:rPr>
                <w:sz w:val="18"/>
                <w:szCs w:val="18"/>
              </w:rPr>
            </w:pPr>
            <w:r w:rsidRPr="00CE1198">
              <w:rPr>
                <w:sz w:val="18"/>
                <w:szCs w:val="18"/>
              </w:rPr>
              <w:t>ISO-OBJ-008</w:t>
            </w:r>
          </w:p>
        </w:tc>
        <w:tc>
          <w:tcPr>
            <w:tcW w:w="1756" w:type="dxa"/>
            <w:shd w:val="clear" w:color="auto" w:fill="DAE9F7" w:themeFill="text2" w:themeFillTint="1A"/>
            <w:hideMark/>
          </w:tcPr>
          <w:p w14:paraId="291EC75B" w14:textId="77777777" w:rsidR="00551B6D" w:rsidRPr="00CE1198" w:rsidRDefault="00551B6D" w:rsidP="00387AE8">
            <w:pPr>
              <w:spacing w:after="160" w:line="278" w:lineRule="auto"/>
              <w:jc w:val="center"/>
              <w:rPr>
                <w:sz w:val="18"/>
                <w:szCs w:val="18"/>
              </w:rPr>
            </w:pPr>
            <w:r w:rsidRPr="00CE1198">
              <w:rPr>
                <w:sz w:val="18"/>
                <w:szCs w:val="18"/>
              </w:rPr>
              <w:t>Improve Supplier Information Security Compliance</w:t>
            </w:r>
          </w:p>
        </w:tc>
        <w:tc>
          <w:tcPr>
            <w:tcW w:w="0" w:type="auto"/>
            <w:shd w:val="clear" w:color="auto" w:fill="A5C9EB" w:themeFill="text2" w:themeFillTint="40"/>
            <w:hideMark/>
          </w:tcPr>
          <w:p w14:paraId="1CD2ABF4" w14:textId="77777777" w:rsidR="00551B6D" w:rsidRPr="00CE1198" w:rsidRDefault="00551B6D" w:rsidP="00387AE8">
            <w:pPr>
              <w:spacing w:after="160" w:line="278" w:lineRule="auto"/>
              <w:jc w:val="center"/>
              <w:rPr>
                <w:sz w:val="18"/>
                <w:szCs w:val="18"/>
              </w:rPr>
            </w:pPr>
            <w:r w:rsidRPr="00CE1198">
              <w:rPr>
                <w:sz w:val="18"/>
                <w:szCs w:val="18"/>
              </w:rPr>
              <w:t>Critical Supplier Assessments Completed</w:t>
            </w:r>
          </w:p>
        </w:tc>
        <w:tc>
          <w:tcPr>
            <w:tcW w:w="0" w:type="auto"/>
            <w:shd w:val="clear" w:color="auto" w:fill="DAE9F7" w:themeFill="text2" w:themeFillTint="1A"/>
            <w:hideMark/>
          </w:tcPr>
          <w:p w14:paraId="591B6477" w14:textId="77777777" w:rsidR="00551B6D" w:rsidRPr="00CE1198" w:rsidRDefault="00551B6D" w:rsidP="00387AE8">
            <w:pPr>
              <w:spacing w:after="160" w:line="278" w:lineRule="auto"/>
              <w:jc w:val="center"/>
              <w:rPr>
                <w:sz w:val="18"/>
                <w:szCs w:val="18"/>
              </w:rPr>
            </w:pPr>
            <w:r w:rsidRPr="00CE1198">
              <w:rPr>
                <w:sz w:val="18"/>
                <w:szCs w:val="18"/>
              </w:rPr>
              <w:t>100% of Critical Suppliers</w:t>
            </w:r>
          </w:p>
        </w:tc>
        <w:tc>
          <w:tcPr>
            <w:tcW w:w="0" w:type="auto"/>
            <w:shd w:val="clear" w:color="auto" w:fill="A5C9EB" w:themeFill="text2" w:themeFillTint="40"/>
            <w:hideMark/>
          </w:tcPr>
          <w:p w14:paraId="0AEA053F" w14:textId="77777777" w:rsidR="00551B6D" w:rsidRPr="00CE1198" w:rsidRDefault="00551B6D" w:rsidP="00387AE8">
            <w:pPr>
              <w:spacing w:after="160" w:line="278" w:lineRule="auto"/>
              <w:jc w:val="center"/>
              <w:rPr>
                <w:sz w:val="18"/>
                <w:szCs w:val="18"/>
              </w:rPr>
            </w:pPr>
            <w:r w:rsidRPr="00CE1198">
              <w:rPr>
                <w:sz w:val="18"/>
                <w:szCs w:val="18"/>
              </w:rPr>
              <w:t>Supplier Assessment Reports</w:t>
            </w:r>
          </w:p>
        </w:tc>
        <w:tc>
          <w:tcPr>
            <w:tcW w:w="0" w:type="auto"/>
            <w:shd w:val="clear" w:color="auto" w:fill="DAE9F7" w:themeFill="text2" w:themeFillTint="1A"/>
            <w:hideMark/>
          </w:tcPr>
          <w:p w14:paraId="4ED7F776" w14:textId="77777777" w:rsidR="00551B6D" w:rsidRPr="00CE1198" w:rsidRDefault="00551B6D" w:rsidP="00387AE8">
            <w:pPr>
              <w:spacing w:after="160" w:line="278" w:lineRule="auto"/>
              <w:jc w:val="center"/>
              <w:rPr>
                <w:sz w:val="18"/>
                <w:szCs w:val="18"/>
              </w:rPr>
            </w:pPr>
            <w:r w:rsidRPr="00CE1198">
              <w:rPr>
                <w:sz w:val="18"/>
                <w:szCs w:val="18"/>
              </w:rPr>
              <w:t>Annually</w:t>
            </w:r>
          </w:p>
        </w:tc>
        <w:tc>
          <w:tcPr>
            <w:tcW w:w="1698" w:type="dxa"/>
            <w:shd w:val="clear" w:color="auto" w:fill="A5C9EB" w:themeFill="text2" w:themeFillTint="40"/>
            <w:hideMark/>
          </w:tcPr>
          <w:p w14:paraId="4E3D3ED6" w14:textId="77777777" w:rsidR="00551B6D" w:rsidRPr="00CE1198" w:rsidRDefault="00551B6D" w:rsidP="00387AE8">
            <w:pPr>
              <w:spacing w:after="160" w:line="278" w:lineRule="auto"/>
              <w:jc w:val="center"/>
              <w:rPr>
                <w:sz w:val="18"/>
                <w:szCs w:val="18"/>
              </w:rPr>
            </w:pPr>
            <w:r w:rsidRPr="00CE1198">
              <w:rPr>
                <w:sz w:val="18"/>
                <w:szCs w:val="18"/>
              </w:rPr>
              <w:t>Procurement Manager</w:t>
            </w:r>
          </w:p>
        </w:tc>
        <w:tc>
          <w:tcPr>
            <w:tcW w:w="990" w:type="dxa"/>
            <w:shd w:val="clear" w:color="auto" w:fill="DAE9F7" w:themeFill="text2" w:themeFillTint="1A"/>
            <w:hideMark/>
          </w:tcPr>
          <w:p w14:paraId="1EA070D6"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0045A9AD" w14:textId="77777777" w:rsidTr="00CE1198">
        <w:tc>
          <w:tcPr>
            <w:tcW w:w="1350" w:type="dxa"/>
            <w:shd w:val="clear" w:color="auto" w:fill="A5C9EB" w:themeFill="text2" w:themeFillTint="40"/>
            <w:hideMark/>
          </w:tcPr>
          <w:p w14:paraId="2E1398F5" w14:textId="77777777" w:rsidR="00551B6D" w:rsidRPr="00CE1198" w:rsidRDefault="00551B6D" w:rsidP="00387AE8">
            <w:pPr>
              <w:spacing w:after="160" w:line="278" w:lineRule="auto"/>
              <w:jc w:val="center"/>
              <w:rPr>
                <w:sz w:val="18"/>
                <w:szCs w:val="18"/>
              </w:rPr>
            </w:pPr>
            <w:r w:rsidRPr="00CE1198">
              <w:rPr>
                <w:sz w:val="18"/>
                <w:szCs w:val="18"/>
              </w:rPr>
              <w:t>ISO-OBJ-009</w:t>
            </w:r>
          </w:p>
        </w:tc>
        <w:tc>
          <w:tcPr>
            <w:tcW w:w="1756" w:type="dxa"/>
            <w:shd w:val="clear" w:color="auto" w:fill="DAE9F7" w:themeFill="text2" w:themeFillTint="1A"/>
            <w:hideMark/>
          </w:tcPr>
          <w:p w14:paraId="40DFB97C" w14:textId="77777777" w:rsidR="00551B6D" w:rsidRPr="00CE1198" w:rsidRDefault="00551B6D" w:rsidP="00387AE8">
            <w:pPr>
              <w:spacing w:after="160" w:line="278" w:lineRule="auto"/>
              <w:jc w:val="center"/>
              <w:rPr>
                <w:sz w:val="18"/>
                <w:szCs w:val="18"/>
              </w:rPr>
            </w:pPr>
            <w:r w:rsidRPr="00CE1198">
              <w:rPr>
                <w:sz w:val="18"/>
                <w:szCs w:val="18"/>
              </w:rPr>
              <w:t>Strengthen Vulnerability Management</w:t>
            </w:r>
          </w:p>
        </w:tc>
        <w:tc>
          <w:tcPr>
            <w:tcW w:w="0" w:type="auto"/>
            <w:shd w:val="clear" w:color="auto" w:fill="A5C9EB" w:themeFill="text2" w:themeFillTint="40"/>
            <w:hideMark/>
          </w:tcPr>
          <w:p w14:paraId="61DB92A7" w14:textId="77777777" w:rsidR="00551B6D" w:rsidRPr="00CE1198" w:rsidRDefault="00551B6D" w:rsidP="00387AE8">
            <w:pPr>
              <w:spacing w:after="160" w:line="278" w:lineRule="auto"/>
              <w:jc w:val="center"/>
              <w:rPr>
                <w:sz w:val="18"/>
                <w:szCs w:val="18"/>
              </w:rPr>
            </w:pPr>
            <w:r w:rsidRPr="00CE1198">
              <w:rPr>
                <w:sz w:val="18"/>
                <w:szCs w:val="18"/>
              </w:rPr>
              <w:t>Critical Vulnerabilities Remediated</w:t>
            </w:r>
          </w:p>
        </w:tc>
        <w:tc>
          <w:tcPr>
            <w:tcW w:w="0" w:type="auto"/>
            <w:shd w:val="clear" w:color="auto" w:fill="DAE9F7" w:themeFill="text2" w:themeFillTint="1A"/>
            <w:hideMark/>
          </w:tcPr>
          <w:p w14:paraId="3F95EAE2" w14:textId="77777777" w:rsidR="00551B6D" w:rsidRPr="00CE1198" w:rsidRDefault="00551B6D" w:rsidP="00387AE8">
            <w:pPr>
              <w:spacing w:after="160" w:line="278" w:lineRule="auto"/>
              <w:jc w:val="center"/>
              <w:rPr>
                <w:sz w:val="18"/>
                <w:szCs w:val="18"/>
              </w:rPr>
            </w:pPr>
            <w:r w:rsidRPr="00CE1198">
              <w:rPr>
                <w:sz w:val="18"/>
                <w:szCs w:val="18"/>
              </w:rPr>
              <w:t>95% within SLA</w:t>
            </w:r>
          </w:p>
        </w:tc>
        <w:tc>
          <w:tcPr>
            <w:tcW w:w="0" w:type="auto"/>
            <w:shd w:val="clear" w:color="auto" w:fill="A5C9EB" w:themeFill="text2" w:themeFillTint="40"/>
            <w:hideMark/>
          </w:tcPr>
          <w:p w14:paraId="7560AE40" w14:textId="77777777" w:rsidR="00551B6D" w:rsidRPr="00CE1198" w:rsidRDefault="00551B6D" w:rsidP="00387AE8">
            <w:pPr>
              <w:spacing w:after="160" w:line="278" w:lineRule="auto"/>
              <w:jc w:val="center"/>
              <w:rPr>
                <w:sz w:val="18"/>
                <w:szCs w:val="18"/>
              </w:rPr>
            </w:pPr>
            <w:r w:rsidRPr="00CE1198">
              <w:rPr>
                <w:sz w:val="18"/>
                <w:szCs w:val="18"/>
              </w:rPr>
              <w:t>Vulnerability Scan Reports</w:t>
            </w:r>
          </w:p>
        </w:tc>
        <w:tc>
          <w:tcPr>
            <w:tcW w:w="0" w:type="auto"/>
            <w:shd w:val="clear" w:color="auto" w:fill="DAE9F7" w:themeFill="text2" w:themeFillTint="1A"/>
            <w:hideMark/>
          </w:tcPr>
          <w:p w14:paraId="1909B866" w14:textId="77777777" w:rsidR="00551B6D" w:rsidRPr="00CE1198" w:rsidRDefault="00551B6D" w:rsidP="00387AE8">
            <w:pPr>
              <w:spacing w:after="160" w:line="278" w:lineRule="auto"/>
              <w:jc w:val="center"/>
              <w:rPr>
                <w:sz w:val="18"/>
                <w:szCs w:val="18"/>
              </w:rPr>
            </w:pPr>
            <w:r w:rsidRPr="00CE1198">
              <w:rPr>
                <w:sz w:val="18"/>
                <w:szCs w:val="18"/>
              </w:rPr>
              <w:t>Monthly</w:t>
            </w:r>
          </w:p>
        </w:tc>
        <w:tc>
          <w:tcPr>
            <w:tcW w:w="1698" w:type="dxa"/>
            <w:shd w:val="clear" w:color="auto" w:fill="A5C9EB" w:themeFill="text2" w:themeFillTint="40"/>
            <w:hideMark/>
          </w:tcPr>
          <w:p w14:paraId="24F3F14E" w14:textId="77777777" w:rsidR="00551B6D" w:rsidRPr="00CE1198" w:rsidRDefault="00551B6D" w:rsidP="00387AE8">
            <w:pPr>
              <w:spacing w:after="160" w:line="278" w:lineRule="auto"/>
              <w:jc w:val="center"/>
              <w:rPr>
                <w:sz w:val="18"/>
                <w:szCs w:val="18"/>
              </w:rPr>
            </w:pPr>
            <w:r w:rsidRPr="00CE1198">
              <w:rPr>
                <w:sz w:val="18"/>
                <w:szCs w:val="18"/>
              </w:rPr>
              <w:t>IT Security Manager</w:t>
            </w:r>
          </w:p>
        </w:tc>
        <w:tc>
          <w:tcPr>
            <w:tcW w:w="990" w:type="dxa"/>
            <w:shd w:val="clear" w:color="auto" w:fill="DAE9F7" w:themeFill="text2" w:themeFillTint="1A"/>
            <w:hideMark/>
          </w:tcPr>
          <w:p w14:paraId="3D7D056B" w14:textId="77777777" w:rsidR="00551B6D" w:rsidRPr="00CE1198" w:rsidRDefault="00551B6D" w:rsidP="00387AE8">
            <w:pPr>
              <w:spacing w:after="160" w:line="278" w:lineRule="auto"/>
              <w:jc w:val="center"/>
              <w:rPr>
                <w:sz w:val="18"/>
                <w:szCs w:val="18"/>
              </w:rPr>
            </w:pPr>
            <w:r w:rsidRPr="00CE1198">
              <w:rPr>
                <w:sz w:val="18"/>
                <w:szCs w:val="18"/>
              </w:rPr>
              <w:t>Active</w:t>
            </w:r>
          </w:p>
        </w:tc>
      </w:tr>
      <w:tr w:rsidR="00551B6D" w:rsidRPr="00CE1198" w14:paraId="793A3916" w14:textId="77777777" w:rsidTr="00CE1198">
        <w:tc>
          <w:tcPr>
            <w:tcW w:w="1350" w:type="dxa"/>
            <w:shd w:val="clear" w:color="auto" w:fill="A5C9EB" w:themeFill="text2" w:themeFillTint="40"/>
            <w:hideMark/>
          </w:tcPr>
          <w:p w14:paraId="0B8AF01F" w14:textId="77777777" w:rsidR="00551B6D" w:rsidRPr="00CE1198" w:rsidRDefault="00551B6D" w:rsidP="00387AE8">
            <w:pPr>
              <w:spacing w:after="160" w:line="278" w:lineRule="auto"/>
              <w:jc w:val="center"/>
              <w:rPr>
                <w:sz w:val="18"/>
                <w:szCs w:val="18"/>
              </w:rPr>
            </w:pPr>
            <w:r w:rsidRPr="00CE1198">
              <w:rPr>
                <w:sz w:val="18"/>
                <w:szCs w:val="18"/>
              </w:rPr>
              <w:t>ISO-OBJ-010</w:t>
            </w:r>
          </w:p>
        </w:tc>
        <w:tc>
          <w:tcPr>
            <w:tcW w:w="1756" w:type="dxa"/>
            <w:shd w:val="clear" w:color="auto" w:fill="DAE9F7" w:themeFill="text2" w:themeFillTint="1A"/>
            <w:hideMark/>
          </w:tcPr>
          <w:p w14:paraId="6C2A976C" w14:textId="77777777" w:rsidR="00551B6D" w:rsidRPr="00CE1198" w:rsidRDefault="00551B6D" w:rsidP="00387AE8">
            <w:pPr>
              <w:spacing w:after="160" w:line="278" w:lineRule="auto"/>
              <w:jc w:val="center"/>
              <w:rPr>
                <w:sz w:val="18"/>
                <w:szCs w:val="18"/>
              </w:rPr>
            </w:pPr>
            <w:r w:rsidRPr="00CE1198">
              <w:rPr>
                <w:sz w:val="18"/>
                <w:szCs w:val="18"/>
              </w:rPr>
              <w:t>Drive Continual Improvement of the ISMS</w:t>
            </w:r>
          </w:p>
        </w:tc>
        <w:tc>
          <w:tcPr>
            <w:tcW w:w="0" w:type="auto"/>
            <w:shd w:val="clear" w:color="auto" w:fill="A5C9EB" w:themeFill="text2" w:themeFillTint="40"/>
            <w:hideMark/>
          </w:tcPr>
          <w:p w14:paraId="3900015D" w14:textId="77777777" w:rsidR="00551B6D" w:rsidRPr="00CE1198" w:rsidRDefault="00551B6D" w:rsidP="00387AE8">
            <w:pPr>
              <w:spacing w:after="160" w:line="278" w:lineRule="auto"/>
              <w:jc w:val="center"/>
              <w:rPr>
                <w:sz w:val="18"/>
                <w:szCs w:val="18"/>
              </w:rPr>
            </w:pPr>
            <w:r w:rsidRPr="00CE1198">
              <w:rPr>
                <w:sz w:val="18"/>
                <w:szCs w:val="18"/>
              </w:rPr>
              <w:t>Corrective Actions Closed</w:t>
            </w:r>
          </w:p>
        </w:tc>
        <w:tc>
          <w:tcPr>
            <w:tcW w:w="0" w:type="auto"/>
            <w:shd w:val="clear" w:color="auto" w:fill="DAE9F7" w:themeFill="text2" w:themeFillTint="1A"/>
            <w:hideMark/>
          </w:tcPr>
          <w:p w14:paraId="50411025" w14:textId="77777777" w:rsidR="00551B6D" w:rsidRPr="00CE1198" w:rsidRDefault="00551B6D" w:rsidP="00387AE8">
            <w:pPr>
              <w:spacing w:after="160" w:line="278" w:lineRule="auto"/>
              <w:jc w:val="center"/>
              <w:rPr>
                <w:sz w:val="18"/>
                <w:szCs w:val="18"/>
              </w:rPr>
            </w:pPr>
            <w:r w:rsidRPr="00CE1198">
              <w:rPr>
                <w:sz w:val="18"/>
                <w:szCs w:val="18"/>
              </w:rPr>
              <w:t>100% within Agreed Timeline</w:t>
            </w:r>
          </w:p>
        </w:tc>
        <w:tc>
          <w:tcPr>
            <w:tcW w:w="0" w:type="auto"/>
            <w:shd w:val="clear" w:color="auto" w:fill="A5C9EB" w:themeFill="text2" w:themeFillTint="40"/>
            <w:hideMark/>
          </w:tcPr>
          <w:p w14:paraId="6B154098" w14:textId="77777777" w:rsidR="00551B6D" w:rsidRPr="00CE1198" w:rsidRDefault="00551B6D" w:rsidP="00387AE8">
            <w:pPr>
              <w:spacing w:after="160" w:line="278" w:lineRule="auto"/>
              <w:jc w:val="center"/>
              <w:rPr>
                <w:sz w:val="18"/>
                <w:szCs w:val="18"/>
              </w:rPr>
            </w:pPr>
            <w:r w:rsidRPr="00CE1198">
              <w:rPr>
                <w:sz w:val="18"/>
                <w:szCs w:val="18"/>
              </w:rPr>
              <w:t>Corrective Action Register</w:t>
            </w:r>
          </w:p>
        </w:tc>
        <w:tc>
          <w:tcPr>
            <w:tcW w:w="0" w:type="auto"/>
            <w:shd w:val="clear" w:color="auto" w:fill="DAE9F7" w:themeFill="text2" w:themeFillTint="1A"/>
            <w:hideMark/>
          </w:tcPr>
          <w:p w14:paraId="295BE94D" w14:textId="77777777" w:rsidR="00551B6D" w:rsidRPr="00CE1198" w:rsidRDefault="00551B6D" w:rsidP="00387AE8">
            <w:pPr>
              <w:spacing w:after="160" w:line="278" w:lineRule="auto"/>
              <w:jc w:val="center"/>
              <w:rPr>
                <w:sz w:val="18"/>
                <w:szCs w:val="18"/>
              </w:rPr>
            </w:pPr>
            <w:r w:rsidRPr="00CE1198">
              <w:rPr>
                <w:sz w:val="18"/>
                <w:szCs w:val="18"/>
              </w:rPr>
              <w:t>Quarterly</w:t>
            </w:r>
          </w:p>
        </w:tc>
        <w:tc>
          <w:tcPr>
            <w:tcW w:w="1698" w:type="dxa"/>
            <w:shd w:val="clear" w:color="auto" w:fill="A5C9EB" w:themeFill="text2" w:themeFillTint="40"/>
            <w:hideMark/>
          </w:tcPr>
          <w:p w14:paraId="4611FFF8" w14:textId="77777777" w:rsidR="00551B6D" w:rsidRPr="00CE1198" w:rsidRDefault="00551B6D" w:rsidP="00387AE8">
            <w:pPr>
              <w:spacing w:after="160" w:line="278" w:lineRule="auto"/>
              <w:jc w:val="center"/>
              <w:rPr>
                <w:sz w:val="18"/>
                <w:szCs w:val="18"/>
              </w:rPr>
            </w:pPr>
            <w:r w:rsidRPr="00CE1198">
              <w:rPr>
                <w:sz w:val="18"/>
                <w:szCs w:val="18"/>
              </w:rPr>
              <w:t>Information Security Manager</w:t>
            </w:r>
          </w:p>
        </w:tc>
        <w:tc>
          <w:tcPr>
            <w:tcW w:w="990" w:type="dxa"/>
            <w:shd w:val="clear" w:color="auto" w:fill="DAE9F7" w:themeFill="text2" w:themeFillTint="1A"/>
            <w:hideMark/>
          </w:tcPr>
          <w:p w14:paraId="3B95B47F" w14:textId="77777777" w:rsidR="00551B6D" w:rsidRPr="00CE1198" w:rsidRDefault="00551B6D" w:rsidP="00387AE8">
            <w:pPr>
              <w:spacing w:after="160" w:line="278" w:lineRule="auto"/>
              <w:jc w:val="center"/>
              <w:rPr>
                <w:sz w:val="18"/>
                <w:szCs w:val="18"/>
              </w:rPr>
            </w:pPr>
            <w:r w:rsidRPr="00CE1198">
              <w:rPr>
                <w:sz w:val="18"/>
                <w:szCs w:val="18"/>
              </w:rPr>
              <w:t>Active</w:t>
            </w:r>
          </w:p>
        </w:tc>
      </w:tr>
    </w:tbl>
    <w:p w14:paraId="6E7BB869" w14:textId="77777777" w:rsidR="00551B6D" w:rsidRPr="00CE1198" w:rsidRDefault="00551B6D" w:rsidP="00551B6D">
      <w:pPr>
        <w:jc w:val="both"/>
        <w:rPr>
          <w:sz w:val="28"/>
          <w:szCs w:val="28"/>
        </w:rPr>
      </w:pPr>
    </w:p>
    <w:p w14:paraId="2581EB28" w14:textId="3896252F" w:rsidR="00B5282B" w:rsidRPr="00B5282B" w:rsidRDefault="00B5282B" w:rsidP="00B5282B">
      <w:pPr>
        <w:rPr>
          <w:b/>
          <w:bCs/>
          <w:sz w:val="32"/>
          <w:szCs w:val="32"/>
        </w:rPr>
      </w:pPr>
      <w:r w:rsidRPr="00B5282B">
        <w:rPr>
          <w:b/>
          <w:bCs/>
          <w:sz w:val="32"/>
          <w:szCs w:val="32"/>
        </w:rPr>
        <w:lastRenderedPageBreak/>
        <w:t>4. Monitoring and Measurement of Information Security</w:t>
      </w:r>
      <w:r>
        <w:rPr>
          <w:b/>
          <w:bCs/>
          <w:sz w:val="32"/>
          <w:szCs w:val="32"/>
        </w:rPr>
        <w:t xml:space="preserve"> </w:t>
      </w:r>
      <w:r w:rsidRPr="00B5282B">
        <w:rPr>
          <w:b/>
          <w:bCs/>
          <w:sz w:val="32"/>
          <w:szCs w:val="32"/>
        </w:rPr>
        <w:t>Objectives</w:t>
      </w:r>
    </w:p>
    <w:p w14:paraId="042735E0" w14:textId="77777777" w:rsidR="00B5282B" w:rsidRPr="00B5282B" w:rsidRDefault="00B5282B" w:rsidP="00B5282B">
      <w:pPr>
        <w:pBdr>
          <w:bottom w:val="single" w:sz="4" w:space="1" w:color="auto"/>
        </w:pBdr>
        <w:jc w:val="both"/>
        <w:rPr>
          <w:b/>
          <w:bCs/>
          <w:sz w:val="32"/>
          <w:szCs w:val="32"/>
        </w:rPr>
      </w:pPr>
      <w:r w:rsidRPr="00B5282B">
        <w:rPr>
          <w:b/>
          <w:bCs/>
          <w:sz w:val="32"/>
          <w:szCs w:val="32"/>
        </w:rPr>
        <w:t>4.1 Introduction</w:t>
      </w:r>
    </w:p>
    <w:p w14:paraId="6F4A8BC4" w14:textId="77777777" w:rsidR="00B5282B" w:rsidRPr="00B5282B" w:rsidRDefault="00B5282B" w:rsidP="00B5282B">
      <w:pPr>
        <w:jc w:val="both"/>
      </w:pPr>
      <w:r w:rsidRPr="00B5282B">
        <w:t>Mayekar Technologies Pvt. Ltd. has established a structured monitoring and measurement process to evaluate the achievement of Information Security Objectives. The organization uses defined Key Performance Indicators (KPIs), performance metrics, audit findings, management reviews, and operational reports to assess the effectiveness of the Information Security Management System (ISMS). The monitoring process ensures timely identification of performance gaps, supports informed decision-making, and drives continual improvement in accordance with ISO/IEC 27001:2022 Clause 6.2.</w:t>
      </w:r>
    </w:p>
    <w:p w14:paraId="6489482E" w14:textId="77777777" w:rsidR="00B5282B" w:rsidRDefault="00B5282B">
      <w:pPr>
        <w:rPr>
          <w:b/>
          <w:bCs/>
          <w:sz w:val="32"/>
          <w:szCs w:val="32"/>
        </w:rPr>
      </w:pPr>
      <w:r>
        <w:rPr>
          <w:b/>
          <w:bCs/>
          <w:sz w:val="32"/>
          <w:szCs w:val="32"/>
        </w:rPr>
        <w:br w:type="page"/>
      </w:r>
    </w:p>
    <w:p w14:paraId="316CCDB8" w14:textId="7C44554C" w:rsidR="00B5282B" w:rsidRPr="00B5282B" w:rsidRDefault="00B5282B" w:rsidP="00B5282B">
      <w:pPr>
        <w:pBdr>
          <w:bottom w:val="single" w:sz="4" w:space="1" w:color="auto"/>
        </w:pBdr>
        <w:jc w:val="both"/>
        <w:rPr>
          <w:b/>
          <w:bCs/>
          <w:sz w:val="32"/>
          <w:szCs w:val="32"/>
        </w:rPr>
      </w:pPr>
      <w:r w:rsidRPr="00B5282B">
        <w:rPr>
          <w:b/>
          <w:bCs/>
          <w:sz w:val="32"/>
          <w:szCs w:val="32"/>
        </w:rPr>
        <w:lastRenderedPageBreak/>
        <w:t>4.2 Monitoring and Measurement Framework</w:t>
      </w:r>
    </w:p>
    <w:tbl>
      <w:tblPr>
        <w:tblStyle w:val="TableGrid"/>
        <w:tblW w:w="10890" w:type="dxa"/>
        <w:tblInd w:w="-905" w:type="dxa"/>
        <w:tblLook w:val="04A0" w:firstRow="1" w:lastRow="0" w:firstColumn="1" w:lastColumn="0" w:noHBand="0" w:noVBand="1"/>
      </w:tblPr>
      <w:tblGrid>
        <w:gridCol w:w="2752"/>
        <w:gridCol w:w="2253"/>
        <w:gridCol w:w="1955"/>
        <w:gridCol w:w="1269"/>
        <w:gridCol w:w="2661"/>
      </w:tblGrid>
      <w:tr w:rsidR="00B5282B" w:rsidRPr="00B5282B" w14:paraId="23458540" w14:textId="77777777" w:rsidTr="00B5282B">
        <w:tc>
          <w:tcPr>
            <w:tcW w:w="2752" w:type="dxa"/>
            <w:shd w:val="clear" w:color="auto" w:fill="000000" w:themeFill="text1"/>
            <w:hideMark/>
          </w:tcPr>
          <w:p w14:paraId="361CD3C7" w14:textId="77777777" w:rsidR="00B5282B" w:rsidRPr="00B5282B" w:rsidRDefault="00B5282B" w:rsidP="00387AE8">
            <w:pPr>
              <w:spacing w:after="160" w:line="278" w:lineRule="auto"/>
              <w:jc w:val="center"/>
              <w:rPr>
                <w:b/>
                <w:bCs/>
                <w:sz w:val="22"/>
                <w:szCs w:val="22"/>
              </w:rPr>
            </w:pPr>
            <w:r w:rsidRPr="00B5282B">
              <w:rPr>
                <w:b/>
                <w:bCs/>
                <w:sz w:val="22"/>
                <w:szCs w:val="22"/>
              </w:rPr>
              <w:t>Monitoring Activity</w:t>
            </w:r>
          </w:p>
        </w:tc>
        <w:tc>
          <w:tcPr>
            <w:tcW w:w="0" w:type="auto"/>
            <w:shd w:val="clear" w:color="auto" w:fill="000000" w:themeFill="text1"/>
            <w:hideMark/>
          </w:tcPr>
          <w:p w14:paraId="0AF53B29" w14:textId="77777777" w:rsidR="00B5282B" w:rsidRPr="00B5282B" w:rsidRDefault="00B5282B" w:rsidP="00387AE8">
            <w:pPr>
              <w:spacing w:after="160" w:line="278" w:lineRule="auto"/>
              <w:jc w:val="center"/>
              <w:rPr>
                <w:b/>
                <w:bCs/>
                <w:sz w:val="22"/>
                <w:szCs w:val="22"/>
              </w:rPr>
            </w:pPr>
            <w:r w:rsidRPr="00B5282B">
              <w:rPr>
                <w:b/>
                <w:bCs/>
                <w:sz w:val="22"/>
                <w:szCs w:val="22"/>
              </w:rPr>
              <w:t>Performance Indicator</w:t>
            </w:r>
          </w:p>
        </w:tc>
        <w:tc>
          <w:tcPr>
            <w:tcW w:w="0" w:type="auto"/>
            <w:shd w:val="clear" w:color="auto" w:fill="000000" w:themeFill="text1"/>
            <w:hideMark/>
          </w:tcPr>
          <w:p w14:paraId="7CEB3A67" w14:textId="77777777" w:rsidR="00B5282B" w:rsidRPr="00B5282B" w:rsidRDefault="00B5282B" w:rsidP="00387AE8">
            <w:pPr>
              <w:spacing w:after="160" w:line="278" w:lineRule="auto"/>
              <w:jc w:val="center"/>
              <w:rPr>
                <w:b/>
                <w:bCs/>
                <w:sz w:val="22"/>
                <w:szCs w:val="22"/>
              </w:rPr>
            </w:pPr>
            <w:r w:rsidRPr="00B5282B">
              <w:rPr>
                <w:b/>
                <w:bCs/>
                <w:sz w:val="22"/>
                <w:szCs w:val="22"/>
              </w:rPr>
              <w:t>Measurement Method</w:t>
            </w:r>
          </w:p>
        </w:tc>
        <w:tc>
          <w:tcPr>
            <w:tcW w:w="0" w:type="auto"/>
            <w:shd w:val="clear" w:color="auto" w:fill="000000" w:themeFill="text1"/>
            <w:hideMark/>
          </w:tcPr>
          <w:p w14:paraId="672C8F8E" w14:textId="77777777" w:rsidR="00B5282B" w:rsidRPr="00B5282B" w:rsidRDefault="00B5282B" w:rsidP="00387AE8">
            <w:pPr>
              <w:spacing w:after="160" w:line="278" w:lineRule="auto"/>
              <w:jc w:val="center"/>
              <w:rPr>
                <w:b/>
                <w:bCs/>
                <w:sz w:val="22"/>
                <w:szCs w:val="22"/>
              </w:rPr>
            </w:pPr>
            <w:r w:rsidRPr="00B5282B">
              <w:rPr>
                <w:b/>
                <w:bCs/>
                <w:sz w:val="22"/>
                <w:szCs w:val="22"/>
              </w:rPr>
              <w:t>Frequency</w:t>
            </w:r>
          </w:p>
        </w:tc>
        <w:tc>
          <w:tcPr>
            <w:tcW w:w="2661" w:type="dxa"/>
            <w:shd w:val="clear" w:color="auto" w:fill="000000" w:themeFill="text1"/>
            <w:hideMark/>
          </w:tcPr>
          <w:p w14:paraId="338C2A74" w14:textId="77777777" w:rsidR="00B5282B" w:rsidRPr="00B5282B" w:rsidRDefault="00B5282B" w:rsidP="00387AE8">
            <w:pPr>
              <w:spacing w:after="160" w:line="278" w:lineRule="auto"/>
              <w:jc w:val="center"/>
              <w:rPr>
                <w:b/>
                <w:bCs/>
                <w:sz w:val="22"/>
                <w:szCs w:val="22"/>
              </w:rPr>
            </w:pPr>
            <w:r w:rsidRPr="00B5282B">
              <w:rPr>
                <w:b/>
                <w:bCs/>
                <w:sz w:val="22"/>
                <w:szCs w:val="22"/>
              </w:rPr>
              <w:t>Responsible Owner</w:t>
            </w:r>
          </w:p>
        </w:tc>
      </w:tr>
      <w:tr w:rsidR="00B5282B" w:rsidRPr="00B5282B" w14:paraId="2E3C14BE" w14:textId="77777777" w:rsidTr="00B5282B">
        <w:tc>
          <w:tcPr>
            <w:tcW w:w="2752" w:type="dxa"/>
            <w:shd w:val="clear" w:color="auto" w:fill="A5C9EB" w:themeFill="text2" w:themeFillTint="40"/>
            <w:hideMark/>
          </w:tcPr>
          <w:p w14:paraId="3D15AB50" w14:textId="77777777" w:rsidR="00B5282B" w:rsidRPr="00B5282B" w:rsidRDefault="00B5282B" w:rsidP="00387AE8">
            <w:pPr>
              <w:spacing w:after="160" w:line="278" w:lineRule="auto"/>
              <w:jc w:val="center"/>
              <w:rPr>
                <w:sz w:val="22"/>
                <w:szCs w:val="22"/>
              </w:rPr>
            </w:pPr>
            <w:r w:rsidRPr="00B5282B">
              <w:rPr>
                <w:sz w:val="22"/>
                <w:szCs w:val="22"/>
              </w:rPr>
              <w:t>Information Security Objectives Review</w:t>
            </w:r>
          </w:p>
        </w:tc>
        <w:tc>
          <w:tcPr>
            <w:tcW w:w="0" w:type="auto"/>
            <w:shd w:val="clear" w:color="auto" w:fill="DAE9F7" w:themeFill="text2" w:themeFillTint="1A"/>
            <w:hideMark/>
          </w:tcPr>
          <w:p w14:paraId="0359E559" w14:textId="77777777" w:rsidR="00B5282B" w:rsidRPr="00B5282B" w:rsidRDefault="00B5282B" w:rsidP="00387AE8">
            <w:pPr>
              <w:spacing w:after="160" w:line="278" w:lineRule="auto"/>
              <w:jc w:val="center"/>
              <w:rPr>
                <w:sz w:val="22"/>
                <w:szCs w:val="22"/>
              </w:rPr>
            </w:pPr>
            <w:r w:rsidRPr="00B5282B">
              <w:rPr>
                <w:sz w:val="22"/>
                <w:szCs w:val="22"/>
              </w:rPr>
              <w:t>Achievement against defined KPIs</w:t>
            </w:r>
          </w:p>
        </w:tc>
        <w:tc>
          <w:tcPr>
            <w:tcW w:w="0" w:type="auto"/>
            <w:shd w:val="clear" w:color="auto" w:fill="A5C9EB" w:themeFill="text2" w:themeFillTint="40"/>
            <w:hideMark/>
          </w:tcPr>
          <w:p w14:paraId="2AC02D2C" w14:textId="77777777" w:rsidR="00B5282B" w:rsidRPr="00B5282B" w:rsidRDefault="00B5282B" w:rsidP="00387AE8">
            <w:pPr>
              <w:spacing w:after="160" w:line="278" w:lineRule="auto"/>
              <w:jc w:val="center"/>
              <w:rPr>
                <w:sz w:val="22"/>
                <w:szCs w:val="22"/>
              </w:rPr>
            </w:pPr>
            <w:r w:rsidRPr="00B5282B">
              <w:rPr>
                <w:sz w:val="22"/>
                <w:szCs w:val="22"/>
              </w:rPr>
              <w:t>KPI Performance Reports</w:t>
            </w:r>
          </w:p>
        </w:tc>
        <w:tc>
          <w:tcPr>
            <w:tcW w:w="0" w:type="auto"/>
            <w:shd w:val="clear" w:color="auto" w:fill="DAE9F7" w:themeFill="text2" w:themeFillTint="1A"/>
            <w:hideMark/>
          </w:tcPr>
          <w:p w14:paraId="2991C069" w14:textId="77777777" w:rsidR="00B5282B" w:rsidRPr="00B5282B" w:rsidRDefault="00B5282B" w:rsidP="00387AE8">
            <w:pPr>
              <w:spacing w:after="160" w:line="278" w:lineRule="auto"/>
              <w:jc w:val="center"/>
              <w:rPr>
                <w:sz w:val="22"/>
                <w:szCs w:val="22"/>
              </w:rPr>
            </w:pPr>
            <w:r w:rsidRPr="00B5282B">
              <w:rPr>
                <w:sz w:val="22"/>
                <w:szCs w:val="22"/>
              </w:rPr>
              <w:t>Quarterly</w:t>
            </w:r>
          </w:p>
        </w:tc>
        <w:tc>
          <w:tcPr>
            <w:tcW w:w="2661" w:type="dxa"/>
            <w:shd w:val="clear" w:color="auto" w:fill="A5C9EB" w:themeFill="text2" w:themeFillTint="40"/>
            <w:hideMark/>
          </w:tcPr>
          <w:p w14:paraId="578F444D" w14:textId="77777777" w:rsidR="00B5282B" w:rsidRPr="00B5282B" w:rsidRDefault="00B5282B" w:rsidP="00387AE8">
            <w:pPr>
              <w:spacing w:after="160" w:line="278" w:lineRule="auto"/>
              <w:jc w:val="center"/>
              <w:rPr>
                <w:sz w:val="22"/>
                <w:szCs w:val="22"/>
              </w:rPr>
            </w:pPr>
            <w:r w:rsidRPr="00B5282B">
              <w:rPr>
                <w:sz w:val="22"/>
                <w:szCs w:val="22"/>
              </w:rPr>
              <w:t>Information Security Manager</w:t>
            </w:r>
          </w:p>
        </w:tc>
      </w:tr>
      <w:tr w:rsidR="00B5282B" w:rsidRPr="00B5282B" w14:paraId="6BC79539" w14:textId="77777777" w:rsidTr="00B5282B">
        <w:tc>
          <w:tcPr>
            <w:tcW w:w="2752" w:type="dxa"/>
            <w:shd w:val="clear" w:color="auto" w:fill="A5C9EB" w:themeFill="text2" w:themeFillTint="40"/>
            <w:hideMark/>
          </w:tcPr>
          <w:p w14:paraId="51F47D89" w14:textId="77777777" w:rsidR="00B5282B" w:rsidRPr="00B5282B" w:rsidRDefault="00B5282B" w:rsidP="00387AE8">
            <w:pPr>
              <w:spacing w:after="160" w:line="278" w:lineRule="auto"/>
              <w:jc w:val="center"/>
              <w:rPr>
                <w:sz w:val="22"/>
                <w:szCs w:val="22"/>
              </w:rPr>
            </w:pPr>
            <w:r w:rsidRPr="00B5282B">
              <w:rPr>
                <w:sz w:val="22"/>
                <w:szCs w:val="22"/>
              </w:rPr>
              <w:t>Information Security Risk Monitoring</w:t>
            </w:r>
          </w:p>
        </w:tc>
        <w:tc>
          <w:tcPr>
            <w:tcW w:w="0" w:type="auto"/>
            <w:shd w:val="clear" w:color="auto" w:fill="DAE9F7" w:themeFill="text2" w:themeFillTint="1A"/>
            <w:hideMark/>
          </w:tcPr>
          <w:p w14:paraId="2B80D9AC" w14:textId="77777777" w:rsidR="00B5282B" w:rsidRPr="00B5282B" w:rsidRDefault="00B5282B" w:rsidP="00387AE8">
            <w:pPr>
              <w:spacing w:after="160" w:line="278" w:lineRule="auto"/>
              <w:jc w:val="center"/>
              <w:rPr>
                <w:sz w:val="22"/>
                <w:szCs w:val="22"/>
              </w:rPr>
            </w:pPr>
            <w:r w:rsidRPr="00B5282B">
              <w:rPr>
                <w:sz w:val="22"/>
                <w:szCs w:val="22"/>
              </w:rPr>
              <w:t>Number of identified and treated risks</w:t>
            </w:r>
          </w:p>
        </w:tc>
        <w:tc>
          <w:tcPr>
            <w:tcW w:w="0" w:type="auto"/>
            <w:shd w:val="clear" w:color="auto" w:fill="A5C9EB" w:themeFill="text2" w:themeFillTint="40"/>
            <w:hideMark/>
          </w:tcPr>
          <w:p w14:paraId="092B5A5A" w14:textId="77777777" w:rsidR="00B5282B" w:rsidRPr="00B5282B" w:rsidRDefault="00B5282B" w:rsidP="00387AE8">
            <w:pPr>
              <w:spacing w:after="160" w:line="278" w:lineRule="auto"/>
              <w:jc w:val="center"/>
              <w:rPr>
                <w:sz w:val="22"/>
                <w:szCs w:val="22"/>
              </w:rPr>
            </w:pPr>
            <w:r w:rsidRPr="00B5282B">
              <w:rPr>
                <w:sz w:val="22"/>
                <w:szCs w:val="22"/>
              </w:rPr>
              <w:t>Risk Register Review</w:t>
            </w:r>
          </w:p>
        </w:tc>
        <w:tc>
          <w:tcPr>
            <w:tcW w:w="0" w:type="auto"/>
            <w:shd w:val="clear" w:color="auto" w:fill="DAE9F7" w:themeFill="text2" w:themeFillTint="1A"/>
            <w:hideMark/>
          </w:tcPr>
          <w:p w14:paraId="5F35F161" w14:textId="77777777" w:rsidR="00B5282B" w:rsidRPr="00B5282B" w:rsidRDefault="00B5282B" w:rsidP="00387AE8">
            <w:pPr>
              <w:spacing w:after="160" w:line="278" w:lineRule="auto"/>
              <w:jc w:val="center"/>
              <w:rPr>
                <w:sz w:val="22"/>
                <w:szCs w:val="22"/>
              </w:rPr>
            </w:pPr>
            <w:r w:rsidRPr="00B5282B">
              <w:rPr>
                <w:sz w:val="22"/>
                <w:szCs w:val="22"/>
              </w:rPr>
              <w:t>Quarterly</w:t>
            </w:r>
          </w:p>
        </w:tc>
        <w:tc>
          <w:tcPr>
            <w:tcW w:w="2661" w:type="dxa"/>
            <w:shd w:val="clear" w:color="auto" w:fill="A5C9EB" w:themeFill="text2" w:themeFillTint="40"/>
            <w:hideMark/>
          </w:tcPr>
          <w:p w14:paraId="337A0967" w14:textId="77777777" w:rsidR="00B5282B" w:rsidRPr="00B5282B" w:rsidRDefault="00B5282B" w:rsidP="00387AE8">
            <w:pPr>
              <w:spacing w:after="160" w:line="278" w:lineRule="auto"/>
              <w:jc w:val="center"/>
              <w:rPr>
                <w:sz w:val="22"/>
                <w:szCs w:val="22"/>
              </w:rPr>
            </w:pPr>
            <w:r w:rsidRPr="00B5282B">
              <w:rPr>
                <w:sz w:val="22"/>
                <w:szCs w:val="22"/>
              </w:rPr>
              <w:t>Risk Management Team</w:t>
            </w:r>
          </w:p>
        </w:tc>
      </w:tr>
      <w:tr w:rsidR="00B5282B" w:rsidRPr="00B5282B" w14:paraId="135A326D" w14:textId="77777777" w:rsidTr="00B5282B">
        <w:tc>
          <w:tcPr>
            <w:tcW w:w="2752" w:type="dxa"/>
            <w:shd w:val="clear" w:color="auto" w:fill="A5C9EB" w:themeFill="text2" w:themeFillTint="40"/>
            <w:hideMark/>
          </w:tcPr>
          <w:p w14:paraId="62B49F9F" w14:textId="77777777" w:rsidR="00B5282B" w:rsidRPr="00B5282B" w:rsidRDefault="00B5282B" w:rsidP="00387AE8">
            <w:pPr>
              <w:spacing w:after="160" w:line="278" w:lineRule="auto"/>
              <w:jc w:val="center"/>
              <w:rPr>
                <w:sz w:val="22"/>
                <w:szCs w:val="22"/>
              </w:rPr>
            </w:pPr>
            <w:r w:rsidRPr="00B5282B">
              <w:rPr>
                <w:sz w:val="22"/>
                <w:szCs w:val="22"/>
              </w:rPr>
              <w:t>Security Incident Monitoring</w:t>
            </w:r>
          </w:p>
        </w:tc>
        <w:tc>
          <w:tcPr>
            <w:tcW w:w="0" w:type="auto"/>
            <w:shd w:val="clear" w:color="auto" w:fill="DAE9F7" w:themeFill="text2" w:themeFillTint="1A"/>
            <w:hideMark/>
          </w:tcPr>
          <w:p w14:paraId="465C709A" w14:textId="77777777" w:rsidR="00B5282B" w:rsidRPr="00B5282B" w:rsidRDefault="00B5282B" w:rsidP="00387AE8">
            <w:pPr>
              <w:spacing w:after="160" w:line="278" w:lineRule="auto"/>
              <w:jc w:val="center"/>
              <w:rPr>
                <w:sz w:val="22"/>
                <w:szCs w:val="22"/>
              </w:rPr>
            </w:pPr>
            <w:r w:rsidRPr="00B5282B">
              <w:rPr>
                <w:sz w:val="22"/>
                <w:szCs w:val="22"/>
              </w:rPr>
              <w:t>Number and severity of security incidents</w:t>
            </w:r>
          </w:p>
        </w:tc>
        <w:tc>
          <w:tcPr>
            <w:tcW w:w="0" w:type="auto"/>
            <w:shd w:val="clear" w:color="auto" w:fill="A5C9EB" w:themeFill="text2" w:themeFillTint="40"/>
            <w:hideMark/>
          </w:tcPr>
          <w:p w14:paraId="6358959E" w14:textId="77777777" w:rsidR="00B5282B" w:rsidRPr="00B5282B" w:rsidRDefault="00B5282B" w:rsidP="00387AE8">
            <w:pPr>
              <w:spacing w:after="160" w:line="278" w:lineRule="auto"/>
              <w:jc w:val="center"/>
              <w:rPr>
                <w:sz w:val="22"/>
                <w:szCs w:val="22"/>
              </w:rPr>
            </w:pPr>
            <w:r w:rsidRPr="00B5282B">
              <w:rPr>
                <w:sz w:val="22"/>
                <w:szCs w:val="22"/>
              </w:rPr>
              <w:t>Incident Management Reports</w:t>
            </w:r>
          </w:p>
        </w:tc>
        <w:tc>
          <w:tcPr>
            <w:tcW w:w="0" w:type="auto"/>
            <w:shd w:val="clear" w:color="auto" w:fill="DAE9F7" w:themeFill="text2" w:themeFillTint="1A"/>
            <w:hideMark/>
          </w:tcPr>
          <w:p w14:paraId="5870A7C9" w14:textId="77777777" w:rsidR="00B5282B" w:rsidRPr="00B5282B" w:rsidRDefault="00B5282B" w:rsidP="00387AE8">
            <w:pPr>
              <w:spacing w:after="160" w:line="278" w:lineRule="auto"/>
              <w:jc w:val="center"/>
              <w:rPr>
                <w:sz w:val="22"/>
                <w:szCs w:val="22"/>
              </w:rPr>
            </w:pPr>
            <w:r w:rsidRPr="00B5282B">
              <w:rPr>
                <w:sz w:val="22"/>
                <w:szCs w:val="22"/>
              </w:rPr>
              <w:t>Monthly</w:t>
            </w:r>
          </w:p>
        </w:tc>
        <w:tc>
          <w:tcPr>
            <w:tcW w:w="2661" w:type="dxa"/>
            <w:shd w:val="clear" w:color="auto" w:fill="A5C9EB" w:themeFill="text2" w:themeFillTint="40"/>
            <w:hideMark/>
          </w:tcPr>
          <w:p w14:paraId="74E1BE9B" w14:textId="77777777" w:rsidR="00B5282B" w:rsidRPr="00B5282B" w:rsidRDefault="00B5282B" w:rsidP="00387AE8">
            <w:pPr>
              <w:spacing w:after="160" w:line="278" w:lineRule="auto"/>
              <w:jc w:val="center"/>
              <w:rPr>
                <w:sz w:val="22"/>
                <w:szCs w:val="22"/>
              </w:rPr>
            </w:pPr>
            <w:r w:rsidRPr="00B5282B">
              <w:rPr>
                <w:sz w:val="22"/>
                <w:szCs w:val="22"/>
              </w:rPr>
              <w:t>IT Security Team</w:t>
            </w:r>
          </w:p>
        </w:tc>
      </w:tr>
      <w:tr w:rsidR="00B5282B" w:rsidRPr="00B5282B" w14:paraId="3145EAFC" w14:textId="77777777" w:rsidTr="00B5282B">
        <w:tc>
          <w:tcPr>
            <w:tcW w:w="2752" w:type="dxa"/>
            <w:shd w:val="clear" w:color="auto" w:fill="A5C9EB" w:themeFill="text2" w:themeFillTint="40"/>
            <w:hideMark/>
          </w:tcPr>
          <w:p w14:paraId="064D4BA7" w14:textId="77777777" w:rsidR="00B5282B" w:rsidRPr="00B5282B" w:rsidRDefault="00B5282B" w:rsidP="00387AE8">
            <w:pPr>
              <w:spacing w:after="160" w:line="278" w:lineRule="auto"/>
              <w:jc w:val="center"/>
              <w:rPr>
                <w:sz w:val="22"/>
                <w:szCs w:val="22"/>
              </w:rPr>
            </w:pPr>
            <w:r w:rsidRPr="00B5282B">
              <w:rPr>
                <w:sz w:val="22"/>
                <w:szCs w:val="22"/>
              </w:rPr>
              <w:t>Internal Audit Performance</w:t>
            </w:r>
          </w:p>
        </w:tc>
        <w:tc>
          <w:tcPr>
            <w:tcW w:w="0" w:type="auto"/>
            <w:shd w:val="clear" w:color="auto" w:fill="DAE9F7" w:themeFill="text2" w:themeFillTint="1A"/>
            <w:hideMark/>
          </w:tcPr>
          <w:p w14:paraId="5E5C0727" w14:textId="77777777" w:rsidR="00B5282B" w:rsidRPr="00B5282B" w:rsidRDefault="00B5282B" w:rsidP="00387AE8">
            <w:pPr>
              <w:spacing w:after="160" w:line="278" w:lineRule="auto"/>
              <w:jc w:val="center"/>
              <w:rPr>
                <w:sz w:val="22"/>
                <w:szCs w:val="22"/>
              </w:rPr>
            </w:pPr>
            <w:r w:rsidRPr="00B5282B">
              <w:rPr>
                <w:sz w:val="22"/>
                <w:szCs w:val="22"/>
              </w:rPr>
              <w:t>Audit findings and corrective actions</w:t>
            </w:r>
          </w:p>
        </w:tc>
        <w:tc>
          <w:tcPr>
            <w:tcW w:w="0" w:type="auto"/>
            <w:shd w:val="clear" w:color="auto" w:fill="A5C9EB" w:themeFill="text2" w:themeFillTint="40"/>
            <w:hideMark/>
          </w:tcPr>
          <w:p w14:paraId="0B8B59EF" w14:textId="77777777" w:rsidR="00B5282B" w:rsidRPr="00B5282B" w:rsidRDefault="00B5282B" w:rsidP="00387AE8">
            <w:pPr>
              <w:spacing w:after="160" w:line="278" w:lineRule="auto"/>
              <w:jc w:val="center"/>
              <w:rPr>
                <w:sz w:val="22"/>
                <w:szCs w:val="22"/>
              </w:rPr>
            </w:pPr>
            <w:r w:rsidRPr="00B5282B">
              <w:rPr>
                <w:sz w:val="22"/>
                <w:szCs w:val="22"/>
              </w:rPr>
              <w:t>Internal Audit Reports</w:t>
            </w:r>
          </w:p>
        </w:tc>
        <w:tc>
          <w:tcPr>
            <w:tcW w:w="0" w:type="auto"/>
            <w:shd w:val="clear" w:color="auto" w:fill="DAE9F7" w:themeFill="text2" w:themeFillTint="1A"/>
            <w:hideMark/>
          </w:tcPr>
          <w:p w14:paraId="7C05D57A" w14:textId="77777777" w:rsidR="00B5282B" w:rsidRPr="00B5282B" w:rsidRDefault="00B5282B" w:rsidP="00387AE8">
            <w:pPr>
              <w:spacing w:after="160" w:line="278" w:lineRule="auto"/>
              <w:jc w:val="center"/>
              <w:rPr>
                <w:sz w:val="22"/>
                <w:szCs w:val="22"/>
              </w:rPr>
            </w:pPr>
            <w:r w:rsidRPr="00B5282B">
              <w:rPr>
                <w:sz w:val="22"/>
                <w:szCs w:val="22"/>
              </w:rPr>
              <w:t>Annually</w:t>
            </w:r>
          </w:p>
        </w:tc>
        <w:tc>
          <w:tcPr>
            <w:tcW w:w="2661" w:type="dxa"/>
            <w:shd w:val="clear" w:color="auto" w:fill="A5C9EB" w:themeFill="text2" w:themeFillTint="40"/>
            <w:hideMark/>
          </w:tcPr>
          <w:p w14:paraId="06DB973E" w14:textId="77777777" w:rsidR="00B5282B" w:rsidRPr="00B5282B" w:rsidRDefault="00B5282B" w:rsidP="00387AE8">
            <w:pPr>
              <w:spacing w:after="160" w:line="278" w:lineRule="auto"/>
              <w:jc w:val="center"/>
              <w:rPr>
                <w:sz w:val="22"/>
                <w:szCs w:val="22"/>
              </w:rPr>
            </w:pPr>
            <w:r w:rsidRPr="00B5282B">
              <w:rPr>
                <w:sz w:val="22"/>
                <w:szCs w:val="22"/>
              </w:rPr>
              <w:t>Lead Internal Auditor</w:t>
            </w:r>
          </w:p>
        </w:tc>
      </w:tr>
      <w:tr w:rsidR="00B5282B" w:rsidRPr="00B5282B" w14:paraId="5C695E50" w14:textId="77777777" w:rsidTr="00B5282B">
        <w:tc>
          <w:tcPr>
            <w:tcW w:w="2752" w:type="dxa"/>
            <w:shd w:val="clear" w:color="auto" w:fill="A5C9EB" w:themeFill="text2" w:themeFillTint="40"/>
            <w:hideMark/>
          </w:tcPr>
          <w:p w14:paraId="625487A2" w14:textId="77777777" w:rsidR="00B5282B" w:rsidRPr="00B5282B" w:rsidRDefault="00B5282B" w:rsidP="00387AE8">
            <w:pPr>
              <w:spacing w:after="160" w:line="278" w:lineRule="auto"/>
              <w:jc w:val="center"/>
              <w:rPr>
                <w:sz w:val="22"/>
                <w:szCs w:val="22"/>
              </w:rPr>
            </w:pPr>
            <w:r w:rsidRPr="00B5282B">
              <w:rPr>
                <w:sz w:val="22"/>
                <w:szCs w:val="22"/>
              </w:rPr>
              <w:t>Compliance Monitoring</w:t>
            </w:r>
          </w:p>
        </w:tc>
        <w:tc>
          <w:tcPr>
            <w:tcW w:w="0" w:type="auto"/>
            <w:shd w:val="clear" w:color="auto" w:fill="DAE9F7" w:themeFill="text2" w:themeFillTint="1A"/>
            <w:hideMark/>
          </w:tcPr>
          <w:p w14:paraId="5FE433A2" w14:textId="77777777" w:rsidR="00B5282B" w:rsidRPr="00B5282B" w:rsidRDefault="00B5282B" w:rsidP="00387AE8">
            <w:pPr>
              <w:spacing w:after="160" w:line="278" w:lineRule="auto"/>
              <w:jc w:val="center"/>
              <w:rPr>
                <w:sz w:val="22"/>
                <w:szCs w:val="22"/>
              </w:rPr>
            </w:pPr>
            <w:r w:rsidRPr="00B5282B">
              <w:rPr>
                <w:sz w:val="22"/>
                <w:szCs w:val="22"/>
              </w:rPr>
              <w:t>Compliance with legal, regulatory, and contractual requirements</w:t>
            </w:r>
          </w:p>
        </w:tc>
        <w:tc>
          <w:tcPr>
            <w:tcW w:w="0" w:type="auto"/>
            <w:shd w:val="clear" w:color="auto" w:fill="A5C9EB" w:themeFill="text2" w:themeFillTint="40"/>
            <w:hideMark/>
          </w:tcPr>
          <w:p w14:paraId="509DA943" w14:textId="77777777" w:rsidR="00B5282B" w:rsidRPr="00B5282B" w:rsidRDefault="00B5282B" w:rsidP="00387AE8">
            <w:pPr>
              <w:spacing w:after="160" w:line="278" w:lineRule="auto"/>
              <w:jc w:val="center"/>
              <w:rPr>
                <w:sz w:val="22"/>
                <w:szCs w:val="22"/>
              </w:rPr>
            </w:pPr>
            <w:r w:rsidRPr="00B5282B">
              <w:rPr>
                <w:sz w:val="22"/>
                <w:szCs w:val="22"/>
              </w:rPr>
              <w:t>Compliance Assessment Reports</w:t>
            </w:r>
          </w:p>
        </w:tc>
        <w:tc>
          <w:tcPr>
            <w:tcW w:w="0" w:type="auto"/>
            <w:shd w:val="clear" w:color="auto" w:fill="DAE9F7" w:themeFill="text2" w:themeFillTint="1A"/>
            <w:hideMark/>
          </w:tcPr>
          <w:p w14:paraId="4B736042" w14:textId="77777777" w:rsidR="00B5282B" w:rsidRPr="00B5282B" w:rsidRDefault="00B5282B" w:rsidP="00387AE8">
            <w:pPr>
              <w:spacing w:after="160" w:line="278" w:lineRule="auto"/>
              <w:jc w:val="center"/>
              <w:rPr>
                <w:sz w:val="22"/>
                <w:szCs w:val="22"/>
              </w:rPr>
            </w:pPr>
            <w:r w:rsidRPr="00B5282B">
              <w:rPr>
                <w:sz w:val="22"/>
                <w:szCs w:val="22"/>
              </w:rPr>
              <w:t>Quarterly</w:t>
            </w:r>
          </w:p>
        </w:tc>
        <w:tc>
          <w:tcPr>
            <w:tcW w:w="2661" w:type="dxa"/>
            <w:shd w:val="clear" w:color="auto" w:fill="A5C9EB" w:themeFill="text2" w:themeFillTint="40"/>
            <w:hideMark/>
          </w:tcPr>
          <w:p w14:paraId="2440938D" w14:textId="77777777" w:rsidR="00B5282B" w:rsidRPr="00B5282B" w:rsidRDefault="00B5282B" w:rsidP="00387AE8">
            <w:pPr>
              <w:spacing w:after="160" w:line="278" w:lineRule="auto"/>
              <w:jc w:val="center"/>
              <w:rPr>
                <w:sz w:val="22"/>
                <w:szCs w:val="22"/>
              </w:rPr>
            </w:pPr>
            <w:r w:rsidRPr="00B5282B">
              <w:rPr>
                <w:sz w:val="22"/>
                <w:szCs w:val="22"/>
              </w:rPr>
              <w:t>Compliance Manager</w:t>
            </w:r>
          </w:p>
        </w:tc>
      </w:tr>
      <w:tr w:rsidR="00B5282B" w:rsidRPr="00B5282B" w14:paraId="7A0D1415" w14:textId="77777777" w:rsidTr="00B5282B">
        <w:tc>
          <w:tcPr>
            <w:tcW w:w="2752" w:type="dxa"/>
            <w:shd w:val="clear" w:color="auto" w:fill="A5C9EB" w:themeFill="text2" w:themeFillTint="40"/>
            <w:hideMark/>
          </w:tcPr>
          <w:p w14:paraId="515417F3" w14:textId="77777777" w:rsidR="00B5282B" w:rsidRPr="00B5282B" w:rsidRDefault="00B5282B" w:rsidP="00387AE8">
            <w:pPr>
              <w:spacing w:after="160" w:line="278" w:lineRule="auto"/>
              <w:jc w:val="center"/>
              <w:rPr>
                <w:sz w:val="22"/>
                <w:szCs w:val="22"/>
              </w:rPr>
            </w:pPr>
            <w:r w:rsidRPr="00B5282B">
              <w:rPr>
                <w:sz w:val="22"/>
                <w:szCs w:val="22"/>
              </w:rPr>
              <w:t>Employee Awareness Effectiveness</w:t>
            </w:r>
          </w:p>
        </w:tc>
        <w:tc>
          <w:tcPr>
            <w:tcW w:w="0" w:type="auto"/>
            <w:shd w:val="clear" w:color="auto" w:fill="DAE9F7" w:themeFill="text2" w:themeFillTint="1A"/>
            <w:hideMark/>
          </w:tcPr>
          <w:p w14:paraId="2227ACE8" w14:textId="77777777" w:rsidR="00B5282B" w:rsidRPr="00B5282B" w:rsidRDefault="00B5282B" w:rsidP="00387AE8">
            <w:pPr>
              <w:spacing w:after="160" w:line="278" w:lineRule="auto"/>
              <w:jc w:val="center"/>
              <w:rPr>
                <w:sz w:val="22"/>
                <w:szCs w:val="22"/>
              </w:rPr>
            </w:pPr>
            <w:r w:rsidRPr="00B5282B">
              <w:rPr>
                <w:sz w:val="22"/>
                <w:szCs w:val="22"/>
              </w:rPr>
              <w:t>Training completion and assessment results</w:t>
            </w:r>
          </w:p>
        </w:tc>
        <w:tc>
          <w:tcPr>
            <w:tcW w:w="0" w:type="auto"/>
            <w:shd w:val="clear" w:color="auto" w:fill="A5C9EB" w:themeFill="text2" w:themeFillTint="40"/>
            <w:hideMark/>
          </w:tcPr>
          <w:p w14:paraId="6720FBC6" w14:textId="77777777" w:rsidR="00B5282B" w:rsidRPr="00B5282B" w:rsidRDefault="00B5282B" w:rsidP="00387AE8">
            <w:pPr>
              <w:spacing w:after="160" w:line="278" w:lineRule="auto"/>
              <w:jc w:val="center"/>
              <w:rPr>
                <w:sz w:val="22"/>
                <w:szCs w:val="22"/>
              </w:rPr>
            </w:pPr>
            <w:r w:rsidRPr="00B5282B">
              <w:rPr>
                <w:sz w:val="22"/>
                <w:szCs w:val="22"/>
              </w:rPr>
              <w:t>Training Records &amp; Assessment Reports</w:t>
            </w:r>
          </w:p>
        </w:tc>
        <w:tc>
          <w:tcPr>
            <w:tcW w:w="0" w:type="auto"/>
            <w:shd w:val="clear" w:color="auto" w:fill="DAE9F7" w:themeFill="text2" w:themeFillTint="1A"/>
            <w:hideMark/>
          </w:tcPr>
          <w:p w14:paraId="7767BD4F" w14:textId="77777777" w:rsidR="00B5282B" w:rsidRPr="00B5282B" w:rsidRDefault="00B5282B" w:rsidP="00387AE8">
            <w:pPr>
              <w:spacing w:after="160" w:line="278" w:lineRule="auto"/>
              <w:jc w:val="center"/>
              <w:rPr>
                <w:sz w:val="22"/>
                <w:szCs w:val="22"/>
              </w:rPr>
            </w:pPr>
            <w:r w:rsidRPr="00B5282B">
              <w:rPr>
                <w:sz w:val="22"/>
                <w:szCs w:val="22"/>
              </w:rPr>
              <w:t>Annually</w:t>
            </w:r>
          </w:p>
        </w:tc>
        <w:tc>
          <w:tcPr>
            <w:tcW w:w="2661" w:type="dxa"/>
            <w:shd w:val="clear" w:color="auto" w:fill="A5C9EB" w:themeFill="text2" w:themeFillTint="40"/>
            <w:hideMark/>
          </w:tcPr>
          <w:p w14:paraId="61D66C7E" w14:textId="77777777" w:rsidR="00B5282B" w:rsidRPr="00B5282B" w:rsidRDefault="00B5282B" w:rsidP="00387AE8">
            <w:pPr>
              <w:spacing w:after="160" w:line="278" w:lineRule="auto"/>
              <w:jc w:val="center"/>
              <w:rPr>
                <w:sz w:val="22"/>
                <w:szCs w:val="22"/>
              </w:rPr>
            </w:pPr>
            <w:r w:rsidRPr="00B5282B">
              <w:rPr>
                <w:sz w:val="22"/>
                <w:szCs w:val="22"/>
              </w:rPr>
              <w:t>HR Manager</w:t>
            </w:r>
          </w:p>
        </w:tc>
      </w:tr>
      <w:tr w:rsidR="00B5282B" w:rsidRPr="00B5282B" w14:paraId="20E6B003" w14:textId="77777777" w:rsidTr="00B5282B">
        <w:tc>
          <w:tcPr>
            <w:tcW w:w="2752" w:type="dxa"/>
            <w:shd w:val="clear" w:color="auto" w:fill="A5C9EB" w:themeFill="text2" w:themeFillTint="40"/>
            <w:hideMark/>
          </w:tcPr>
          <w:p w14:paraId="62C86290" w14:textId="77777777" w:rsidR="00B5282B" w:rsidRPr="00B5282B" w:rsidRDefault="00B5282B" w:rsidP="00387AE8">
            <w:pPr>
              <w:spacing w:after="160" w:line="278" w:lineRule="auto"/>
              <w:jc w:val="center"/>
              <w:rPr>
                <w:sz w:val="22"/>
                <w:szCs w:val="22"/>
              </w:rPr>
            </w:pPr>
            <w:r w:rsidRPr="00B5282B">
              <w:rPr>
                <w:sz w:val="22"/>
                <w:szCs w:val="22"/>
              </w:rPr>
              <w:t>Vulnerability Management</w:t>
            </w:r>
          </w:p>
        </w:tc>
        <w:tc>
          <w:tcPr>
            <w:tcW w:w="0" w:type="auto"/>
            <w:shd w:val="clear" w:color="auto" w:fill="DAE9F7" w:themeFill="text2" w:themeFillTint="1A"/>
            <w:hideMark/>
          </w:tcPr>
          <w:p w14:paraId="3C7A0EBF" w14:textId="77777777" w:rsidR="00B5282B" w:rsidRPr="00B5282B" w:rsidRDefault="00B5282B" w:rsidP="00387AE8">
            <w:pPr>
              <w:spacing w:after="160" w:line="278" w:lineRule="auto"/>
              <w:jc w:val="center"/>
              <w:rPr>
                <w:sz w:val="22"/>
                <w:szCs w:val="22"/>
              </w:rPr>
            </w:pPr>
            <w:r w:rsidRPr="00B5282B">
              <w:rPr>
                <w:sz w:val="22"/>
                <w:szCs w:val="22"/>
              </w:rPr>
              <w:t>Number of critical vulnerabilities remediated</w:t>
            </w:r>
          </w:p>
        </w:tc>
        <w:tc>
          <w:tcPr>
            <w:tcW w:w="0" w:type="auto"/>
            <w:shd w:val="clear" w:color="auto" w:fill="A5C9EB" w:themeFill="text2" w:themeFillTint="40"/>
            <w:hideMark/>
          </w:tcPr>
          <w:p w14:paraId="31948676" w14:textId="77777777" w:rsidR="00B5282B" w:rsidRPr="00B5282B" w:rsidRDefault="00B5282B" w:rsidP="00387AE8">
            <w:pPr>
              <w:spacing w:after="160" w:line="278" w:lineRule="auto"/>
              <w:jc w:val="center"/>
              <w:rPr>
                <w:sz w:val="22"/>
                <w:szCs w:val="22"/>
              </w:rPr>
            </w:pPr>
            <w:r w:rsidRPr="00B5282B">
              <w:rPr>
                <w:sz w:val="22"/>
                <w:szCs w:val="22"/>
              </w:rPr>
              <w:t>Vulnerability Assessment Reports</w:t>
            </w:r>
          </w:p>
        </w:tc>
        <w:tc>
          <w:tcPr>
            <w:tcW w:w="0" w:type="auto"/>
            <w:shd w:val="clear" w:color="auto" w:fill="DAE9F7" w:themeFill="text2" w:themeFillTint="1A"/>
            <w:hideMark/>
          </w:tcPr>
          <w:p w14:paraId="29F724E0" w14:textId="77777777" w:rsidR="00B5282B" w:rsidRPr="00B5282B" w:rsidRDefault="00B5282B" w:rsidP="00387AE8">
            <w:pPr>
              <w:spacing w:after="160" w:line="278" w:lineRule="auto"/>
              <w:jc w:val="center"/>
              <w:rPr>
                <w:sz w:val="22"/>
                <w:szCs w:val="22"/>
              </w:rPr>
            </w:pPr>
            <w:r w:rsidRPr="00B5282B">
              <w:rPr>
                <w:sz w:val="22"/>
                <w:szCs w:val="22"/>
              </w:rPr>
              <w:t>Monthly</w:t>
            </w:r>
          </w:p>
        </w:tc>
        <w:tc>
          <w:tcPr>
            <w:tcW w:w="2661" w:type="dxa"/>
            <w:shd w:val="clear" w:color="auto" w:fill="A5C9EB" w:themeFill="text2" w:themeFillTint="40"/>
            <w:hideMark/>
          </w:tcPr>
          <w:p w14:paraId="094E6E35" w14:textId="77777777" w:rsidR="00B5282B" w:rsidRPr="00B5282B" w:rsidRDefault="00B5282B" w:rsidP="00387AE8">
            <w:pPr>
              <w:spacing w:after="160" w:line="278" w:lineRule="auto"/>
              <w:jc w:val="center"/>
              <w:rPr>
                <w:sz w:val="22"/>
                <w:szCs w:val="22"/>
              </w:rPr>
            </w:pPr>
            <w:r w:rsidRPr="00B5282B">
              <w:rPr>
                <w:sz w:val="22"/>
                <w:szCs w:val="22"/>
              </w:rPr>
              <w:t>IT Security Manager</w:t>
            </w:r>
          </w:p>
        </w:tc>
      </w:tr>
      <w:tr w:rsidR="00B5282B" w:rsidRPr="00B5282B" w14:paraId="323C4060" w14:textId="77777777" w:rsidTr="00B5282B">
        <w:tc>
          <w:tcPr>
            <w:tcW w:w="2752" w:type="dxa"/>
            <w:shd w:val="clear" w:color="auto" w:fill="A5C9EB" w:themeFill="text2" w:themeFillTint="40"/>
            <w:hideMark/>
          </w:tcPr>
          <w:p w14:paraId="4CFB24E0" w14:textId="77777777" w:rsidR="00B5282B" w:rsidRPr="00B5282B" w:rsidRDefault="00B5282B" w:rsidP="00387AE8">
            <w:pPr>
              <w:spacing w:after="160" w:line="278" w:lineRule="auto"/>
              <w:jc w:val="center"/>
              <w:rPr>
                <w:sz w:val="22"/>
                <w:szCs w:val="22"/>
              </w:rPr>
            </w:pPr>
            <w:r w:rsidRPr="00B5282B">
              <w:rPr>
                <w:sz w:val="22"/>
                <w:szCs w:val="22"/>
              </w:rPr>
              <w:t>Management Review Performance</w:t>
            </w:r>
          </w:p>
        </w:tc>
        <w:tc>
          <w:tcPr>
            <w:tcW w:w="0" w:type="auto"/>
            <w:shd w:val="clear" w:color="auto" w:fill="DAE9F7" w:themeFill="text2" w:themeFillTint="1A"/>
            <w:hideMark/>
          </w:tcPr>
          <w:p w14:paraId="59C291A5" w14:textId="77777777" w:rsidR="00B5282B" w:rsidRPr="00B5282B" w:rsidRDefault="00B5282B" w:rsidP="00387AE8">
            <w:pPr>
              <w:spacing w:after="160" w:line="278" w:lineRule="auto"/>
              <w:jc w:val="center"/>
              <w:rPr>
                <w:sz w:val="22"/>
                <w:szCs w:val="22"/>
              </w:rPr>
            </w:pPr>
            <w:r w:rsidRPr="00B5282B">
              <w:rPr>
                <w:sz w:val="22"/>
                <w:szCs w:val="22"/>
              </w:rPr>
              <w:t>Review of ISMS effectiveness and objectives</w:t>
            </w:r>
          </w:p>
        </w:tc>
        <w:tc>
          <w:tcPr>
            <w:tcW w:w="0" w:type="auto"/>
            <w:shd w:val="clear" w:color="auto" w:fill="A5C9EB" w:themeFill="text2" w:themeFillTint="40"/>
            <w:hideMark/>
          </w:tcPr>
          <w:p w14:paraId="185A52D7" w14:textId="77777777" w:rsidR="00B5282B" w:rsidRPr="00B5282B" w:rsidRDefault="00B5282B" w:rsidP="00387AE8">
            <w:pPr>
              <w:spacing w:after="160" w:line="278" w:lineRule="auto"/>
              <w:jc w:val="center"/>
              <w:rPr>
                <w:sz w:val="22"/>
                <w:szCs w:val="22"/>
              </w:rPr>
            </w:pPr>
            <w:r w:rsidRPr="00B5282B">
              <w:rPr>
                <w:sz w:val="22"/>
                <w:szCs w:val="22"/>
              </w:rPr>
              <w:t>Management Review Minutes</w:t>
            </w:r>
          </w:p>
        </w:tc>
        <w:tc>
          <w:tcPr>
            <w:tcW w:w="0" w:type="auto"/>
            <w:shd w:val="clear" w:color="auto" w:fill="DAE9F7" w:themeFill="text2" w:themeFillTint="1A"/>
            <w:hideMark/>
          </w:tcPr>
          <w:p w14:paraId="5C28CB29" w14:textId="77777777" w:rsidR="00B5282B" w:rsidRPr="00B5282B" w:rsidRDefault="00B5282B" w:rsidP="00387AE8">
            <w:pPr>
              <w:spacing w:after="160" w:line="278" w:lineRule="auto"/>
              <w:jc w:val="center"/>
              <w:rPr>
                <w:sz w:val="22"/>
                <w:szCs w:val="22"/>
              </w:rPr>
            </w:pPr>
            <w:r w:rsidRPr="00B5282B">
              <w:rPr>
                <w:sz w:val="22"/>
                <w:szCs w:val="22"/>
              </w:rPr>
              <w:t>Annually</w:t>
            </w:r>
          </w:p>
        </w:tc>
        <w:tc>
          <w:tcPr>
            <w:tcW w:w="2661" w:type="dxa"/>
            <w:shd w:val="clear" w:color="auto" w:fill="A5C9EB" w:themeFill="text2" w:themeFillTint="40"/>
            <w:hideMark/>
          </w:tcPr>
          <w:p w14:paraId="2406C18F" w14:textId="77777777" w:rsidR="00B5282B" w:rsidRPr="00B5282B" w:rsidRDefault="00B5282B" w:rsidP="00387AE8">
            <w:pPr>
              <w:spacing w:after="160" w:line="278" w:lineRule="auto"/>
              <w:jc w:val="center"/>
              <w:rPr>
                <w:sz w:val="22"/>
                <w:szCs w:val="22"/>
              </w:rPr>
            </w:pPr>
            <w:r w:rsidRPr="00B5282B">
              <w:rPr>
                <w:sz w:val="22"/>
                <w:szCs w:val="22"/>
              </w:rPr>
              <w:t>Chief Executive Officer (CEO)</w:t>
            </w:r>
          </w:p>
        </w:tc>
      </w:tr>
    </w:tbl>
    <w:p w14:paraId="7A14B4D2" w14:textId="77777777" w:rsidR="00551B6D" w:rsidRPr="00B5282B" w:rsidRDefault="00551B6D" w:rsidP="00551B6D">
      <w:pPr>
        <w:jc w:val="both"/>
        <w:rPr>
          <w:sz w:val="28"/>
          <w:szCs w:val="28"/>
        </w:rPr>
      </w:pPr>
    </w:p>
    <w:p w14:paraId="44C59EC2" w14:textId="6502A2EF" w:rsidR="00B5282B" w:rsidRDefault="00B5282B">
      <w:r>
        <w:br w:type="page"/>
      </w:r>
    </w:p>
    <w:p w14:paraId="4F3D687A" w14:textId="77777777" w:rsidR="00B5282B" w:rsidRPr="00B5282B" w:rsidRDefault="00B5282B" w:rsidP="00B5282B">
      <w:pPr>
        <w:pBdr>
          <w:bottom w:val="single" w:sz="4" w:space="1" w:color="auto"/>
        </w:pBdr>
        <w:rPr>
          <w:b/>
          <w:bCs/>
          <w:sz w:val="32"/>
          <w:szCs w:val="32"/>
        </w:rPr>
      </w:pPr>
      <w:r w:rsidRPr="00B5282B">
        <w:rPr>
          <w:b/>
          <w:bCs/>
          <w:sz w:val="32"/>
          <w:szCs w:val="32"/>
        </w:rPr>
        <w:lastRenderedPageBreak/>
        <w:t>4.3 Performance Evaluation</w:t>
      </w:r>
    </w:p>
    <w:p w14:paraId="01DDDD20" w14:textId="1877FBD7" w:rsidR="00B5282B" w:rsidRPr="00B5282B" w:rsidRDefault="00B5282B" w:rsidP="00B5282B">
      <w:pPr>
        <w:jc w:val="both"/>
      </w:pPr>
      <w:r w:rsidRPr="00B5282B">
        <w:t xml:space="preserve">The performance of Information Security Objectives shall be evaluated against established Key Performance Indicators (KPIs) and predefined targets. Performance data shall be collected, </w:t>
      </w:r>
      <w:r w:rsidR="00387AE8" w:rsidRPr="00B5282B">
        <w:t>analysed</w:t>
      </w:r>
      <w:r w:rsidRPr="00B5282B">
        <w:t>, and documented to determine whether the objectives have been achieved. Any deviations, nonconformities, or underperforming objectives shall be investigated to identify root causes and implement appropriate corrective actions. The results of performance evaluations shall be presented during Management Review Meetings to support strategic decision-making and continual improvement of the Information Security Management System.</w:t>
      </w:r>
    </w:p>
    <w:p w14:paraId="3778CF12" w14:textId="4F68BCD2" w:rsidR="00B5282B" w:rsidRPr="00B5282B" w:rsidRDefault="00B5282B" w:rsidP="00B5282B">
      <w:pPr>
        <w:jc w:val="both"/>
      </w:pPr>
    </w:p>
    <w:p w14:paraId="30ACB318" w14:textId="77777777" w:rsidR="00B5282B" w:rsidRPr="00B5282B" w:rsidRDefault="00B5282B" w:rsidP="00B5282B">
      <w:pPr>
        <w:pBdr>
          <w:bottom w:val="single" w:sz="4" w:space="1" w:color="auto"/>
        </w:pBdr>
        <w:rPr>
          <w:b/>
          <w:bCs/>
          <w:sz w:val="32"/>
          <w:szCs w:val="32"/>
        </w:rPr>
      </w:pPr>
      <w:r w:rsidRPr="00B5282B">
        <w:rPr>
          <w:b/>
          <w:bCs/>
          <w:sz w:val="32"/>
          <w:szCs w:val="32"/>
        </w:rPr>
        <w:t>4.4 Reporting</w:t>
      </w:r>
    </w:p>
    <w:p w14:paraId="6C5F6A1F" w14:textId="77777777" w:rsidR="00B5282B" w:rsidRPr="00B5282B" w:rsidRDefault="00B5282B" w:rsidP="00B5282B">
      <w:pPr>
        <w:jc w:val="both"/>
      </w:pPr>
      <w:r w:rsidRPr="00B5282B">
        <w:t>Performance reports relating to Information Security Objectives shall be prepared by the respective process owners and submitted to the Information Security Manager for review. Consolidated performance reports shall be presented to Top Management during Management Review Meetings to evaluate the effectiveness of the Information Security Management System, identify improvement opportunities, allocate necessary resources, and ensure alignment with the organization's strategic business objectives.</w:t>
      </w:r>
    </w:p>
    <w:p w14:paraId="31319F90" w14:textId="4E051F87" w:rsidR="00387AE8" w:rsidRDefault="00387AE8">
      <w:r>
        <w:br w:type="page"/>
      </w:r>
    </w:p>
    <w:p w14:paraId="194B9CC0" w14:textId="77777777" w:rsidR="00387AE8" w:rsidRPr="00387AE8" w:rsidRDefault="00387AE8" w:rsidP="00387AE8">
      <w:pPr>
        <w:rPr>
          <w:b/>
          <w:bCs/>
          <w:sz w:val="32"/>
          <w:szCs w:val="32"/>
        </w:rPr>
      </w:pPr>
      <w:r w:rsidRPr="00387AE8">
        <w:rPr>
          <w:b/>
          <w:bCs/>
          <w:sz w:val="32"/>
          <w:szCs w:val="32"/>
        </w:rPr>
        <w:lastRenderedPageBreak/>
        <w:t>5. Review and Evaluation</w:t>
      </w:r>
    </w:p>
    <w:p w14:paraId="04C926BA" w14:textId="77777777" w:rsidR="00387AE8" w:rsidRPr="00387AE8" w:rsidRDefault="00387AE8" w:rsidP="00387AE8">
      <w:pPr>
        <w:pBdr>
          <w:bottom w:val="single" w:sz="4" w:space="1" w:color="auto"/>
        </w:pBdr>
        <w:rPr>
          <w:b/>
          <w:bCs/>
          <w:sz w:val="32"/>
          <w:szCs w:val="32"/>
        </w:rPr>
      </w:pPr>
      <w:r w:rsidRPr="00387AE8">
        <w:rPr>
          <w:b/>
          <w:bCs/>
          <w:sz w:val="32"/>
          <w:szCs w:val="32"/>
        </w:rPr>
        <w:t>5.1 Introduction</w:t>
      </w:r>
    </w:p>
    <w:p w14:paraId="33DF7128" w14:textId="77777777" w:rsidR="00387AE8" w:rsidRPr="00387AE8" w:rsidRDefault="00387AE8" w:rsidP="00387AE8">
      <w:pPr>
        <w:jc w:val="both"/>
      </w:pPr>
      <w:r w:rsidRPr="00387AE8">
        <w:t>Mayekar Technologies Pvt. Ltd. is committed to periodically reviewing and evaluating the effectiveness of its Information Security Objectives to ensure their continued suitability, adequacy, relevance, and alignment with the organization's strategic direction, business objectives, Information Security Policy, compliance obligations, and the requirements of ISO/IEC 27001:2022. The review process enables the organization to assess performance, identify improvement opportunities, and support continual improvement of the Information Security Management System (ISMS).</w:t>
      </w:r>
    </w:p>
    <w:p w14:paraId="1E04DF3B" w14:textId="61291356" w:rsidR="00387AE8" w:rsidRPr="00387AE8" w:rsidRDefault="00387AE8" w:rsidP="00387AE8"/>
    <w:p w14:paraId="3BF489CA" w14:textId="77777777" w:rsidR="00387AE8" w:rsidRPr="00387AE8" w:rsidRDefault="00387AE8" w:rsidP="00387AE8">
      <w:pPr>
        <w:pBdr>
          <w:bottom w:val="single" w:sz="4" w:space="1" w:color="auto"/>
        </w:pBdr>
        <w:rPr>
          <w:b/>
          <w:bCs/>
          <w:sz w:val="32"/>
          <w:szCs w:val="32"/>
        </w:rPr>
      </w:pPr>
      <w:r w:rsidRPr="00387AE8">
        <w:rPr>
          <w:b/>
          <w:bCs/>
          <w:sz w:val="32"/>
          <w:szCs w:val="32"/>
        </w:rPr>
        <w:t>5.2 Review and Evaluation Process</w:t>
      </w:r>
    </w:p>
    <w:p w14:paraId="2F56DC6E" w14:textId="77777777" w:rsidR="00387AE8" w:rsidRPr="00387AE8" w:rsidRDefault="00387AE8" w:rsidP="00387AE8">
      <w:pPr>
        <w:jc w:val="both"/>
      </w:pPr>
      <w:r w:rsidRPr="00387AE8">
        <w:t>Information Security Objectives shall be reviewed at planned intervals, at least annually, or whenever significant changes occur that may affect the organization's business operations, information security risks, legal and regulatory requirements, technologies, contractual obligations, or stakeholder expectations.</w:t>
      </w:r>
    </w:p>
    <w:p w14:paraId="32533DD4" w14:textId="77777777" w:rsidR="00387AE8" w:rsidRPr="00387AE8" w:rsidRDefault="00387AE8" w:rsidP="00387AE8">
      <w:pPr>
        <w:jc w:val="both"/>
      </w:pPr>
      <w:r w:rsidRPr="00387AE8">
        <w:t>The review shall evaluate the achievement of defined objectives, the effectiveness of Key Performance Indicators (KPIs), the adequacy of allocated resources, the implementation of corrective actions, and the overall performance of the Information Security Management System. Any objectives that are not achieved shall be analyzed to determine the root cause, and appropriate corrective and preventive actions shall be implemented to improve future performance.</w:t>
      </w:r>
    </w:p>
    <w:p w14:paraId="35974F44" w14:textId="75428268" w:rsidR="00387AE8" w:rsidRDefault="00387AE8">
      <w:r>
        <w:br w:type="page"/>
      </w:r>
    </w:p>
    <w:p w14:paraId="76D6F01D" w14:textId="77777777" w:rsidR="00387AE8" w:rsidRPr="00387AE8" w:rsidRDefault="00387AE8" w:rsidP="00387AE8">
      <w:pPr>
        <w:pBdr>
          <w:bottom w:val="single" w:sz="4" w:space="1" w:color="auto"/>
        </w:pBdr>
        <w:rPr>
          <w:b/>
          <w:bCs/>
          <w:sz w:val="32"/>
          <w:szCs w:val="32"/>
        </w:rPr>
      </w:pPr>
      <w:r w:rsidRPr="00387AE8">
        <w:rPr>
          <w:b/>
          <w:bCs/>
          <w:sz w:val="32"/>
          <w:szCs w:val="32"/>
        </w:rPr>
        <w:lastRenderedPageBreak/>
        <w:t>5.3 Management Review Criteria</w:t>
      </w:r>
    </w:p>
    <w:tbl>
      <w:tblPr>
        <w:tblStyle w:val="TableGrid"/>
        <w:tblW w:w="0" w:type="auto"/>
        <w:tblLook w:val="04A0" w:firstRow="1" w:lastRow="0" w:firstColumn="1" w:lastColumn="0" w:noHBand="0" w:noVBand="1"/>
      </w:tblPr>
      <w:tblGrid>
        <w:gridCol w:w="3607"/>
        <w:gridCol w:w="2685"/>
        <w:gridCol w:w="2724"/>
      </w:tblGrid>
      <w:tr w:rsidR="00387AE8" w:rsidRPr="00387AE8" w14:paraId="2484D1FD" w14:textId="77777777" w:rsidTr="004072AC">
        <w:tc>
          <w:tcPr>
            <w:tcW w:w="0" w:type="auto"/>
            <w:shd w:val="clear" w:color="auto" w:fill="000000" w:themeFill="text1"/>
            <w:hideMark/>
          </w:tcPr>
          <w:p w14:paraId="2EC670B0" w14:textId="77777777" w:rsidR="00387AE8" w:rsidRPr="00387AE8" w:rsidRDefault="00387AE8" w:rsidP="00387AE8">
            <w:pPr>
              <w:spacing w:after="160" w:line="278" w:lineRule="auto"/>
              <w:jc w:val="center"/>
              <w:rPr>
                <w:b/>
                <w:bCs/>
                <w:sz w:val="32"/>
                <w:szCs w:val="32"/>
              </w:rPr>
            </w:pPr>
            <w:r w:rsidRPr="00387AE8">
              <w:rPr>
                <w:b/>
                <w:bCs/>
                <w:sz w:val="32"/>
                <w:szCs w:val="32"/>
              </w:rPr>
              <w:t>Review Criteria</w:t>
            </w:r>
          </w:p>
        </w:tc>
        <w:tc>
          <w:tcPr>
            <w:tcW w:w="0" w:type="auto"/>
            <w:shd w:val="clear" w:color="auto" w:fill="000000" w:themeFill="text1"/>
            <w:hideMark/>
          </w:tcPr>
          <w:p w14:paraId="0DDDD600" w14:textId="77777777" w:rsidR="00387AE8" w:rsidRPr="00387AE8" w:rsidRDefault="00387AE8" w:rsidP="00387AE8">
            <w:pPr>
              <w:spacing w:after="160" w:line="278" w:lineRule="auto"/>
              <w:jc w:val="center"/>
              <w:rPr>
                <w:b/>
                <w:bCs/>
                <w:sz w:val="32"/>
                <w:szCs w:val="32"/>
              </w:rPr>
            </w:pPr>
            <w:r w:rsidRPr="00387AE8">
              <w:rPr>
                <w:b/>
                <w:bCs/>
                <w:sz w:val="32"/>
                <w:szCs w:val="32"/>
              </w:rPr>
              <w:t>Evaluation Method</w:t>
            </w:r>
          </w:p>
        </w:tc>
        <w:tc>
          <w:tcPr>
            <w:tcW w:w="0" w:type="auto"/>
            <w:shd w:val="clear" w:color="auto" w:fill="000000" w:themeFill="text1"/>
            <w:hideMark/>
          </w:tcPr>
          <w:p w14:paraId="12676B1C" w14:textId="77777777" w:rsidR="00387AE8" w:rsidRPr="00387AE8" w:rsidRDefault="00387AE8" w:rsidP="00387AE8">
            <w:pPr>
              <w:spacing w:after="160" w:line="278" w:lineRule="auto"/>
              <w:jc w:val="center"/>
              <w:rPr>
                <w:b/>
                <w:bCs/>
                <w:sz w:val="32"/>
                <w:szCs w:val="32"/>
              </w:rPr>
            </w:pPr>
            <w:r w:rsidRPr="00387AE8">
              <w:rPr>
                <w:b/>
                <w:bCs/>
                <w:sz w:val="32"/>
                <w:szCs w:val="32"/>
              </w:rPr>
              <w:t>Responsible Owner</w:t>
            </w:r>
          </w:p>
        </w:tc>
      </w:tr>
      <w:tr w:rsidR="00387AE8" w:rsidRPr="00387AE8" w14:paraId="6F6D63E6" w14:textId="77777777" w:rsidTr="004072AC">
        <w:tc>
          <w:tcPr>
            <w:tcW w:w="0" w:type="auto"/>
            <w:shd w:val="clear" w:color="auto" w:fill="A5C9EB" w:themeFill="text2" w:themeFillTint="40"/>
            <w:hideMark/>
          </w:tcPr>
          <w:p w14:paraId="16788EF6" w14:textId="77777777" w:rsidR="00387AE8" w:rsidRPr="00387AE8" w:rsidRDefault="00387AE8" w:rsidP="00387AE8">
            <w:pPr>
              <w:spacing w:after="160" w:line="278" w:lineRule="auto"/>
              <w:jc w:val="center"/>
            </w:pPr>
            <w:r w:rsidRPr="00387AE8">
              <w:t>Achievement of Information Security Objectives</w:t>
            </w:r>
          </w:p>
        </w:tc>
        <w:tc>
          <w:tcPr>
            <w:tcW w:w="0" w:type="auto"/>
            <w:shd w:val="clear" w:color="auto" w:fill="DAE9F7" w:themeFill="text2" w:themeFillTint="1A"/>
            <w:hideMark/>
          </w:tcPr>
          <w:p w14:paraId="2A1121C0" w14:textId="77777777" w:rsidR="00387AE8" w:rsidRPr="00387AE8" w:rsidRDefault="00387AE8" w:rsidP="00387AE8">
            <w:pPr>
              <w:spacing w:after="160" w:line="278" w:lineRule="auto"/>
              <w:jc w:val="center"/>
            </w:pPr>
            <w:r w:rsidRPr="00387AE8">
              <w:t>KPI Performance Review</w:t>
            </w:r>
          </w:p>
        </w:tc>
        <w:tc>
          <w:tcPr>
            <w:tcW w:w="0" w:type="auto"/>
            <w:shd w:val="clear" w:color="auto" w:fill="A5C9EB" w:themeFill="text2" w:themeFillTint="40"/>
            <w:hideMark/>
          </w:tcPr>
          <w:p w14:paraId="6E4886EF" w14:textId="77777777" w:rsidR="00387AE8" w:rsidRPr="00387AE8" w:rsidRDefault="00387AE8" w:rsidP="00387AE8">
            <w:pPr>
              <w:spacing w:after="160" w:line="278" w:lineRule="auto"/>
              <w:jc w:val="center"/>
            </w:pPr>
            <w:r w:rsidRPr="00387AE8">
              <w:t>Information Security Manager</w:t>
            </w:r>
          </w:p>
        </w:tc>
      </w:tr>
      <w:tr w:rsidR="00387AE8" w:rsidRPr="00387AE8" w14:paraId="455702EE" w14:textId="77777777" w:rsidTr="004072AC">
        <w:tc>
          <w:tcPr>
            <w:tcW w:w="0" w:type="auto"/>
            <w:shd w:val="clear" w:color="auto" w:fill="A5C9EB" w:themeFill="text2" w:themeFillTint="40"/>
            <w:hideMark/>
          </w:tcPr>
          <w:p w14:paraId="529E701B" w14:textId="77777777" w:rsidR="00387AE8" w:rsidRPr="00387AE8" w:rsidRDefault="00387AE8" w:rsidP="00387AE8">
            <w:pPr>
              <w:spacing w:after="160" w:line="278" w:lineRule="auto"/>
              <w:jc w:val="center"/>
            </w:pPr>
            <w:r w:rsidRPr="00387AE8">
              <w:t>Effectiveness of Security Controls</w:t>
            </w:r>
          </w:p>
        </w:tc>
        <w:tc>
          <w:tcPr>
            <w:tcW w:w="0" w:type="auto"/>
            <w:shd w:val="clear" w:color="auto" w:fill="DAE9F7" w:themeFill="text2" w:themeFillTint="1A"/>
            <w:hideMark/>
          </w:tcPr>
          <w:p w14:paraId="233F97E6" w14:textId="77777777" w:rsidR="00387AE8" w:rsidRPr="00387AE8" w:rsidRDefault="00387AE8" w:rsidP="00387AE8">
            <w:pPr>
              <w:spacing w:after="160" w:line="278" w:lineRule="auto"/>
              <w:jc w:val="center"/>
            </w:pPr>
            <w:r w:rsidRPr="00387AE8">
              <w:t>Internal Audit &amp; Control Testing</w:t>
            </w:r>
          </w:p>
        </w:tc>
        <w:tc>
          <w:tcPr>
            <w:tcW w:w="0" w:type="auto"/>
            <w:shd w:val="clear" w:color="auto" w:fill="A5C9EB" w:themeFill="text2" w:themeFillTint="40"/>
            <w:hideMark/>
          </w:tcPr>
          <w:p w14:paraId="59B30F18" w14:textId="77777777" w:rsidR="00387AE8" w:rsidRPr="00387AE8" w:rsidRDefault="00387AE8" w:rsidP="00387AE8">
            <w:pPr>
              <w:spacing w:after="160" w:line="278" w:lineRule="auto"/>
              <w:jc w:val="center"/>
            </w:pPr>
            <w:r w:rsidRPr="00387AE8">
              <w:t>Lead Internal Auditor</w:t>
            </w:r>
          </w:p>
        </w:tc>
      </w:tr>
      <w:tr w:rsidR="00387AE8" w:rsidRPr="00387AE8" w14:paraId="3A4C0A17" w14:textId="77777777" w:rsidTr="004072AC">
        <w:tc>
          <w:tcPr>
            <w:tcW w:w="0" w:type="auto"/>
            <w:shd w:val="clear" w:color="auto" w:fill="A5C9EB" w:themeFill="text2" w:themeFillTint="40"/>
            <w:hideMark/>
          </w:tcPr>
          <w:p w14:paraId="36183DED" w14:textId="77777777" w:rsidR="00387AE8" w:rsidRPr="00387AE8" w:rsidRDefault="00387AE8" w:rsidP="00387AE8">
            <w:pPr>
              <w:spacing w:after="160" w:line="278" w:lineRule="auto"/>
              <w:jc w:val="center"/>
            </w:pPr>
            <w:r w:rsidRPr="00387AE8">
              <w:t>Information Security Risks</w:t>
            </w:r>
          </w:p>
        </w:tc>
        <w:tc>
          <w:tcPr>
            <w:tcW w:w="0" w:type="auto"/>
            <w:shd w:val="clear" w:color="auto" w:fill="DAE9F7" w:themeFill="text2" w:themeFillTint="1A"/>
            <w:hideMark/>
          </w:tcPr>
          <w:p w14:paraId="5B0C824A" w14:textId="77777777" w:rsidR="00387AE8" w:rsidRPr="00387AE8" w:rsidRDefault="00387AE8" w:rsidP="00387AE8">
            <w:pPr>
              <w:spacing w:after="160" w:line="278" w:lineRule="auto"/>
              <w:jc w:val="center"/>
            </w:pPr>
            <w:r w:rsidRPr="00387AE8">
              <w:t>Risk Assessment Review</w:t>
            </w:r>
          </w:p>
        </w:tc>
        <w:tc>
          <w:tcPr>
            <w:tcW w:w="0" w:type="auto"/>
            <w:shd w:val="clear" w:color="auto" w:fill="A5C9EB" w:themeFill="text2" w:themeFillTint="40"/>
            <w:hideMark/>
          </w:tcPr>
          <w:p w14:paraId="09EF3EE2" w14:textId="77777777" w:rsidR="00387AE8" w:rsidRPr="00387AE8" w:rsidRDefault="00387AE8" w:rsidP="00387AE8">
            <w:pPr>
              <w:spacing w:after="160" w:line="278" w:lineRule="auto"/>
              <w:jc w:val="center"/>
            </w:pPr>
            <w:r w:rsidRPr="00387AE8">
              <w:t>Risk Management Team</w:t>
            </w:r>
          </w:p>
        </w:tc>
      </w:tr>
      <w:tr w:rsidR="00387AE8" w:rsidRPr="00387AE8" w14:paraId="4958AC1B" w14:textId="77777777" w:rsidTr="004072AC">
        <w:tc>
          <w:tcPr>
            <w:tcW w:w="0" w:type="auto"/>
            <w:shd w:val="clear" w:color="auto" w:fill="A5C9EB" w:themeFill="text2" w:themeFillTint="40"/>
            <w:hideMark/>
          </w:tcPr>
          <w:p w14:paraId="122BF1B8" w14:textId="77777777" w:rsidR="00387AE8" w:rsidRPr="00387AE8" w:rsidRDefault="00387AE8" w:rsidP="00387AE8">
            <w:pPr>
              <w:spacing w:after="160" w:line="278" w:lineRule="auto"/>
              <w:jc w:val="center"/>
            </w:pPr>
            <w:r w:rsidRPr="00387AE8">
              <w:t>Compliance Obligations</w:t>
            </w:r>
          </w:p>
        </w:tc>
        <w:tc>
          <w:tcPr>
            <w:tcW w:w="0" w:type="auto"/>
            <w:shd w:val="clear" w:color="auto" w:fill="DAE9F7" w:themeFill="text2" w:themeFillTint="1A"/>
            <w:hideMark/>
          </w:tcPr>
          <w:p w14:paraId="3AE4DFC2" w14:textId="77777777" w:rsidR="00387AE8" w:rsidRPr="00387AE8" w:rsidRDefault="00387AE8" w:rsidP="00387AE8">
            <w:pPr>
              <w:spacing w:after="160" w:line="278" w:lineRule="auto"/>
              <w:jc w:val="center"/>
            </w:pPr>
            <w:r w:rsidRPr="00387AE8">
              <w:t>Compliance Assessment</w:t>
            </w:r>
          </w:p>
        </w:tc>
        <w:tc>
          <w:tcPr>
            <w:tcW w:w="0" w:type="auto"/>
            <w:shd w:val="clear" w:color="auto" w:fill="A5C9EB" w:themeFill="text2" w:themeFillTint="40"/>
            <w:hideMark/>
          </w:tcPr>
          <w:p w14:paraId="7968ECFD" w14:textId="77777777" w:rsidR="00387AE8" w:rsidRPr="00387AE8" w:rsidRDefault="00387AE8" w:rsidP="00387AE8">
            <w:pPr>
              <w:spacing w:after="160" w:line="278" w:lineRule="auto"/>
              <w:jc w:val="center"/>
            </w:pPr>
            <w:r w:rsidRPr="00387AE8">
              <w:t>Compliance Manager</w:t>
            </w:r>
          </w:p>
        </w:tc>
      </w:tr>
      <w:tr w:rsidR="00387AE8" w:rsidRPr="00387AE8" w14:paraId="4C393518" w14:textId="77777777" w:rsidTr="004072AC">
        <w:tc>
          <w:tcPr>
            <w:tcW w:w="0" w:type="auto"/>
            <w:shd w:val="clear" w:color="auto" w:fill="A5C9EB" w:themeFill="text2" w:themeFillTint="40"/>
            <w:hideMark/>
          </w:tcPr>
          <w:p w14:paraId="69CF6DEF" w14:textId="77777777" w:rsidR="00387AE8" w:rsidRPr="00387AE8" w:rsidRDefault="00387AE8" w:rsidP="00387AE8">
            <w:pPr>
              <w:spacing w:after="160" w:line="278" w:lineRule="auto"/>
              <w:jc w:val="center"/>
            </w:pPr>
            <w:r w:rsidRPr="00387AE8">
              <w:t>Security Incident Trends</w:t>
            </w:r>
          </w:p>
        </w:tc>
        <w:tc>
          <w:tcPr>
            <w:tcW w:w="0" w:type="auto"/>
            <w:shd w:val="clear" w:color="auto" w:fill="DAE9F7" w:themeFill="text2" w:themeFillTint="1A"/>
            <w:hideMark/>
          </w:tcPr>
          <w:p w14:paraId="55B959C4" w14:textId="77777777" w:rsidR="00387AE8" w:rsidRPr="00387AE8" w:rsidRDefault="00387AE8" w:rsidP="00387AE8">
            <w:pPr>
              <w:spacing w:after="160" w:line="278" w:lineRule="auto"/>
              <w:jc w:val="center"/>
            </w:pPr>
            <w:r w:rsidRPr="00387AE8">
              <w:t>Incident Analysis</w:t>
            </w:r>
          </w:p>
        </w:tc>
        <w:tc>
          <w:tcPr>
            <w:tcW w:w="0" w:type="auto"/>
            <w:shd w:val="clear" w:color="auto" w:fill="A5C9EB" w:themeFill="text2" w:themeFillTint="40"/>
            <w:hideMark/>
          </w:tcPr>
          <w:p w14:paraId="42B59C47" w14:textId="77777777" w:rsidR="00387AE8" w:rsidRPr="00387AE8" w:rsidRDefault="00387AE8" w:rsidP="00387AE8">
            <w:pPr>
              <w:spacing w:after="160" w:line="278" w:lineRule="auto"/>
              <w:jc w:val="center"/>
            </w:pPr>
            <w:r w:rsidRPr="00387AE8">
              <w:t>IT Security Manager</w:t>
            </w:r>
          </w:p>
        </w:tc>
      </w:tr>
      <w:tr w:rsidR="00387AE8" w:rsidRPr="00387AE8" w14:paraId="0620316A" w14:textId="77777777" w:rsidTr="004072AC">
        <w:tc>
          <w:tcPr>
            <w:tcW w:w="0" w:type="auto"/>
            <w:shd w:val="clear" w:color="auto" w:fill="A5C9EB" w:themeFill="text2" w:themeFillTint="40"/>
            <w:hideMark/>
          </w:tcPr>
          <w:p w14:paraId="49B6C9BC" w14:textId="77777777" w:rsidR="00387AE8" w:rsidRPr="00387AE8" w:rsidRDefault="00387AE8" w:rsidP="00387AE8">
            <w:pPr>
              <w:spacing w:after="160" w:line="278" w:lineRule="auto"/>
              <w:jc w:val="center"/>
            </w:pPr>
            <w:r w:rsidRPr="00387AE8">
              <w:t>Corrective Action Effectiveness</w:t>
            </w:r>
          </w:p>
        </w:tc>
        <w:tc>
          <w:tcPr>
            <w:tcW w:w="0" w:type="auto"/>
            <w:shd w:val="clear" w:color="auto" w:fill="DAE9F7" w:themeFill="text2" w:themeFillTint="1A"/>
            <w:hideMark/>
          </w:tcPr>
          <w:p w14:paraId="04662058" w14:textId="77777777" w:rsidR="00387AE8" w:rsidRPr="00387AE8" w:rsidRDefault="00387AE8" w:rsidP="00387AE8">
            <w:pPr>
              <w:spacing w:after="160" w:line="278" w:lineRule="auto"/>
              <w:jc w:val="center"/>
            </w:pPr>
            <w:r w:rsidRPr="00387AE8">
              <w:t>Corrective Action Review</w:t>
            </w:r>
          </w:p>
        </w:tc>
        <w:tc>
          <w:tcPr>
            <w:tcW w:w="0" w:type="auto"/>
            <w:shd w:val="clear" w:color="auto" w:fill="A5C9EB" w:themeFill="text2" w:themeFillTint="40"/>
            <w:hideMark/>
          </w:tcPr>
          <w:p w14:paraId="5CF38AC9" w14:textId="77777777" w:rsidR="00387AE8" w:rsidRPr="00387AE8" w:rsidRDefault="00387AE8" w:rsidP="00387AE8">
            <w:pPr>
              <w:spacing w:after="160" w:line="278" w:lineRule="auto"/>
              <w:jc w:val="center"/>
            </w:pPr>
            <w:r w:rsidRPr="00387AE8">
              <w:t>Information Security Manager</w:t>
            </w:r>
          </w:p>
        </w:tc>
      </w:tr>
      <w:tr w:rsidR="00387AE8" w:rsidRPr="00387AE8" w14:paraId="3FF5FA60" w14:textId="77777777" w:rsidTr="004072AC">
        <w:tc>
          <w:tcPr>
            <w:tcW w:w="0" w:type="auto"/>
            <w:shd w:val="clear" w:color="auto" w:fill="A5C9EB" w:themeFill="text2" w:themeFillTint="40"/>
            <w:hideMark/>
          </w:tcPr>
          <w:p w14:paraId="1C1474AB" w14:textId="77777777" w:rsidR="00387AE8" w:rsidRPr="00387AE8" w:rsidRDefault="00387AE8" w:rsidP="00387AE8">
            <w:pPr>
              <w:spacing w:after="160" w:line="278" w:lineRule="auto"/>
              <w:jc w:val="center"/>
            </w:pPr>
            <w:r w:rsidRPr="00387AE8">
              <w:t>Resource Availability</w:t>
            </w:r>
          </w:p>
        </w:tc>
        <w:tc>
          <w:tcPr>
            <w:tcW w:w="0" w:type="auto"/>
            <w:shd w:val="clear" w:color="auto" w:fill="DAE9F7" w:themeFill="text2" w:themeFillTint="1A"/>
            <w:hideMark/>
          </w:tcPr>
          <w:p w14:paraId="57CC90B2" w14:textId="77777777" w:rsidR="00387AE8" w:rsidRPr="00387AE8" w:rsidRDefault="00387AE8" w:rsidP="00387AE8">
            <w:pPr>
              <w:spacing w:after="160" w:line="278" w:lineRule="auto"/>
              <w:jc w:val="center"/>
            </w:pPr>
            <w:r w:rsidRPr="00387AE8">
              <w:t>Management Review Meeting</w:t>
            </w:r>
          </w:p>
        </w:tc>
        <w:tc>
          <w:tcPr>
            <w:tcW w:w="0" w:type="auto"/>
            <w:shd w:val="clear" w:color="auto" w:fill="A5C9EB" w:themeFill="text2" w:themeFillTint="40"/>
            <w:hideMark/>
          </w:tcPr>
          <w:p w14:paraId="5DD7EEEE" w14:textId="77777777" w:rsidR="00387AE8" w:rsidRPr="00387AE8" w:rsidRDefault="00387AE8" w:rsidP="00387AE8">
            <w:pPr>
              <w:spacing w:after="160" w:line="278" w:lineRule="auto"/>
              <w:jc w:val="center"/>
            </w:pPr>
            <w:r w:rsidRPr="00387AE8">
              <w:t>Chief Executive Officer (CEO)</w:t>
            </w:r>
          </w:p>
        </w:tc>
      </w:tr>
      <w:tr w:rsidR="00387AE8" w:rsidRPr="00387AE8" w14:paraId="7E9B79ED" w14:textId="77777777" w:rsidTr="004072AC">
        <w:tc>
          <w:tcPr>
            <w:tcW w:w="0" w:type="auto"/>
            <w:shd w:val="clear" w:color="auto" w:fill="A5C9EB" w:themeFill="text2" w:themeFillTint="40"/>
            <w:hideMark/>
          </w:tcPr>
          <w:p w14:paraId="5A930D84" w14:textId="77777777" w:rsidR="00387AE8" w:rsidRPr="00387AE8" w:rsidRDefault="00387AE8" w:rsidP="00387AE8">
            <w:pPr>
              <w:spacing w:after="160" w:line="278" w:lineRule="auto"/>
              <w:jc w:val="center"/>
            </w:pPr>
            <w:r w:rsidRPr="00387AE8">
              <w:t>Continual Improvement Opportunities</w:t>
            </w:r>
          </w:p>
        </w:tc>
        <w:tc>
          <w:tcPr>
            <w:tcW w:w="0" w:type="auto"/>
            <w:shd w:val="clear" w:color="auto" w:fill="DAE9F7" w:themeFill="text2" w:themeFillTint="1A"/>
            <w:hideMark/>
          </w:tcPr>
          <w:p w14:paraId="567A5638" w14:textId="77777777" w:rsidR="00387AE8" w:rsidRPr="00387AE8" w:rsidRDefault="00387AE8" w:rsidP="00387AE8">
            <w:pPr>
              <w:spacing w:after="160" w:line="278" w:lineRule="auto"/>
              <w:jc w:val="center"/>
            </w:pPr>
            <w:r w:rsidRPr="00387AE8">
              <w:t>Performance Analysis</w:t>
            </w:r>
          </w:p>
        </w:tc>
        <w:tc>
          <w:tcPr>
            <w:tcW w:w="0" w:type="auto"/>
            <w:shd w:val="clear" w:color="auto" w:fill="A5C9EB" w:themeFill="text2" w:themeFillTint="40"/>
            <w:hideMark/>
          </w:tcPr>
          <w:p w14:paraId="2E4A974F" w14:textId="77777777" w:rsidR="00387AE8" w:rsidRPr="00387AE8" w:rsidRDefault="00387AE8" w:rsidP="00387AE8">
            <w:pPr>
              <w:spacing w:after="160" w:line="278" w:lineRule="auto"/>
              <w:jc w:val="center"/>
            </w:pPr>
            <w:r w:rsidRPr="00387AE8">
              <w:t>Top Management</w:t>
            </w:r>
          </w:p>
        </w:tc>
      </w:tr>
    </w:tbl>
    <w:p w14:paraId="1391CFB0" w14:textId="77777777" w:rsidR="00C34D22" w:rsidRDefault="00C34D22" w:rsidP="00387AE8">
      <w:pPr>
        <w:jc w:val="center"/>
      </w:pPr>
    </w:p>
    <w:p w14:paraId="03BA1AE8" w14:textId="77777777" w:rsidR="00387AE8" w:rsidRPr="00387AE8" w:rsidRDefault="00387AE8" w:rsidP="00387AE8">
      <w:pPr>
        <w:pBdr>
          <w:bottom w:val="single" w:sz="4" w:space="1" w:color="auto"/>
        </w:pBdr>
        <w:rPr>
          <w:b/>
          <w:bCs/>
          <w:sz w:val="32"/>
          <w:szCs w:val="32"/>
        </w:rPr>
      </w:pPr>
      <w:r w:rsidRPr="00387AE8">
        <w:rPr>
          <w:b/>
          <w:bCs/>
          <w:sz w:val="32"/>
          <w:szCs w:val="32"/>
        </w:rPr>
        <w:t>5.4 Approval and Communication</w:t>
      </w:r>
    </w:p>
    <w:p w14:paraId="15A6DD79" w14:textId="77777777" w:rsidR="00387AE8" w:rsidRPr="00387AE8" w:rsidRDefault="00387AE8" w:rsidP="00387AE8">
      <w:pPr>
        <w:jc w:val="both"/>
      </w:pPr>
      <w:r w:rsidRPr="00387AE8">
        <w:t>The results of the review and evaluation process shall be documented and presented to Top Management during Management Review Meetings. Any revisions to the Information Security Objectives shall be formally approved by Top Management and communicated to all relevant departments and interested parties. Updated objectives shall be incorporated into the Information Security Management System to ensure continued effectiveness and alignment with organizational and compliance requirements.</w:t>
      </w:r>
    </w:p>
    <w:p w14:paraId="0A308163" w14:textId="78C22F25" w:rsidR="00387AE8" w:rsidRDefault="00387AE8">
      <w:r>
        <w:br w:type="page"/>
      </w:r>
    </w:p>
    <w:p w14:paraId="20C9664C" w14:textId="77777777" w:rsidR="00387AE8" w:rsidRPr="00387AE8" w:rsidRDefault="00387AE8" w:rsidP="00387AE8">
      <w:pPr>
        <w:pBdr>
          <w:bottom w:val="single" w:sz="4" w:space="1" w:color="auto"/>
        </w:pBdr>
        <w:jc w:val="both"/>
        <w:rPr>
          <w:b/>
          <w:bCs/>
          <w:sz w:val="32"/>
          <w:szCs w:val="32"/>
        </w:rPr>
      </w:pPr>
      <w:r w:rsidRPr="00387AE8">
        <w:rPr>
          <w:b/>
          <w:bCs/>
          <w:sz w:val="32"/>
          <w:szCs w:val="32"/>
        </w:rPr>
        <w:lastRenderedPageBreak/>
        <w:t>6. Conclusion</w:t>
      </w:r>
    </w:p>
    <w:p w14:paraId="69662FF3" w14:textId="77777777" w:rsidR="00387AE8" w:rsidRPr="00387AE8" w:rsidRDefault="00387AE8" w:rsidP="00387AE8">
      <w:pPr>
        <w:jc w:val="both"/>
      </w:pPr>
      <w:r w:rsidRPr="00387AE8">
        <w:t>Mayekar Technologies Pvt. Ltd. recognizes that clearly defined and measurable Information Security Objectives are fundamental to the successful implementation, operation, and continual improvement of the Information Security Management System (ISMS). These objectives provide a structured framework for measuring information security performance, managing risks, evaluating the effectiveness of security controls, and ensuring alignment with the organization's strategic direction, business objectives, and Information Security Policy.</w:t>
      </w:r>
    </w:p>
    <w:p w14:paraId="104A5BEA" w14:textId="77777777" w:rsidR="00387AE8" w:rsidRPr="00387AE8" w:rsidRDefault="00387AE8" w:rsidP="00387AE8">
      <w:pPr>
        <w:jc w:val="both"/>
      </w:pPr>
      <w:r w:rsidRPr="00387AE8">
        <w:t>Through the establishment of measurable Key Performance Indicators (KPIs), defined performance targets, periodic monitoring, management reviews, and continual performance evaluation, the organization ensures that information security remains an integral part of its business operations and decision-making processes. The achievement of these objectives supports the protection of information assets, strengthens operational resilience, enhances stakeholder confidence, and demonstrates the organization's commitment to effective information security governance.</w:t>
      </w:r>
    </w:p>
    <w:p w14:paraId="0FB4E34C" w14:textId="77777777" w:rsidR="00387AE8" w:rsidRPr="00387AE8" w:rsidRDefault="00387AE8" w:rsidP="00387AE8">
      <w:pPr>
        <w:jc w:val="both"/>
      </w:pPr>
      <w:r w:rsidRPr="00387AE8">
        <w:t>Mayekar Technologies Pvt. Ltd. remains committed to maintaining a proactive, risk-based, and continually improving Information Security Management System that satisfies applicable legal, regulatory, contractual, and business requirements. By regularly reviewing Information Security Objectives and implementing timely corrective and improvement actions, the organization ensures the long-term effectiveness, sustainability, and continual maturity of its ISMS in full conformity with the requirements of ISO/IEC 27001:2022.</w:t>
      </w:r>
    </w:p>
    <w:p w14:paraId="4C9796C7" w14:textId="77777777" w:rsidR="00387AE8" w:rsidRDefault="00387AE8" w:rsidP="00387AE8">
      <w:pPr>
        <w:jc w:val="both"/>
      </w:pPr>
    </w:p>
    <w:sectPr w:rsidR="00387AE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398E7" w14:textId="77777777" w:rsidR="00853510" w:rsidRDefault="00853510" w:rsidP="002D3343">
      <w:pPr>
        <w:spacing w:after="0" w:line="240" w:lineRule="auto"/>
      </w:pPr>
      <w:r>
        <w:separator/>
      </w:r>
    </w:p>
  </w:endnote>
  <w:endnote w:type="continuationSeparator" w:id="0">
    <w:p w14:paraId="6088D02E" w14:textId="77777777" w:rsidR="00853510" w:rsidRDefault="00853510" w:rsidP="002D3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80E6C" w14:textId="77777777" w:rsidR="00853510" w:rsidRDefault="00853510" w:rsidP="002D3343">
      <w:pPr>
        <w:spacing w:after="0" w:line="240" w:lineRule="auto"/>
      </w:pPr>
      <w:r>
        <w:separator/>
      </w:r>
    </w:p>
  </w:footnote>
  <w:footnote w:type="continuationSeparator" w:id="0">
    <w:p w14:paraId="38311937" w14:textId="77777777" w:rsidR="00853510" w:rsidRDefault="00853510" w:rsidP="002D3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9C7B" w14:textId="1CD7F11D" w:rsidR="002D3343" w:rsidRPr="002D3343" w:rsidRDefault="002D3343">
    <w:pP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91"/>
    <w:rsid w:val="000C0150"/>
    <w:rsid w:val="001414B1"/>
    <w:rsid w:val="001F6071"/>
    <w:rsid w:val="002C77EA"/>
    <w:rsid w:val="002D3343"/>
    <w:rsid w:val="00387AE8"/>
    <w:rsid w:val="004072AC"/>
    <w:rsid w:val="005248CA"/>
    <w:rsid w:val="00551B6D"/>
    <w:rsid w:val="005C3E28"/>
    <w:rsid w:val="00784046"/>
    <w:rsid w:val="007C5914"/>
    <w:rsid w:val="00853510"/>
    <w:rsid w:val="008D3B45"/>
    <w:rsid w:val="00A16CCB"/>
    <w:rsid w:val="00B5282B"/>
    <w:rsid w:val="00B86991"/>
    <w:rsid w:val="00B93850"/>
    <w:rsid w:val="00C34D22"/>
    <w:rsid w:val="00CE11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8295"/>
  <w15:chartTrackingRefBased/>
  <w15:docId w15:val="{B6F8F769-2A1A-4D64-8AD3-F42DFD1F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343"/>
  </w:style>
  <w:style w:type="paragraph" w:styleId="Heading1">
    <w:name w:val="heading 1"/>
    <w:basedOn w:val="Normal"/>
    <w:next w:val="Normal"/>
    <w:link w:val="Heading1Char"/>
    <w:uiPriority w:val="9"/>
    <w:qFormat/>
    <w:rsid w:val="00B86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991"/>
    <w:rPr>
      <w:rFonts w:eastAsiaTheme="majorEastAsia" w:cstheme="majorBidi"/>
      <w:color w:val="272727" w:themeColor="text1" w:themeTint="D8"/>
    </w:rPr>
  </w:style>
  <w:style w:type="paragraph" w:styleId="Title">
    <w:name w:val="Title"/>
    <w:basedOn w:val="Normal"/>
    <w:next w:val="Normal"/>
    <w:link w:val="TitleChar"/>
    <w:uiPriority w:val="10"/>
    <w:qFormat/>
    <w:rsid w:val="00B8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991"/>
    <w:pPr>
      <w:spacing w:before="160"/>
      <w:jc w:val="center"/>
    </w:pPr>
    <w:rPr>
      <w:i/>
      <w:iCs/>
      <w:color w:val="404040" w:themeColor="text1" w:themeTint="BF"/>
    </w:rPr>
  </w:style>
  <w:style w:type="character" w:customStyle="1" w:styleId="QuoteChar">
    <w:name w:val="Quote Char"/>
    <w:basedOn w:val="DefaultParagraphFont"/>
    <w:link w:val="Quote"/>
    <w:uiPriority w:val="29"/>
    <w:rsid w:val="00B86991"/>
    <w:rPr>
      <w:i/>
      <w:iCs/>
      <w:color w:val="404040" w:themeColor="text1" w:themeTint="BF"/>
    </w:rPr>
  </w:style>
  <w:style w:type="paragraph" w:styleId="ListParagraph">
    <w:name w:val="List Paragraph"/>
    <w:basedOn w:val="Normal"/>
    <w:uiPriority w:val="34"/>
    <w:qFormat/>
    <w:rsid w:val="00B86991"/>
    <w:pPr>
      <w:ind w:left="720"/>
      <w:contextualSpacing/>
    </w:pPr>
  </w:style>
  <w:style w:type="character" w:styleId="IntenseEmphasis">
    <w:name w:val="Intense Emphasis"/>
    <w:basedOn w:val="DefaultParagraphFont"/>
    <w:uiPriority w:val="21"/>
    <w:qFormat/>
    <w:rsid w:val="00B86991"/>
    <w:rPr>
      <w:i/>
      <w:iCs/>
      <w:color w:val="0F4761" w:themeColor="accent1" w:themeShade="BF"/>
    </w:rPr>
  </w:style>
  <w:style w:type="paragraph" w:styleId="IntenseQuote">
    <w:name w:val="Intense Quote"/>
    <w:basedOn w:val="Normal"/>
    <w:next w:val="Normal"/>
    <w:link w:val="IntenseQuoteChar"/>
    <w:uiPriority w:val="30"/>
    <w:qFormat/>
    <w:rsid w:val="00B8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991"/>
    <w:rPr>
      <w:i/>
      <w:iCs/>
      <w:color w:val="0F4761" w:themeColor="accent1" w:themeShade="BF"/>
    </w:rPr>
  </w:style>
  <w:style w:type="character" w:styleId="IntenseReference">
    <w:name w:val="Intense Reference"/>
    <w:basedOn w:val="DefaultParagraphFont"/>
    <w:uiPriority w:val="32"/>
    <w:qFormat/>
    <w:rsid w:val="00B86991"/>
    <w:rPr>
      <w:b/>
      <w:bCs/>
      <w:smallCaps/>
      <w:color w:val="0F4761" w:themeColor="accent1" w:themeShade="BF"/>
      <w:spacing w:val="5"/>
    </w:rPr>
  </w:style>
  <w:style w:type="table" w:styleId="TableGrid">
    <w:name w:val="Table Grid"/>
    <w:basedOn w:val="TableNormal"/>
    <w:uiPriority w:val="39"/>
    <w:rsid w:val="002D3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938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5</cp:revision>
  <dcterms:created xsi:type="dcterms:W3CDTF">2026-07-26T16:06:00Z</dcterms:created>
  <dcterms:modified xsi:type="dcterms:W3CDTF">2026-08-06T16:12:00Z</dcterms:modified>
</cp:coreProperties>
</file>