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25A2A" w14:textId="77777777" w:rsidR="00755312" w:rsidRPr="002501D9" w:rsidRDefault="00755312" w:rsidP="00755312">
      <w:pPr>
        <w:tabs>
          <w:tab w:val="left" w:pos="9090"/>
        </w:tabs>
        <w:spacing w:before="240" w:line="240" w:lineRule="auto"/>
        <w:ind w:right="27"/>
        <w:jc w:val="center"/>
        <w:rPr>
          <w:rFonts w:asciiTheme="majorHAnsi" w:hAnsiTheme="majorHAnsi" w:cstheme="majorHAnsi"/>
          <w:b/>
          <w:color w:val="0074BC"/>
          <w:sz w:val="28"/>
          <w:szCs w:val="28"/>
          <w:u w:val="single"/>
          <w:lang w:val="mn-MN"/>
        </w:rPr>
      </w:pPr>
      <w:r w:rsidRPr="002501D9">
        <w:rPr>
          <w:rFonts w:asciiTheme="majorHAnsi" w:hAnsiTheme="majorHAnsi" w:cstheme="majorHAnsi"/>
          <w:b/>
          <w:color w:val="0074BC"/>
          <w:sz w:val="28"/>
          <w:szCs w:val="28"/>
          <w:u w:val="single"/>
          <w:lang w:val="mn-MN"/>
        </w:rPr>
        <w:t>ХУДАЛДАА ХӨГЖЛИЙН БАНК</w:t>
      </w:r>
    </w:p>
    <w:p w14:paraId="1CD9C963" w14:textId="11ED05BD" w:rsidR="009A5056" w:rsidRPr="002501D9" w:rsidRDefault="00114450" w:rsidP="00755312">
      <w:pPr>
        <w:spacing w:before="0" w:after="0" w:line="240" w:lineRule="auto"/>
        <w:ind w:right="5"/>
        <w:jc w:val="center"/>
        <w:rPr>
          <w:rFonts w:asciiTheme="majorHAnsi" w:hAnsiTheme="majorHAnsi" w:cstheme="majorHAnsi"/>
          <w:b/>
          <w:noProof/>
          <w:color w:val="0074BC"/>
          <w:sz w:val="28"/>
          <w:szCs w:val="28"/>
          <w:lang w:val="mn-MN"/>
        </w:rPr>
      </w:pPr>
      <w:r>
        <w:rPr>
          <w:rFonts w:asciiTheme="majorHAnsi" w:hAnsiTheme="majorHAnsi" w:cstheme="majorHAnsi"/>
          <w:noProof/>
          <w:color w:val="0071BC"/>
          <w:sz w:val="28"/>
          <w:szCs w:val="28"/>
          <w:lang w:val="mn-MN"/>
        </w:rPr>
        <w:t xml:space="preserve">КАРТЫН УДИРДЛАГЫН </w:t>
      </w:r>
      <w:r w:rsidR="00270E4A">
        <w:rPr>
          <w:rFonts w:asciiTheme="majorHAnsi" w:hAnsiTheme="majorHAnsi" w:cstheme="majorHAnsi"/>
          <w:noProof/>
          <w:color w:val="0071BC"/>
          <w:sz w:val="28"/>
          <w:szCs w:val="28"/>
          <w:lang w:val="mn-MN"/>
        </w:rPr>
        <w:t>ХЭЛТЭС</w:t>
      </w:r>
    </w:p>
    <w:p w14:paraId="6A0FA36B" w14:textId="77777777" w:rsidR="009A5056" w:rsidRPr="002501D9" w:rsidRDefault="009A5056" w:rsidP="004D0540">
      <w:pPr>
        <w:spacing w:before="0" w:after="0"/>
        <w:ind w:right="5"/>
        <w:jc w:val="center"/>
        <w:rPr>
          <w:rFonts w:asciiTheme="majorHAnsi" w:hAnsiTheme="majorHAnsi" w:cstheme="majorHAnsi"/>
          <w:b/>
          <w:noProof/>
          <w:color w:val="0074BC"/>
          <w:sz w:val="28"/>
          <w:szCs w:val="28"/>
          <w:lang w:val="mn-MN"/>
        </w:rPr>
      </w:pPr>
    </w:p>
    <w:p w14:paraId="74FD3282" w14:textId="77777777" w:rsidR="009A5056" w:rsidRPr="002501D9" w:rsidRDefault="009A5056" w:rsidP="004D0540">
      <w:pPr>
        <w:spacing w:before="0" w:after="0"/>
        <w:ind w:right="5"/>
        <w:jc w:val="center"/>
        <w:rPr>
          <w:rFonts w:asciiTheme="majorHAnsi" w:hAnsiTheme="majorHAnsi" w:cstheme="majorHAnsi"/>
          <w:b/>
          <w:noProof/>
          <w:color w:val="0074BC"/>
          <w:sz w:val="28"/>
          <w:szCs w:val="28"/>
          <w:lang w:val="mn-MN"/>
        </w:rPr>
      </w:pPr>
    </w:p>
    <w:p w14:paraId="3087A1FC" w14:textId="77777777" w:rsidR="009A5056" w:rsidRPr="002501D9" w:rsidRDefault="009A5056" w:rsidP="004D0540">
      <w:pPr>
        <w:spacing w:before="0" w:after="0"/>
        <w:ind w:right="5"/>
        <w:jc w:val="center"/>
        <w:rPr>
          <w:rFonts w:asciiTheme="majorHAnsi" w:hAnsiTheme="majorHAnsi" w:cstheme="majorHAnsi"/>
          <w:b/>
          <w:noProof/>
          <w:color w:val="0074BC"/>
          <w:sz w:val="28"/>
          <w:szCs w:val="28"/>
          <w:lang w:val="mn-MN"/>
        </w:rPr>
      </w:pPr>
    </w:p>
    <w:p w14:paraId="5E5E04A8" w14:textId="77777777" w:rsidR="009A5056" w:rsidRPr="002501D9" w:rsidRDefault="009A5056" w:rsidP="004D0540">
      <w:pPr>
        <w:spacing w:before="0" w:after="0"/>
        <w:ind w:right="5"/>
        <w:jc w:val="center"/>
        <w:rPr>
          <w:rFonts w:asciiTheme="majorHAnsi" w:hAnsiTheme="majorHAnsi" w:cstheme="majorHAnsi"/>
          <w:b/>
          <w:noProof/>
          <w:color w:val="0074BC"/>
          <w:sz w:val="28"/>
          <w:szCs w:val="28"/>
          <w:lang w:val="mn-MN"/>
        </w:rPr>
      </w:pPr>
    </w:p>
    <w:p w14:paraId="57E57F24" w14:textId="77777777" w:rsidR="007820A6" w:rsidRPr="002501D9" w:rsidRDefault="007820A6" w:rsidP="004D0540">
      <w:pPr>
        <w:spacing w:before="0" w:after="0"/>
        <w:ind w:right="5"/>
        <w:jc w:val="center"/>
        <w:rPr>
          <w:rFonts w:asciiTheme="majorHAnsi" w:hAnsiTheme="majorHAnsi" w:cstheme="majorHAnsi"/>
          <w:b/>
          <w:noProof/>
          <w:color w:val="0074BC"/>
          <w:sz w:val="28"/>
          <w:szCs w:val="28"/>
          <w:lang w:val="mn-MN"/>
        </w:rPr>
      </w:pPr>
    </w:p>
    <w:p w14:paraId="1A4B6751" w14:textId="77777777" w:rsidR="007820A6" w:rsidRPr="002501D9" w:rsidRDefault="007820A6" w:rsidP="004D0540">
      <w:pPr>
        <w:spacing w:before="0" w:after="0"/>
        <w:ind w:right="5"/>
        <w:jc w:val="center"/>
        <w:rPr>
          <w:rFonts w:asciiTheme="majorHAnsi" w:hAnsiTheme="majorHAnsi" w:cstheme="majorHAnsi"/>
          <w:b/>
          <w:noProof/>
          <w:color w:val="0074BC"/>
          <w:sz w:val="28"/>
          <w:szCs w:val="28"/>
          <w:lang w:val="mn-MN"/>
        </w:rPr>
      </w:pPr>
    </w:p>
    <w:p w14:paraId="59C73CBB" w14:textId="77777777" w:rsidR="007820A6" w:rsidRPr="002501D9" w:rsidRDefault="007820A6" w:rsidP="004D0540">
      <w:pPr>
        <w:spacing w:before="0" w:after="0"/>
        <w:ind w:right="5"/>
        <w:jc w:val="center"/>
        <w:rPr>
          <w:rFonts w:asciiTheme="majorHAnsi" w:hAnsiTheme="majorHAnsi" w:cstheme="majorHAnsi"/>
          <w:b/>
          <w:noProof/>
          <w:color w:val="0074BC"/>
          <w:sz w:val="28"/>
          <w:szCs w:val="28"/>
          <w:lang w:val="mn-MN"/>
        </w:rPr>
      </w:pPr>
    </w:p>
    <w:p w14:paraId="4B71B583" w14:textId="77777777" w:rsidR="007820A6" w:rsidRPr="002501D9" w:rsidRDefault="007820A6" w:rsidP="004D0540">
      <w:pPr>
        <w:spacing w:before="0" w:after="0"/>
        <w:ind w:right="5"/>
        <w:jc w:val="center"/>
        <w:rPr>
          <w:rFonts w:asciiTheme="majorHAnsi" w:hAnsiTheme="majorHAnsi" w:cstheme="majorHAnsi"/>
          <w:b/>
          <w:noProof/>
          <w:color w:val="0074BC"/>
          <w:sz w:val="28"/>
          <w:szCs w:val="28"/>
          <w:lang w:val="mn-MN"/>
        </w:rPr>
      </w:pPr>
    </w:p>
    <w:p w14:paraId="644D4BCA" w14:textId="77777777" w:rsidR="007820A6" w:rsidRPr="002501D9" w:rsidRDefault="007820A6" w:rsidP="004D0540">
      <w:pPr>
        <w:spacing w:before="0" w:after="0"/>
        <w:ind w:right="5"/>
        <w:jc w:val="center"/>
        <w:rPr>
          <w:rFonts w:asciiTheme="majorHAnsi" w:hAnsiTheme="majorHAnsi" w:cstheme="majorHAnsi"/>
          <w:b/>
          <w:noProof/>
          <w:color w:val="0074BC"/>
          <w:sz w:val="28"/>
          <w:szCs w:val="28"/>
          <w:lang w:val="mn-MN"/>
        </w:rPr>
      </w:pPr>
    </w:p>
    <w:p w14:paraId="04615F20" w14:textId="77777777" w:rsidR="007820A6" w:rsidRPr="002501D9" w:rsidRDefault="007820A6" w:rsidP="004D0540">
      <w:pPr>
        <w:spacing w:before="0" w:after="0"/>
        <w:ind w:right="5"/>
        <w:jc w:val="center"/>
        <w:rPr>
          <w:rFonts w:asciiTheme="majorHAnsi" w:hAnsiTheme="majorHAnsi" w:cstheme="majorHAnsi"/>
          <w:b/>
          <w:noProof/>
          <w:color w:val="0074BC"/>
          <w:sz w:val="28"/>
          <w:szCs w:val="28"/>
          <w:lang w:val="mn-MN"/>
        </w:rPr>
      </w:pPr>
    </w:p>
    <w:p w14:paraId="268B00D4" w14:textId="77777777" w:rsidR="007820A6" w:rsidRPr="002501D9" w:rsidRDefault="007820A6" w:rsidP="004D0540">
      <w:pPr>
        <w:spacing w:before="0" w:after="0"/>
        <w:ind w:right="5"/>
        <w:jc w:val="center"/>
        <w:rPr>
          <w:rFonts w:asciiTheme="majorHAnsi" w:hAnsiTheme="majorHAnsi" w:cstheme="majorHAnsi"/>
          <w:b/>
          <w:noProof/>
          <w:color w:val="0074BC"/>
          <w:sz w:val="28"/>
          <w:szCs w:val="28"/>
          <w:lang w:val="mn-MN"/>
        </w:rPr>
      </w:pPr>
    </w:p>
    <w:p w14:paraId="3DAB9351" w14:textId="77777777" w:rsidR="009A5056" w:rsidRPr="002501D9" w:rsidRDefault="009A5056" w:rsidP="004D0540">
      <w:pPr>
        <w:spacing w:before="0" w:after="0"/>
        <w:ind w:right="5"/>
        <w:jc w:val="center"/>
        <w:rPr>
          <w:rFonts w:asciiTheme="majorHAnsi" w:hAnsiTheme="majorHAnsi" w:cstheme="majorHAnsi"/>
          <w:b/>
          <w:noProof/>
          <w:color w:val="0074BC"/>
          <w:sz w:val="28"/>
          <w:szCs w:val="28"/>
          <w:lang w:val="mn-MN"/>
        </w:rPr>
      </w:pPr>
    </w:p>
    <w:p w14:paraId="7A3F5D25" w14:textId="77777777" w:rsidR="009A5056" w:rsidRPr="002501D9" w:rsidRDefault="009A5056" w:rsidP="004D0540">
      <w:pPr>
        <w:spacing w:before="0" w:after="0"/>
        <w:ind w:right="5"/>
        <w:jc w:val="center"/>
        <w:rPr>
          <w:rFonts w:asciiTheme="majorHAnsi" w:hAnsiTheme="majorHAnsi" w:cstheme="majorHAnsi"/>
          <w:b/>
          <w:noProof/>
          <w:color w:val="0074BC"/>
          <w:sz w:val="28"/>
          <w:szCs w:val="28"/>
          <w:lang w:val="mn-MN"/>
        </w:rPr>
      </w:pPr>
    </w:p>
    <w:p w14:paraId="553B2EBA" w14:textId="2D861625" w:rsidR="009A5056" w:rsidRPr="002501D9" w:rsidRDefault="00B3462E" w:rsidP="004D0540">
      <w:pPr>
        <w:spacing w:before="0" w:after="0" w:line="240" w:lineRule="auto"/>
        <w:ind w:right="5"/>
        <w:jc w:val="center"/>
        <w:rPr>
          <w:rFonts w:asciiTheme="majorHAnsi" w:hAnsiTheme="majorHAnsi" w:cstheme="majorHAnsi"/>
          <w:b/>
          <w:color w:val="0074BC"/>
          <w:sz w:val="28"/>
          <w:szCs w:val="28"/>
          <w:lang w:val="mn-MN"/>
        </w:rPr>
      </w:pPr>
      <w:r>
        <w:rPr>
          <w:rFonts w:asciiTheme="majorHAnsi" w:hAnsiTheme="majorHAnsi" w:cstheme="majorHAnsi"/>
          <w:b/>
          <w:color w:val="0074BC"/>
          <w:sz w:val="28"/>
          <w:szCs w:val="28"/>
          <w:lang w:val="mn-MN"/>
        </w:rPr>
        <w:t>Д.ДЭЛГЭРМӨРӨН</w:t>
      </w:r>
    </w:p>
    <w:p w14:paraId="5A7C6D9C" w14:textId="77777777" w:rsidR="009A5056" w:rsidRPr="002501D9" w:rsidRDefault="009A5056" w:rsidP="004D0540">
      <w:pPr>
        <w:spacing w:before="0" w:after="0" w:line="240" w:lineRule="auto"/>
        <w:ind w:right="5"/>
        <w:jc w:val="center"/>
        <w:rPr>
          <w:rFonts w:asciiTheme="majorHAnsi" w:hAnsiTheme="majorHAnsi" w:cstheme="majorHAnsi"/>
          <w:b/>
          <w:color w:val="0074BC"/>
          <w:szCs w:val="24"/>
          <w:lang w:val="mn-MN"/>
        </w:rPr>
      </w:pPr>
    </w:p>
    <w:p w14:paraId="7285E3EB" w14:textId="77777777" w:rsidR="009A5056" w:rsidRPr="002501D9" w:rsidRDefault="009A5056" w:rsidP="007820A6">
      <w:pPr>
        <w:spacing w:before="0" w:after="0" w:line="240" w:lineRule="auto"/>
        <w:ind w:right="5"/>
        <w:jc w:val="center"/>
        <w:rPr>
          <w:rFonts w:asciiTheme="majorHAnsi" w:hAnsiTheme="majorHAnsi" w:cstheme="majorHAnsi"/>
          <w:b/>
          <w:color w:val="0074BC"/>
          <w:sz w:val="36"/>
          <w:szCs w:val="36"/>
          <w:lang w:val="mn-MN"/>
        </w:rPr>
      </w:pPr>
      <w:r w:rsidRPr="002501D9">
        <w:rPr>
          <w:rFonts w:asciiTheme="majorHAnsi" w:hAnsiTheme="majorHAnsi" w:cstheme="majorHAnsi"/>
          <w:b/>
          <w:noProof/>
          <w:color w:val="0074BC"/>
          <w:sz w:val="36"/>
          <w:szCs w:val="36"/>
        </w:rPr>
        <w:drawing>
          <wp:anchor distT="0" distB="0" distL="114300" distR="114300" simplePos="0" relativeHeight="251660288" behindDoc="1" locked="0" layoutInCell="1" allowOverlap="1" wp14:anchorId="591BF9BE" wp14:editId="2148E0AA">
            <wp:simplePos x="0" y="0"/>
            <wp:positionH relativeFrom="column">
              <wp:posOffset>6128385</wp:posOffset>
            </wp:positionH>
            <wp:positionV relativeFrom="paragraph">
              <wp:posOffset>28575</wp:posOffset>
            </wp:positionV>
            <wp:extent cx="360045" cy="732790"/>
            <wp:effectExtent l="0" t="0" r="190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 cy="732790"/>
                    </a:xfrm>
                    <a:prstGeom prst="rect">
                      <a:avLst/>
                    </a:prstGeom>
                    <a:noFill/>
                    <a:ln>
                      <a:noFill/>
                    </a:ln>
                  </pic:spPr>
                </pic:pic>
              </a:graphicData>
            </a:graphic>
          </wp:anchor>
        </w:drawing>
      </w:r>
      <w:r w:rsidR="00982545" w:rsidRPr="002501D9">
        <w:rPr>
          <w:rFonts w:asciiTheme="majorHAnsi" w:hAnsiTheme="majorHAnsi" w:cstheme="majorHAnsi"/>
          <w:b/>
          <w:color w:val="0074BC"/>
          <w:sz w:val="36"/>
          <w:szCs w:val="36"/>
          <w:lang w:val="mn-MN"/>
        </w:rPr>
        <w:t>ТҮР</w:t>
      </w:r>
      <w:r w:rsidR="00E74A16">
        <w:rPr>
          <w:rFonts w:asciiTheme="majorHAnsi" w:hAnsiTheme="majorHAnsi" w:cstheme="majorHAnsi"/>
          <w:b/>
          <w:color w:val="0074BC"/>
          <w:sz w:val="36"/>
          <w:szCs w:val="36"/>
          <w:lang w:val="mn-MN"/>
        </w:rPr>
        <w:t xml:space="preserve"> АЖИЛТ</w:t>
      </w:r>
      <w:r w:rsidR="007820A6" w:rsidRPr="002501D9">
        <w:rPr>
          <w:rFonts w:asciiTheme="majorHAnsi" w:hAnsiTheme="majorHAnsi" w:cstheme="majorHAnsi"/>
          <w:b/>
          <w:color w:val="0074BC"/>
          <w:sz w:val="36"/>
          <w:szCs w:val="36"/>
          <w:lang w:val="mn-MN"/>
        </w:rPr>
        <w:t>НЫ ТАЙЛАН</w:t>
      </w:r>
      <w:r w:rsidR="002A105E" w:rsidRPr="002501D9">
        <w:rPr>
          <w:rFonts w:asciiTheme="majorHAnsi" w:hAnsiTheme="majorHAnsi" w:cstheme="majorHAnsi"/>
          <w:b/>
          <w:color w:val="0074BC"/>
          <w:sz w:val="36"/>
          <w:szCs w:val="36"/>
          <w:lang w:val="mn-MN"/>
        </w:rPr>
        <w:t xml:space="preserve"> </w:t>
      </w:r>
    </w:p>
    <w:p w14:paraId="15859DF1" w14:textId="77777777" w:rsidR="009A5056" w:rsidRPr="002501D9" w:rsidRDefault="009A5056" w:rsidP="004D0540">
      <w:pPr>
        <w:spacing w:before="0" w:after="0"/>
        <w:ind w:right="5"/>
        <w:jc w:val="center"/>
        <w:rPr>
          <w:rFonts w:asciiTheme="majorHAnsi" w:hAnsiTheme="majorHAnsi" w:cstheme="majorHAnsi"/>
          <w:b/>
          <w:color w:val="0074BC"/>
          <w:sz w:val="28"/>
          <w:szCs w:val="28"/>
          <w:lang w:val="mn-MN"/>
        </w:rPr>
      </w:pPr>
    </w:p>
    <w:p w14:paraId="4208EBDC" w14:textId="77777777" w:rsidR="009A5056" w:rsidRPr="002501D9" w:rsidRDefault="009A5056" w:rsidP="004D0540">
      <w:pPr>
        <w:spacing w:before="0" w:after="0"/>
        <w:ind w:right="5"/>
        <w:jc w:val="center"/>
        <w:rPr>
          <w:rFonts w:asciiTheme="majorHAnsi" w:hAnsiTheme="majorHAnsi" w:cstheme="majorHAnsi"/>
          <w:b/>
          <w:color w:val="0074BC"/>
          <w:sz w:val="28"/>
          <w:szCs w:val="28"/>
          <w:lang w:val="mn-MN"/>
        </w:rPr>
      </w:pPr>
    </w:p>
    <w:p w14:paraId="6B4D316F" w14:textId="77777777" w:rsidR="009A5056" w:rsidRPr="002501D9" w:rsidRDefault="009A5056" w:rsidP="004D0540">
      <w:pPr>
        <w:spacing w:before="0" w:after="0"/>
        <w:ind w:right="5"/>
        <w:jc w:val="center"/>
        <w:rPr>
          <w:rFonts w:asciiTheme="majorHAnsi" w:hAnsiTheme="majorHAnsi" w:cstheme="majorHAnsi"/>
          <w:b/>
          <w:color w:val="0074BC"/>
          <w:sz w:val="28"/>
          <w:szCs w:val="28"/>
          <w:lang w:val="mn-MN"/>
        </w:rPr>
      </w:pPr>
    </w:p>
    <w:p w14:paraId="0B6E595A" w14:textId="77777777" w:rsidR="009A5056" w:rsidRPr="002501D9" w:rsidRDefault="009A5056" w:rsidP="004D0540">
      <w:pPr>
        <w:spacing w:before="0" w:after="0" w:line="240" w:lineRule="auto"/>
        <w:ind w:right="5"/>
        <w:jc w:val="center"/>
        <w:rPr>
          <w:rFonts w:asciiTheme="majorHAnsi" w:hAnsiTheme="majorHAnsi" w:cstheme="majorHAnsi"/>
          <w:color w:val="0074BC"/>
          <w:sz w:val="28"/>
          <w:szCs w:val="28"/>
          <w:lang w:val="mn-MN"/>
        </w:rPr>
      </w:pPr>
    </w:p>
    <w:p w14:paraId="23668612" w14:textId="77777777" w:rsidR="009A5056" w:rsidRPr="002501D9" w:rsidRDefault="009A5056" w:rsidP="004D0540">
      <w:pPr>
        <w:spacing w:before="0" w:after="0" w:line="240" w:lineRule="auto"/>
        <w:ind w:right="5"/>
        <w:jc w:val="center"/>
        <w:rPr>
          <w:rFonts w:asciiTheme="majorHAnsi" w:hAnsiTheme="majorHAnsi" w:cstheme="majorHAnsi"/>
          <w:b/>
          <w:color w:val="0074BC"/>
          <w:sz w:val="28"/>
          <w:szCs w:val="28"/>
          <w:lang w:val="mn-MN"/>
        </w:rPr>
      </w:pPr>
    </w:p>
    <w:p w14:paraId="2F32391B" w14:textId="77777777" w:rsidR="009A5056" w:rsidRPr="002501D9" w:rsidRDefault="009A5056" w:rsidP="004D0540">
      <w:pPr>
        <w:spacing w:before="0" w:after="0" w:line="240" w:lineRule="auto"/>
        <w:ind w:right="5"/>
        <w:jc w:val="center"/>
        <w:rPr>
          <w:rFonts w:asciiTheme="majorHAnsi" w:hAnsiTheme="majorHAnsi" w:cstheme="majorHAnsi"/>
          <w:b/>
          <w:color w:val="0074BC"/>
          <w:sz w:val="28"/>
          <w:szCs w:val="28"/>
          <w:lang w:val="mn-MN"/>
        </w:rPr>
      </w:pPr>
    </w:p>
    <w:p w14:paraId="34C58F1C" w14:textId="77777777" w:rsidR="009A5056" w:rsidRPr="002501D9" w:rsidRDefault="009A5056" w:rsidP="007820A6">
      <w:pPr>
        <w:spacing w:before="0" w:after="0" w:line="240" w:lineRule="auto"/>
        <w:ind w:right="5"/>
        <w:rPr>
          <w:rFonts w:asciiTheme="majorHAnsi" w:hAnsiTheme="majorHAnsi" w:cstheme="majorHAnsi"/>
          <w:color w:val="0074BC"/>
          <w:sz w:val="28"/>
          <w:szCs w:val="28"/>
          <w:lang w:val="mn-MN"/>
        </w:rPr>
      </w:pPr>
    </w:p>
    <w:p w14:paraId="1A0FF7E5" w14:textId="77777777" w:rsidR="009A5056" w:rsidRPr="002501D9" w:rsidRDefault="009A5056" w:rsidP="004D0540">
      <w:pPr>
        <w:spacing w:before="0" w:after="0" w:line="240" w:lineRule="auto"/>
        <w:ind w:right="5"/>
        <w:jc w:val="center"/>
        <w:rPr>
          <w:rFonts w:asciiTheme="majorHAnsi" w:hAnsiTheme="majorHAnsi" w:cstheme="majorHAnsi"/>
          <w:color w:val="0074BC"/>
          <w:sz w:val="28"/>
          <w:szCs w:val="28"/>
          <w:lang w:val="mn-MN"/>
        </w:rPr>
      </w:pPr>
    </w:p>
    <w:p w14:paraId="71A5D40C" w14:textId="77777777" w:rsidR="007820A6" w:rsidRPr="002501D9" w:rsidRDefault="007820A6" w:rsidP="004D0540">
      <w:pPr>
        <w:spacing w:before="0" w:after="0" w:line="240" w:lineRule="auto"/>
        <w:ind w:right="5"/>
        <w:jc w:val="center"/>
        <w:rPr>
          <w:rFonts w:asciiTheme="majorHAnsi" w:hAnsiTheme="majorHAnsi" w:cstheme="majorHAnsi"/>
          <w:color w:val="0074BC"/>
          <w:sz w:val="28"/>
          <w:szCs w:val="28"/>
          <w:lang w:val="mn-MN"/>
        </w:rPr>
      </w:pPr>
    </w:p>
    <w:p w14:paraId="01C4B19F" w14:textId="77777777" w:rsidR="007820A6" w:rsidRPr="002501D9" w:rsidRDefault="007820A6" w:rsidP="004D0540">
      <w:pPr>
        <w:spacing w:before="0" w:after="0" w:line="240" w:lineRule="auto"/>
        <w:ind w:right="5"/>
        <w:jc w:val="center"/>
        <w:rPr>
          <w:rFonts w:asciiTheme="majorHAnsi" w:hAnsiTheme="majorHAnsi" w:cstheme="majorHAnsi"/>
          <w:color w:val="0074BC"/>
          <w:sz w:val="28"/>
          <w:szCs w:val="28"/>
          <w:lang w:val="mn-MN"/>
        </w:rPr>
      </w:pPr>
    </w:p>
    <w:p w14:paraId="71DECB8B" w14:textId="77777777" w:rsidR="007820A6" w:rsidRPr="002501D9" w:rsidRDefault="007820A6" w:rsidP="004D0540">
      <w:pPr>
        <w:spacing w:before="0" w:after="0" w:line="240" w:lineRule="auto"/>
        <w:ind w:right="5"/>
        <w:jc w:val="center"/>
        <w:rPr>
          <w:rFonts w:asciiTheme="majorHAnsi" w:hAnsiTheme="majorHAnsi" w:cstheme="majorHAnsi"/>
          <w:color w:val="0074BC"/>
          <w:sz w:val="28"/>
          <w:szCs w:val="28"/>
          <w:lang w:val="mn-MN"/>
        </w:rPr>
      </w:pPr>
    </w:p>
    <w:p w14:paraId="0B3388D7" w14:textId="77777777" w:rsidR="009A5056" w:rsidRPr="002501D9" w:rsidRDefault="009A5056" w:rsidP="004D0540">
      <w:pPr>
        <w:spacing w:before="0" w:after="0" w:line="240" w:lineRule="auto"/>
        <w:ind w:right="5"/>
        <w:jc w:val="center"/>
        <w:rPr>
          <w:rFonts w:asciiTheme="majorHAnsi" w:hAnsiTheme="majorHAnsi" w:cstheme="majorHAnsi"/>
          <w:color w:val="0074BC"/>
          <w:sz w:val="28"/>
          <w:szCs w:val="28"/>
          <w:lang w:val="mn-MN"/>
        </w:rPr>
      </w:pPr>
    </w:p>
    <w:p w14:paraId="53155587" w14:textId="77777777" w:rsidR="009A5056" w:rsidRPr="002501D9" w:rsidRDefault="009A5056" w:rsidP="004D0540">
      <w:pPr>
        <w:spacing w:before="0" w:after="0" w:line="240" w:lineRule="auto"/>
        <w:ind w:right="5"/>
        <w:jc w:val="center"/>
        <w:rPr>
          <w:rFonts w:asciiTheme="majorHAnsi" w:hAnsiTheme="majorHAnsi" w:cstheme="majorHAnsi"/>
          <w:color w:val="0074BC"/>
          <w:sz w:val="28"/>
          <w:szCs w:val="28"/>
          <w:lang w:val="mn-MN"/>
        </w:rPr>
      </w:pPr>
    </w:p>
    <w:p w14:paraId="747F096F" w14:textId="77777777" w:rsidR="009A5056" w:rsidRPr="002501D9" w:rsidRDefault="009A5056" w:rsidP="004D0540">
      <w:pPr>
        <w:spacing w:before="0" w:after="0" w:line="240" w:lineRule="auto"/>
        <w:ind w:right="5"/>
        <w:jc w:val="center"/>
        <w:rPr>
          <w:rFonts w:asciiTheme="majorHAnsi" w:hAnsiTheme="majorHAnsi" w:cstheme="majorHAnsi"/>
          <w:color w:val="0074BC"/>
          <w:sz w:val="28"/>
          <w:szCs w:val="28"/>
          <w:lang w:val="mn-MN"/>
        </w:rPr>
      </w:pPr>
    </w:p>
    <w:p w14:paraId="4899EF05" w14:textId="77777777" w:rsidR="009A5056" w:rsidRPr="002501D9" w:rsidRDefault="009A5056" w:rsidP="004D0540">
      <w:pPr>
        <w:spacing w:before="0" w:after="0" w:line="240" w:lineRule="auto"/>
        <w:ind w:right="5"/>
        <w:jc w:val="center"/>
        <w:rPr>
          <w:rFonts w:asciiTheme="majorHAnsi" w:hAnsiTheme="majorHAnsi" w:cstheme="majorHAnsi"/>
          <w:color w:val="0074BC"/>
          <w:sz w:val="28"/>
          <w:szCs w:val="28"/>
          <w:lang w:val="mn-MN"/>
        </w:rPr>
      </w:pPr>
    </w:p>
    <w:p w14:paraId="54736ADB" w14:textId="77777777" w:rsidR="009A5056" w:rsidRPr="002501D9" w:rsidRDefault="009A5056" w:rsidP="004D0540">
      <w:pPr>
        <w:pStyle w:val="thesisnormal"/>
        <w:spacing w:before="0"/>
        <w:rPr>
          <w:rFonts w:asciiTheme="majorHAnsi" w:hAnsiTheme="majorHAnsi" w:cstheme="majorHAnsi"/>
          <w:lang w:val="mn-MN"/>
        </w:rPr>
      </w:pPr>
    </w:p>
    <w:p w14:paraId="6AD73DCE" w14:textId="77777777" w:rsidR="009A5056" w:rsidRPr="002501D9" w:rsidRDefault="009A5056" w:rsidP="004D0540">
      <w:pPr>
        <w:spacing w:before="0" w:after="0" w:line="240" w:lineRule="auto"/>
        <w:ind w:right="5"/>
        <w:jc w:val="center"/>
        <w:rPr>
          <w:rFonts w:asciiTheme="majorHAnsi" w:hAnsiTheme="majorHAnsi" w:cstheme="majorHAnsi"/>
          <w:color w:val="0074BC"/>
          <w:sz w:val="28"/>
          <w:szCs w:val="28"/>
          <w:lang w:val="mn-MN"/>
        </w:rPr>
      </w:pPr>
    </w:p>
    <w:p w14:paraId="5E6AF767" w14:textId="77777777" w:rsidR="009A5056" w:rsidRPr="002501D9" w:rsidRDefault="009A5056" w:rsidP="004D0540">
      <w:pPr>
        <w:spacing w:before="0" w:after="0" w:line="240" w:lineRule="auto"/>
        <w:ind w:right="5"/>
        <w:jc w:val="center"/>
        <w:rPr>
          <w:rFonts w:asciiTheme="majorHAnsi" w:hAnsiTheme="majorHAnsi" w:cstheme="majorHAnsi"/>
          <w:color w:val="0074BC"/>
          <w:sz w:val="28"/>
          <w:szCs w:val="28"/>
          <w:lang w:val="mn-MN"/>
        </w:rPr>
      </w:pPr>
    </w:p>
    <w:p w14:paraId="48A21617" w14:textId="77777777" w:rsidR="007820A6" w:rsidRPr="002501D9" w:rsidRDefault="007820A6" w:rsidP="004E0182">
      <w:pPr>
        <w:spacing w:before="0" w:after="0" w:line="240" w:lineRule="auto"/>
        <w:ind w:right="5"/>
        <w:jc w:val="center"/>
        <w:rPr>
          <w:rFonts w:asciiTheme="majorHAnsi" w:hAnsiTheme="majorHAnsi" w:cstheme="majorHAnsi"/>
          <w:color w:val="0074BC"/>
          <w:sz w:val="28"/>
          <w:szCs w:val="28"/>
          <w:lang w:val="mn-MN"/>
        </w:rPr>
      </w:pPr>
      <w:r w:rsidRPr="002501D9">
        <w:rPr>
          <w:rFonts w:asciiTheme="majorHAnsi" w:hAnsiTheme="majorHAnsi" w:cstheme="majorHAnsi"/>
          <w:color w:val="0074BC"/>
          <w:sz w:val="28"/>
          <w:szCs w:val="28"/>
          <w:lang w:val="mn-MN"/>
        </w:rPr>
        <w:t>Улаанбаатар хот</w:t>
      </w:r>
      <w:r w:rsidR="00AF5A83" w:rsidRPr="002501D9">
        <w:rPr>
          <w:rFonts w:asciiTheme="majorHAnsi" w:hAnsiTheme="majorHAnsi" w:cstheme="majorHAnsi"/>
          <w:color w:val="0074BC"/>
          <w:sz w:val="28"/>
          <w:szCs w:val="28"/>
          <w:lang w:val="mn-MN"/>
        </w:rPr>
        <w:t xml:space="preserve"> </w:t>
      </w:r>
    </w:p>
    <w:p w14:paraId="0D364ADF" w14:textId="11AED544" w:rsidR="004E0182" w:rsidRPr="002501D9" w:rsidRDefault="00E74A16" w:rsidP="004E0182">
      <w:pPr>
        <w:spacing w:before="0" w:after="0" w:line="240" w:lineRule="auto"/>
        <w:ind w:right="5"/>
        <w:jc w:val="center"/>
        <w:rPr>
          <w:rFonts w:asciiTheme="majorHAnsi" w:hAnsiTheme="majorHAnsi" w:cstheme="majorHAnsi"/>
          <w:color w:val="0074BC"/>
          <w:sz w:val="28"/>
          <w:szCs w:val="28"/>
          <w:lang w:val="mn-MN"/>
        </w:rPr>
      </w:pPr>
      <w:r>
        <w:rPr>
          <w:rFonts w:asciiTheme="majorHAnsi" w:hAnsiTheme="majorHAnsi" w:cstheme="majorHAnsi"/>
          <w:color w:val="0074BC"/>
          <w:sz w:val="28"/>
          <w:szCs w:val="28"/>
          <w:lang w:val="mn-MN"/>
        </w:rPr>
        <w:t>20</w:t>
      </w:r>
      <w:r w:rsidR="00270E4A">
        <w:rPr>
          <w:rFonts w:asciiTheme="majorHAnsi" w:hAnsiTheme="majorHAnsi" w:cstheme="majorHAnsi"/>
          <w:color w:val="0074BC"/>
          <w:sz w:val="28"/>
          <w:szCs w:val="28"/>
          <w:lang w:val="mn-MN"/>
        </w:rPr>
        <w:t>23</w:t>
      </w:r>
      <w:r w:rsidR="009A5056" w:rsidRPr="002501D9">
        <w:rPr>
          <w:rFonts w:asciiTheme="majorHAnsi" w:hAnsiTheme="majorHAnsi" w:cstheme="majorHAnsi"/>
          <w:color w:val="0074BC"/>
          <w:sz w:val="28"/>
          <w:szCs w:val="28"/>
          <w:lang w:val="mn-MN"/>
        </w:rPr>
        <w:br w:type="page"/>
      </w:r>
    </w:p>
    <w:p w14:paraId="76E310AB" w14:textId="77777777" w:rsidR="009A5056" w:rsidRPr="002501D9" w:rsidRDefault="009A5056" w:rsidP="009C2D4C">
      <w:pPr>
        <w:spacing w:before="0" w:after="0"/>
        <w:rPr>
          <w:rFonts w:asciiTheme="majorHAnsi" w:hAnsiTheme="majorHAnsi" w:cstheme="majorHAnsi"/>
          <w:color w:val="000000"/>
          <w:sz w:val="28"/>
          <w:szCs w:val="28"/>
          <w:lang w:val="mn-MN"/>
        </w:rPr>
        <w:sectPr w:rsidR="009A5056" w:rsidRPr="002501D9" w:rsidSect="004939A0">
          <w:headerReference w:type="first" r:id="rId9"/>
          <w:pgSz w:w="11907" w:h="16840" w:code="9"/>
          <w:pgMar w:top="1440" w:right="1440" w:bottom="1440" w:left="1440" w:header="0" w:footer="0" w:gutter="0"/>
          <w:cols w:space="720"/>
          <w:docGrid w:linePitch="360"/>
        </w:sectPr>
      </w:pPr>
    </w:p>
    <w:p w14:paraId="00037127" w14:textId="77777777" w:rsidR="009A5056" w:rsidRPr="002501D9" w:rsidRDefault="00020236" w:rsidP="009C2D4C">
      <w:pPr>
        <w:rPr>
          <w:rFonts w:asciiTheme="majorHAnsi" w:hAnsiTheme="majorHAnsi" w:cstheme="majorHAnsi"/>
          <w:b/>
          <w:color w:val="000000"/>
          <w:sz w:val="28"/>
          <w:szCs w:val="28"/>
          <w:lang w:val="mn-MN"/>
        </w:rPr>
      </w:pPr>
      <w:r w:rsidRPr="002501D9">
        <w:rPr>
          <w:rFonts w:asciiTheme="majorHAnsi" w:hAnsiTheme="majorHAnsi" w:cstheme="majorHAnsi"/>
          <w:b/>
          <w:color w:val="000000"/>
          <w:szCs w:val="28"/>
          <w:lang w:val="mn-MN"/>
        </w:rPr>
        <w:lastRenderedPageBreak/>
        <w:t>АГУУЛГА</w:t>
      </w:r>
    </w:p>
    <w:p w14:paraId="4CD90744" w14:textId="3808EDFD" w:rsidR="00BC0263" w:rsidRDefault="00006162">
      <w:pPr>
        <w:pStyle w:val="TOC1"/>
        <w:tabs>
          <w:tab w:val="right" w:leader="dot" w:pos="9017"/>
        </w:tabs>
        <w:rPr>
          <w:rFonts w:asciiTheme="minorHAnsi" w:eastAsiaTheme="minorEastAsia" w:hAnsiTheme="minorHAnsi" w:cstheme="minorBidi"/>
          <w:noProof/>
          <w:sz w:val="22"/>
          <w:lang w:val="mn-MN" w:eastAsia="mn-MN"/>
        </w:rPr>
      </w:pPr>
      <w:r w:rsidRPr="002501D9">
        <w:rPr>
          <w:rFonts w:asciiTheme="majorHAnsi" w:hAnsiTheme="majorHAnsi" w:cstheme="majorHAnsi"/>
          <w:b/>
          <w:color w:val="000000"/>
          <w:sz w:val="28"/>
          <w:szCs w:val="28"/>
          <w:lang w:val="mn-MN"/>
        </w:rPr>
        <w:fldChar w:fldCharType="begin"/>
      </w:r>
      <w:r w:rsidR="00B05539" w:rsidRPr="002501D9">
        <w:rPr>
          <w:rFonts w:asciiTheme="majorHAnsi" w:hAnsiTheme="majorHAnsi" w:cstheme="majorHAnsi"/>
          <w:b/>
          <w:color w:val="000000"/>
          <w:sz w:val="28"/>
          <w:szCs w:val="28"/>
          <w:lang w:val="mn-MN"/>
        </w:rPr>
        <w:instrText xml:space="preserve"> TOC \o "1-3" \h \z \u </w:instrText>
      </w:r>
      <w:r w:rsidRPr="002501D9">
        <w:rPr>
          <w:rFonts w:asciiTheme="majorHAnsi" w:hAnsiTheme="majorHAnsi" w:cstheme="majorHAnsi"/>
          <w:b/>
          <w:color w:val="000000"/>
          <w:sz w:val="28"/>
          <w:szCs w:val="28"/>
          <w:lang w:val="mn-MN"/>
        </w:rPr>
        <w:fldChar w:fldCharType="separate"/>
      </w:r>
      <w:hyperlink w:anchor="_Toc133826445" w:history="1">
        <w:r w:rsidR="00BC0263" w:rsidRPr="007070D5">
          <w:rPr>
            <w:rStyle w:val="Hyperlink"/>
            <w:rFonts w:eastAsiaTheme="majorEastAsia" w:cstheme="majorHAnsi"/>
          </w:rPr>
          <w:t>ЭХЛЭЛ</w:t>
        </w:r>
        <w:r w:rsidR="00BC0263">
          <w:rPr>
            <w:noProof/>
            <w:webHidden/>
          </w:rPr>
          <w:tab/>
        </w:r>
        <w:r w:rsidR="00BC0263">
          <w:rPr>
            <w:noProof/>
            <w:webHidden/>
          </w:rPr>
          <w:fldChar w:fldCharType="begin"/>
        </w:r>
        <w:r w:rsidR="00BC0263">
          <w:rPr>
            <w:noProof/>
            <w:webHidden/>
          </w:rPr>
          <w:instrText xml:space="preserve"> PAGEREF _Toc133826445 \h </w:instrText>
        </w:r>
        <w:r w:rsidR="00BC0263">
          <w:rPr>
            <w:noProof/>
            <w:webHidden/>
          </w:rPr>
        </w:r>
        <w:r w:rsidR="00BC0263">
          <w:rPr>
            <w:noProof/>
            <w:webHidden/>
          </w:rPr>
          <w:fldChar w:fldCharType="separate"/>
        </w:r>
        <w:r w:rsidR="00BC0263">
          <w:rPr>
            <w:noProof/>
            <w:webHidden/>
          </w:rPr>
          <w:t>2</w:t>
        </w:r>
        <w:r w:rsidR="00BC0263">
          <w:rPr>
            <w:noProof/>
            <w:webHidden/>
          </w:rPr>
          <w:fldChar w:fldCharType="end"/>
        </w:r>
      </w:hyperlink>
    </w:p>
    <w:p w14:paraId="3CF8929F" w14:textId="1185F126" w:rsidR="00BC0263" w:rsidRDefault="00B31F17">
      <w:pPr>
        <w:pStyle w:val="TOC2"/>
        <w:tabs>
          <w:tab w:val="left" w:pos="880"/>
          <w:tab w:val="right" w:leader="dot" w:pos="9017"/>
        </w:tabs>
        <w:rPr>
          <w:rFonts w:asciiTheme="minorHAnsi" w:eastAsiaTheme="minorEastAsia" w:hAnsiTheme="minorHAnsi" w:cstheme="minorBidi"/>
          <w:noProof/>
          <w:sz w:val="22"/>
          <w:lang w:val="mn-MN" w:eastAsia="mn-MN"/>
        </w:rPr>
      </w:pPr>
      <w:hyperlink w:anchor="_Toc133826446" w:history="1">
        <w:r w:rsidR="00BC0263" w:rsidRPr="007070D5">
          <w:rPr>
            <w:rStyle w:val="Hyperlink"/>
            <w:rFonts w:eastAsiaTheme="majorEastAsia"/>
          </w:rPr>
          <w:t>1.1</w:t>
        </w:r>
        <w:r w:rsidR="00BC0263">
          <w:rPr>
            <w:rFonts w:asciiTheme="minorHAnsi" w:eastAsiaTheme="minorEastAsia" w:hAnsiTheme="minorHAnsi" w:cstheme="minorBidi"/>
            <w:noProof/>
            <w:sz w:val="22"/>
            <w:lang w:val="mn-MN" w:eastAsia="mn-MN"/>
          </w:rPr>
          <w:tab/>
        </w:r>
        <w:r w:rsidR="00BC0263" w:rsidRPr="007070D5">
          <w:rPr>
            <w:rStyle w:val="Hyperlink"/>
            <w:rFonts w:eastAsiaTheme="majorEastAsia"/>
          </w:rPr>
          <w:t>Уншиж танилцсан заавар, журам</w:t>
        </w:r>
        <w:r w:rsidR="00BC0263">
          <w:rPr>
            <w:noProof/>
            <w:webHidden/>
          </w:rPr>
          <w:tab/>
        </w:r>
        <w:r w:rsidR="00BC0263">
          <w:rPr>
            <w:noProof/>
            <w:webHidden/>
          </w:rPr>
          <w:fldChar w:fldCharType="begin"/>
        </w:r>
        <w:r w:rsidR="00BC0263">
          <w:rPr>
            <w:noProof/>
            <w:webHidden/>
          </w:rPr>
          <w:instrText xml:space="preserve"> PAGEREF _Toc133826446 \h </w:instrText>
        </w:r>
        <w:r w:rsidR="00BC0263">
          <w:rPr>
            <w:noProof/>
            <w:webHidden/>
          </w:rPr>
        </w:r>
        <w:r w:rsidR="00BC0263">
          <w:rPr>
            <w:noProof/>
            <w:webHidden/>
          </w:rPr>
          <w:fldChar w:fldCharType="separate"/>
        </w:r>
        <w:r w:rsidR="00BC0263">
          <w:rPr>
            <w:noProof/>
            <w:webHidden/>
          </w:rPr>
          <w:t>2</w:t>
        </w:r>
        <w:r w:rsidR="00BC0263">
          <w:rPr>
            <w:noProof/>
            <w:webHidden/>
          </w:rPr>
          <w:fldChar w:fldCharType="end"/>
        </w:r>
      </w:hyperlink>
    </w:p>
    <w:p w14:paraId="271DAC37" w14:textId="0C772BE9" w:rsidR="00BC0263" w:rsidRDefault="00B31F17">
      <w:pPr>
        <w:pStyle w:val="TOC2"/>
        <w:tabs>
          <w:tab w:val="left" w:pos="880"/>
          <w:tab w:val="right" w:leader="dot" w:pos="9017"/>
        </w:tabs>
        <w:rPr>
          <w:rFonts w:asciiTheme="minorHAnsi" w:eastAsiaTheme="minorEastAsia" w:hAnsiTheme="minorHAnsi" w:cstheme="minorBidi"/>
          <w:noProof/>
          <w:sz w:val="22"/>
          <w:lang w:val="mn-MN" w:eastAsia="mn-MN"/>
        </w:rPr>
      </w:pPr>
      <w:hyperlink w:anchor="_Toc133826447" w:history="1">
        <w:r w:rsidR="00BC0263" w:rsidRPr="007070D5">
          <w:rPr>
            <w:rStyle w:val="Hyperlink"/>
            <w:rFonts w:eastAsiaTheme="majorEastAsia"/>
          </w:rPr>
          <w:t>1.2</w:t>
        </w:r>
        <w:r w:rsidR="00BC0263">
          <w:rPr>
            <w:rFonts w:asciiTheme="minorHAnsi" w:eastAsiaTheme="minorEastAsia" w:hAnsiTheme="minorHAnsi" w:cstheme="minorBidi"/>
            <w:noProof/>
            <w:sz w:val="22"/>
            <w:lang w:val="mn-MN" w:eastAsia="mn-MN"/>
          </w:rPr>
          <w:tab/>
        </w:r>
        <w:r w:rsidR="00BC0263" w:rsidRPr="007070D5">
          <w:rPr>
            <w:rStyle w:val="Hyperlink"/>
            <w:rFonts w:eastAsiaTheme="majorEastAsia"/>
          </w:rPr>
          <w:t>Ажлын байран дээр хийгддэг үндсэн ажил үүргүүд, тэдгээрийг суралцсан байдал:</w:t>
        </w:r>
        <w:r w:rsidR="00BC0263">
          <w:rPr>
            <w:noProof/>
            <w:webHidden/>
          </w:rPr>
          <w:tab/>
        </w:r>
        <w:r w:rsidR="00BC0263">
          <w:rPr>
            <w:noProof/>
            <w:webHidden/>
          </w:rPr>
          <w:fldChar w:fldCharType="begin"/>
        </w:r>
        <w:r w:rsidR="00BC0263">
          <w:rPr>
            <w:noProof/>
            <w:webHidden/>
          </w:rPr>
          <w:instrText xml:space="preserve"> PAGEREF _Toc133826447 \h </w:instrText>
        </w:r>
        <w:r w:rsidR="00BC0263">
          <w:rPr>
            <w:noProof/>
            <w:webHidden/>
          </w:rPr>
        </w:r>
        <w:r w:rsidR="00BC0263">
          <w:rPr>
            <w:noProof/>
            <w:webHidden/>
          </w:rPr>
          <w:fldChar w:fldCharType="separate"/>
        </w:r>
        <w:r w:rsidR="00BC0263">
          <w:rPr>
            <w:noProof/>
            <w:webHidden/>
          </w:rPr>
          <w:t>2</w:t>
        </w:r>
        <w:r w:rsidR="00BC0263">
          <w:rPr>
            <w:noProof/>
            <w:webHidden/>
          </w:rPr>
          <w:fldChar w:fldCharType="end"/>
        </w:r>
      </w:hyperlink>
    </w:p>
    <w:p w14:paraId="38647447" w14:textId="5A617EAA" w:rsidR="00BC0263" w:rsidRDefault="00B31F17">
      <w:pPr>
        <w:pStyle w:val="TOC2"/>
        <w:tabs>
          <w:tab w:val="left" w:pos="880"/>
          <w:tab w:val="right" w:leader="dot" w:pos="9017"/>
        </w:tabs>
        <w:rPr>
          <w:rFonts w:asciiTheme="minorHAnsi" w:eastAsiaTheme="minorEastAsia" w:hAnsiTheme="minorHAnsi" w:cstheme="minorBidi"/>
          <w:noProof/>
          <w:sz w:val="22"/>
          <w:lang w:val="mn-MN" w:eastAsia="mn-MN"/>
        </w:rPr>
      </w:pPr>
      <w:hyperlink w:anchor="_Toc133826448" w:history="1">
        <w:r w:rsidR="00BC0263" w:rsidRPr="007070D5">
          <w:rPr>
            <w:rStyle w:val="Hyperlink"/>
          </w:rPr>
          <w:t>1.3</w:t>
        </w:r>
        <w:r w:rsidR="00BC0263">
          <w:rPr>
            <w:rFonts w:asciiTheme="minorHAnsi" w:eastAsiaTheme="minorEastAsia" w:hAnsiTheme="minorHAnsi" w:cstheme="minorBidi"/>
            <w:noProof/>
            <w:sz w:val="22"/>
            <w:lang w:val="mn-MN" w:eastAsia="mn-MN"/>
          </w:rPr>
          <w:tab/>
        </w:r>
        <w:r w:rsidR="00BC0263" w:rsidRPr="007070D5">
          <w:rPr>
            <w:rStyle w:val="Hyperlink"/>
          </w:rPr>
          <w:t>Түр ажилтнаар ажиллах хугацаандаа хийж гүйцэтгэсэн ажлууд:</w:t>
        </w:r>
        <w:r w:rsidR="00BC0263">
          <w:rPr>
            <w:noProof/>
            <w:webHidden/>
          </w:rPr>
          <w:tab/>
        </w:r>
        <w:r w:rsidR="00BC0263">
          <w:rPr>
            <w:noProof/>
            <w:webHidden/>
          </w:rPr>
          <w:fldChar w:fldCharType="begin"/>
        </w:r>
        <w:r w:rsidR="00BC0263">
          <w:rPr>
            <w:noProof/>
            <w:webHidden/>
          </w:rPr>
          <w:instrText xml:space="preserve"> PAGEREF _Toc133826448 \h </w:instrText>
        </w:r>
        <w:r w:rsidR="00BC0263">
          <w:rPr>
            <w:noProof/>
            <w:webHidden/>
          </w:rPr>
        </w:r>
        <w:r w:rsidR="00BC0263">
          <w:rPr>
            <w:noProof/>
            <w:webHidden/>
          </w:rPr>
          <w:fldChar w:fldCharType="separate"/>
        </w:r>
        <w:r w:rsidR="00BC0263">
          <w:rPr>
            <w:noProof/>
            <w:webHidden/>
          </w:rPr>
          <w:t>3</w:t>
        </w:r>
        <w:r w:rsidR="00BC0263">
          <w:rPr>
            <w:noProof/>
            <w:webHidden/>
          </w:rPr>
          <w:fldChar w:fldCharType="end"/>
        </w:r>
      </w:hyperlink>
    </w:p>
    <w:p w14:paraId="00CD8769" w14:textId="24349D3D" w:rsidR="00BC0263" w:rsidRDefault="00B31F17">
      <w:pPr>
        <w:pStyle w:val="TOC1"/>
        <w:tabs>
          <w:tab w:val="right" w:leader="dot" w:pos="9017"/>
        </w:tabs>
        <w:rPr>
          <w:rFonts w:asciiTheme="minorHAnsi" w:eastAsiaTheme="minorEastAsia" w:hAnsiTheme="minorHAnsi" w:cstheme="minorBidi"/>
          <w:noProof/>
          <w:sz w:val="22"/>
          <w:lang w:val="mn-MN" w:eastAsia="mn-MN"/>
        </w:rPr>
      </w:pPr>
      <w:hyperlink w:anchor="_Toc133826449" w:history="1">
        <w:r w:rsidR="00BC0263" w:rsidRPr="007070D5">
          <w:rPr>
            <w:rStyle w:val="Hyperlink"/>
            <w:rFonts w:eastAsiaTheme="majorEastAsia" w:cstheme="majorHAnsi"/>
          </w:rPr>
          <w:t>ДҮГНЭЛТ</w:t>
        </w:r>
        <w:r w:rsidR="00BC0263">
          <w:rPr>
            <w:noProof/>
            <w:webHidden/>
          </w:rPr>
          <w:tab/>
        </w:r>
        <w:r w:rsidR="00BC0263">
          <w:rPr>
            <w:noProof/>
            <w:webHidden/>
          </w:rPr>
          <w:fldChar w:fldCharType="begin"/>
        </w:r>
        <w:r w:rsidR="00BC0263">
          <w:rPr>
            <w:noProof/>
            <w:webHidden/>
          </w:rPr>
          <w:instrText xml:space="preserve"> PAGEREF _Toc133826449 \h </w:instrText>
        </w:r>
        <w:r w:rsidR="00BC0263">
          <w:rPr>
            <w:noProof/>
            <w:webHidden/>
          </w:rPr>
        </w:r>
        <w:r w:rsidR="00BC0263">
          <w:rPr>
            <w:noProof/>
            <w:webHidden/>
          </w:rPr>
          <w:fldChar w:fldCharType="separate"/>
        </w:r>
        <w:r w:rsidR="00BC0263">
          <w:rPr>
            <w:noProof/>
            <w:webHidden/>
          </w:rPr>
          <w:t>4</w:t>
        </w:r>
        <w:r w:rsidR="00BC0263">
          <w:rPr>
            <w:noProof/>
            <w:webHidden/>
          </w:rPr>
          <w:fldChar w:fldCharType="end"/>
        </w:r>
      </w:hyperlink>
    </w:p>
    <w:p w14:paraId="3629A449" w14:textId="67D082C9" w:rsidR="00ED2915" w:rsidRPr="002501D9" w:rsidRDefault="00006162" w:rsidP="00C45073">
      <w:pPr>
        <w:tabs>
          <w:tab w:val="left" w:pos="5655"/>
        </w:tabs>
        <w:spacing w:before="360" w:after="360"/>
        <w:rPr>
          <w:rFonts w:asciiTheme="majorHAnsi" w:hAnsiTheme="majorHAnsi" w:cstheme="majorHAnsi"/>
          <w:color w:val="000000"/>
          <w:szCs w:val="28"/>
          <w:lang w:val="mn-MN"/>
        </w:rPr>
      </w:pPr>
      <w:r w:rsidRPr="002501D9">
        <w:rPr>
          <w:rFonts w:asciiTheme="majorHAnsi" w:hAnsiTheme="majorHAnsi" w:cstheme="majorHAnsi"/>
          <w:b/>
          <w:color w:val="000000"/>
          <w:sz w:val="28"/>
          <w:szCs w:val="28"/>
          <w:lang w:val="mn-MN"/>
        </w:rPr>
        <w:fldChar w:fldCharType="end"/>
      </w:r>
    </w:p>
    <w:p w14:paraId="76905A62" w14:textId="77777777" w:rsidR="009A5056" w:rsidRDefault="009A5056" w:rsidP="009A5056">
      <w:pPr>
        <w:jc w:val="left"/>
        <w:rPr>
          <w:rFonts w:asciiTheme="majorHAnsi" w:hAnsiTheme="majorHAnsi" w:cstheme="majorHAnsi"/>
          <w:b/>
          <w:color w:val="000000"/>
          <w:sz w:val="28"/>
          <w:szCs w:val="28"/>
          <w:lang w:val="mn-MN"/>
        </w:rPr>
      </w:pPr>
    </w:p>
    <w:p w14:paraId="1AE867F3" w14:textId="77777777" w:rsidR="00231337" w:rsidRDefault="00231337" w:rsidP="009A5056">
      <w:pPr>
        <w:jc w:val="left"/>
        <w:rPr>
          <w:rFonts w:asciiTheme="majorHAnsi" w:hAnsiTheme="majorHAnsi" w:cstheme="majorHAnsi"/>
          <w:b/>
          <w:color w:val="000000"/>
          <w:sz w:val="28"/>
          <w:szCs w:val="28"/>
          <w:lang w:val="mn-MN"/>
        </w:rPr>
      </w:pPr>
    </w:p>
    <w:p w14:paraId="60E8A2FA" w14:textId="77777777" w:rsidR="00231337" w:rsidRDefault="00231337" w:rsidP="009A5056">
      <w:pPr>
        <w:jc w:val="left"/>
        <w:rPr>
          <w:rFonts w:asciiTheme="majorHAnsi" w:hAnsiTheme="majorHAnsi" w:cstheme="majorHAnsi"/>
          <w:b/>
          <w:color w:val="000000"/>
          <w:sz w:val="28"/>
          <w:szCs w:val="28"/>
          <w:lang w:val="mn-MN"/>
        </w:rPr>
      </w:pPr>
    </w:p>
    <w:p w14:paraId="57C13885" w14:textId="77777777" w:rsidR="00231337" w:rsidRDefault="00231337" w:rsidP="009A5056">
      <w:pPr>
        <w:jc w:val="left"/>
        <w:rPr>
          <w:rFonts w:asciiTheme="majorHAnsi" w:hAnsiTheme="majorHAnsi" w:cstheme="majorHAnsi"/>
          <w:b/>
          <w:color w:val="000000"/>
          <w:sz w:val="28"/>
          <w:szCs w:val="28"/>
          <w:lang w:val="mn-MN"/>
        </w:rPr>
      </w:pPr>
    </w:p>
    <w:p w14:paraId="2AA22F25" w14:textId="77777777" w:rsidR="00231337" w:rsidRDefault="00231337" w:rsidP="009A5056">
      <w:pPr>
        <w:jc w:val="left"/>
        <w:rPr>
          <w:rFonts w:asciiTheme="majorHAnsi" w:hAnsiTheme="majorHAnsi" w:cstheme="majorHAnsi"/>
          <w:b/>
          <w:color w:val="000000"/>
          <w:sz w:val="28"/>
          <w:szCs w:val="28"/>
          <w:lang w:val="mn-MN"/>
        </w:rPr>
      </w:pPr>
    </w:p>
    <w:p w14:paraId="2AF75657" w14:textId="77777777" w:rsidR="00231337" w:rsidRDefault="00231337" w:rsidP="009A5056">
      <w:pPr>
        <w:jc w:val="left"/>
        <w:rPr>
          <w:rFonts w:asciiTheme="majorHAnsi" w:hAnsiTheme="majorHAnsi" w:cstheme="majorHAnsi"/>
          <w:b/>
          <w:color w:val="000000"/>
          <w:sz w:val="28"/>
          <w:szCs w:val="28"/>
          <w:lang w:val="mn-MN"/>
        </w:rPr>
      </w:pPr>
    </w:p>
    <w:p w14:paraId="6DB80E69" w14:textId="77777777" w:rsidR="00231337" w:rsidRDefault="00231337" w:rsidP="009A5056">
      <w:pPr>
        <w:jc w:val="left"/>
        <w:rPr>
          <w:rFonts w:asciiTheme="majorHAnsi" w:hAnsiTheme="majorHAnsi" w:cstheme="majorHAnsi"/>
          <w:b/>
          <w:color w:val="000000"/>
          <w:sz w:val="28"/>
          <w:szCs w:val="28"/>
          <w:lang w:val="mn-MN"/>
        </w:rPr>
      </w:pPr>
    </w:p>
    <w:p w14:paraId="490DC4EF" w14:textId="77777777" w:rsidR="00231337" w:rsidRDefault="00231337" w:rsidP="009A5056">
      <w:pPr>
        <w:jc w:val="left"/>
        <w:rPr>
          <w:rFonts w:asciiTheme="majorHAnsi" w:hAnsiTheme="majorHAnsi" w:cstheme="majorHAnsi"/>
          <w:b/>
          <w:color w:val="000000"/>
          <w:sz w:val="28"/>
          <w:szCs w:val="28"/>
          <w:lang w:val="mn-MN"/>
        </w:rPr>
      </w:pPr>
    </w:p>
    <w:p w14:paraId="61E9493A" w14:textId="77777777" w:rsidR="00231337" w:rsidRDefault="00231337" w:rsidP="009A5056">
      <w:pPr>
        <w:jc w:val="left"/>
        <w:rPr>
          <w:rFonts w:asciiTheme="majorHAnsi" w:hAnsiTheme="majorHAnsi" w:cstheme="majorHAnsi"/>
          <w:b/>
          <w:color w:val="000000"/>
          <w:sz w:val="28"/>
          <w:szCs w:val="28"/>
          <w:lang w:val="mn-MN"/>
        </w:rPr>
      </w:pPr>
    </w:p>
    <w:p w14:paraId="6817A846" w14:textId="77777777" w:rsidR="00270E4A" w:rsidRDefault="00270E4A" w:rsidP="009A5056">
      <w:pPr>
        <w:jc w:val="left"/>
        <w:rPr>
          <w:rFonts w:asciiTheme="majorHAnsi" w:hAnsiTheme="majorHAnsi" w:cstheme="majorHAnsi"/>
          <w:b/>
          <w:color w:val="000000"/>
          <w:sz w:val="28"/>
          <w:szCs w:val="28"/>
          <w:lang w:val="mn-MN"/>
        </w:rPr>
      </w:pPr>
    </w:p>
    <w:p w14:paraId="766F4532" w14:textId="77777777" w:rsidR="00270E4A" w:rsidRDefault="00270E4A" w:rsidP="009A5056">
      <w:pPr>
        <w:jc w:val="left"/>
        <w:rPr>
          <w:rFonts w:asciiTheme="majorHAnsi" w:hAnsiTheme="majorHAnsi" w:cstheme="majorHAnsi"/>
          <w:b/>
          <w:color w:val="000000"/>
          <w:sz w:val="28"/>
          <w:szCs w:val="28"/>
          <w:lang w:val="mn-MN"/>
        </w:rPr>
      </w:pPr>
    </w:p>
    <w:p w14:paraId="1A6C5C73" w14:textId="77777777" w:rsidR="00270E4A" w:rsidRDefault="00270E4A" w:rsidP="009A5056">
      <w:pPr>
        <w:jc w:val="left"/>
        <w:rPr>
          <w:rFonts w:asciiTheme="majorHAnsi" w:hAnsiTheme="majorHAnsi" w:cstheme="majorHAnsi"/>
          <w:b/>
          <w:color w:val="000000"/>
          <w:sz w:val="28"/>
          <w:szCs w:val="28"/>
          <w:lang w:val="mn-MN"/>
        </w:rPr>
      </w:pPr>
    </w:p>
    <w:p w14:paraId="4C141FE5" w14:textId="77777777" w:rsidR="00270E4A" w:rsidRDefault="00270E4A" w:rsidP="009A5056">
      <w:pPr>
        <w:jc w:val="left"/>
        <w:rPr>
          <w:rFonts w:asciiTheme="majorHAnsi" w:hAnsiTheme="majorHAnsi" w:cstheme="majorHAnsi"/>
          <w:b/>
          <w:color w:val="000000"/>
          <w:sz w:val="28"/>
          <w:szCs w:val="28"/>
          <w:lang w:val="mn-MN"/>
        </w:rPr>
      </w:pPr>
    </w:p>
    <w:p w14:paraId="31C96B85" w14:textId="77777777" w:rsidR="00270E4A" w:rsidRDefault="00270E4A" w:rsidP="009A5056">
      <w:pPr>
        <w:jc w:val="left"/>
        <w:rPr>
          <w:rFonts w:asciiTheme="majorHAnsi" w:hAnsiTheme="majorHAnsi" w:cstheme="majorHAnsi"/>
          <w:b/>
          <w:color w:val="000000"/>
          <w:sz w:val="28"/>
          <w:szCs w:val="28"/>
          <w:lang w:val="mn-MN"/>
        </w:rPr>
      </w:pPr>
    </w:p>
    <w:p w14:paraId="74289731" w14:textId="77777777" w:rsidR="00270E4A" w:rsidRDefault="00270E4A" w:rsidP="009A5056">
      <w:pPr>
        <w:jc w:val="left"/>
        <w:rPr>
          <w:rFonts w:asciiTheme="majorHAnsi" w:hAnsiTheme="majorHAnsi" w:cstheme="majorHAnsi"/>
          <w:b/>
          <w:color w:val="000000"/>
          <w:sz w:val="28"/>
          <w:szCs w:val="28"/>
          <w:lang w:val="mn-MN"/>
        </w:rPr>
      </w:pPr>
    </w:p>
    <w:p w14:paraId="48E375AB" w14:textId="77777777" w:rsidR="00270E4A" w:rsidRDefault="00270E4A" w:rsidP="009A5056">
      <w:pPr>
        <w:jc w:val="left"/>
        <w:rPr>
          <w:rFonts w:asciiTheme="majorHAnsi" w:hAnsiTheme="majorHAnsi" w:cstheme="majorHAnsi"/>
          <w:b/>
          <w:color w:val="000000"/>
          <w:sz w:val="28"/>
          <w:szCs w:val="28"/>
          <w:lang w:val="mn-MN"/>
        </w:rPr>
      </w:pPr>
    </w:p>
    <w:p w14:paraId="1FE02F23" w14:textId="77777777" w:rsidR="00270E4A" w:rsidRDefault="00270E4A" w:rsidP="009A5056">
      <w:pPr>
        <w:jc w:val="left"/>
        <w:rPr>
          <w:rFonts w:asciiTheme="majorHAnsi" w:hAnsiTheme="majorHAnsi" w:cstheme="majorHAnsi"/>
          <w:b/>
          <w:color w:val="000000"/>
          <w:sz w:val="28"/>
          <w:szCs w:val="28"/>
          <w:lang w:val="mn-MN"/>
        </w:rPr>
      </w:pPr>
    </w:p>
    <w:p w14:paraId="3048E928" w14:textId="5925F2CB" w:rsidR="00270E4A" w:rsidRPr="002501D9" w:rsidRDefault="00270E4A" w:rsidP="009A5056">
      <w:pPr>
        <w:jc w:val="left"/>
        <w:rPr>
          <w:rFonts w:asciiTheme="majorHAnsi" w:hAnsiTheme="majorHAnsi" w:cstheme="majorHAnsi"/>
          <w:b/>
          <w:color w:val="000000"/>
          <w:sz w:val="28"/>
          <w:szCs w:val="28"/>
          <w:lang w:val="mn-MN"/>
        </w:rPr>
        <w:sectPr w:rsidR="00270E4A" w:rsidRPr="002501D9" w:rsidSect="004939A0">
          <w:headerReference w:type="default" r:id="rId10"/>
          <w:footerReference w:type="default" r:id="rId11"/>
          <w:pgSz w:w="11907" w:h="16840" w:code="9"/>
          <w:pgMar w:top="1440" w:right="1440" w:bottom="1440" w:left="1440" w:header="567" w:footer="567" w:gutter="0"/>
          <w:pgNumType w:fmt="lowerRoman" w:start="1"/>
          <w:cols w:space="720"/>
          <w:docGrid w:linePitch="360"/>
        </w:sectPr>
      </w:pPr>
    </w:p>
    <w:p w14:paraId="78255F52" w14:textId="5B63E8A3" w:rsidR="009A5056" w:rsidRPr="002501D9" w:rsidRDefault="00270E4A" w:rsidP="00D77F6F">
      <w:pPr>
        <w:pStyle w:val="Heading1b"/>
        <w:rPr>
          <w:rFonts w:cstheme="majorHAnsi"/>
        </w:rPr>
      </w:pPr>
      <w:bookmarkStart w:id="0" w:name="_Toc133826445"/>
      <w:r>
        <w:rPr>
          <w:rFonts w:cstheme="majorHAnsi"/>
        </w:rPr>
        <w:lastRenderedPageBreak/>
        <w:t>ЭХЛЭЛ</w:t>
      </w:r>
      <w:bookmarkEnd w:id="0"/>
    </w:p>
    <w:p w14:paraId="10D2582E" w14:textId="04A56D2D" w:rsidR="00231337" w:rsidRDefault="00270E4A" w:rsidP="00C45073">
      <w:pPr>
        <w:autoSpaceDE w:val="0"/>
        <w:autoSpaceDN w:val="0"/>
        <w:adjustRightInd w:val="0"/>
        <w:spacing w:before="0" w:after="0"/>
        <w:rPr>
          <w:rFonts w:asciiTheme="majorHAnsi" w:eastAsiaTheme="minorHAnsi" w:hAnsiTheme="majorHAnsi" w:cstheme="majorHAnsi"/>
          <w:noProof/>
          <w:szCs w:val="24"/>
        </w:rPr>
      </w:pPr>
      <w:r w:rsidRPr="00270E4A">
        <w:rPr>
          <w:rFonts w:asciiTheme="majorHAnsi" w:eastAsiaTheme="minorHAnsi" w:hAnsiTheme="majorHAnsi" w:cstheme="majorHAnsi"/>
          <w:noProof/>
          <w:szCs w:val="24"/>
        </w:rPr>
        <w:t xml:space="preserve">Миний бие </w:t>
      </w:r>
      <w:r w:rsidR="00B3462E">
        <w:rPr>
          <w:rFonts w:asciiTheme="majorHAnsi" w:eastAsiaTheme="minorHAnsi" w:hAnsiTheme="majorHAnsi" w:cstheme="majorHAnsi"/>
          <w:noProof/>
          <w:szCs w:val="24"/>
          <w:lang w:val="mn-MN"/>
        </w:rPr>
        <w:t>Доржготов</w:t>
      </w:r>
      <w:r w:rsidRPr="00270E4A">
        <w:rPr>
          <w:rFonts w:asciiTheme="majorHAnsi" w:eastAsiaTheme="minorHAnsi" w:hAnsiTheme="majorHAnsi" w:cstheme="majorHAnsi"/>
          <w:noProof/>
          <w:szCs w:val="24"/>
        </w:rPr>
        <w:t xml:space="preserve"> овогтой </w:t>
      </w:r>
      <w:r w:rsidR="00B3462E">
        <w:rPr>
          <w:rFonts w:asciiTheme="majorHAnsi" w:eastAsiaTheme="minorHAnsi" w:hAnsiTheme="majorHAnsi" w:cstheme="majorHAnsi"/>
          <w:noProof/>
          <w:szCs w:val="24"/>
          <w:lang w:val="mn-MN"/>
        </w:rPr>
        <w:t>Дэлгэрмөрөн</w:t>
      </w:r>
      <w:r w:rsidRPr="00270E4A">
        <w:rPr>
          <w:rFonts w:asciiTheme="majorHAnsi" w:eastAsiaTheme="minorHAnsi" w:hAnsiTheme="majorHAnsi" w:cstheme="majorHAnsi"/>
          <w:noProof/>
          <w:szCs w:val="24"/>
        </w:rPr>
        <w:t xml:space="preserve"> нь 2023 оны 0</w:t>
      </w:r>
      <w:r w:rsidR="00B3462E">
        <w:rPr>
          <w:rFonts w:asciiTheme="majorHAnsi" w:eastAsiaTheme="minorHAnsi" w:hAnsiTheme="majorHAnsi" w:cstheme="majorHAnsi"/>
          <w:noProof/>
          <w:szCs w:val="24"/>
          <w:lang w:val="mn-MN"/>
        </w:rPr>
        <w:t>4</w:t>
      </w:r>
      <w:r w:rsidRPr="00270E4A">
        <w:rPr>
          <w:rFonts w:asciiTheme="majorHAnsi" w:eastAsiaTheme="minorHAnsi" w:hAnsiTheme="majorHAnsi" w:cstheme="majorHAnsi"/>
          <w:noProof/>
          <w:szCs w:val="24"/>
        </w:rPr>
        <w:t>-р сарын 0</w:t>
      </w:r>
      <w:r w:rsidR="00B3462E">
        <w:rPr>
          <w:rFonts w:asciiTheme="majorHAnsi" w:eastAsiaTheme="minorHAnsi" w:hAnsiTheme="majorHAnsi" w:cstheme="majorHAnsi"/>
          <w:noProof/>
          <w:szCs w:val="24"/>
          <w:lang w:val="mn-MN"/>
        </w:rPr>
        <w:t>6</w:t>
      </w:r>
      <w:r w:rsidRPr="00270E4A">
        <w:rPr>
          <w:rFonts w:asciiTheme="majorHAnsi" w:eastAsiaTheme="minorHAnsi" w:hAnsiTheme="majorHAnsi" w:cstheme="majorHAnsi"/>
          <w:noProof/>
          <w:szCs w:val="24"/>
        </w:rPr>
        <w:t>-н</w:t>
      </w:r>
      <w:r w:rsidR="00B3462E">
        <w:rPr>
          <w:rFonts w:asciiTheme="majorHAnsi" w:eastAsiaTheme="minorHAnsi" w:hAnsiTheme="majorHAnsi" w:cstheme="majorHAnsi"/>
          <w:noProof/>
          <w:szCs w:val="24"/>
          <w:lang w:val="mn-MN"/>
        </w:rPr>
        <w:t>ы</w:t>
      </w:r>
      <w:r w:rsidRPr="00270E4A">
        <w:rPr>
          <w:rFonts w:asciiTheme="majorHAnsi" w:eastAsiaTheme="minorHAnsi" w:hAnsiTheme="majorHAnsi" w:cstheme="majorHAnsi"/>
          <w:noProof/>
          <w:szCs w:val="24"/>
        </w:rPr>
        <w:t xml:space="preserve"> өдрөөс ХХБ-ны картын удирдлагын хэлтэст Посын ажилтнаар томилигдон ажиллаж байна. Энэ хугацаандаа  ажлын байрны тодорхойлолтын дагуу өөрийн хариуцсан  байршил, бүсэд хамаарах мерчантын пос терминалыг бэлдэж суурилуулах, хураах, дуудлагын дагуу засвар үйлчилгээг үзүүлэх , барагдуулах  банкны ажилтны ажил үүрэгтэй холбоотой ажил үүргүүдийг мөрдлөг болгон худалдаа хөгжлийн банкны харилцагчид үйлчилгээ үзүүлэх журмын дагуу үйлчилгээ үзүүлж  ажиллахын зэрэгцээ шинээр гарсан заавар, журамтай тухай бүрт нь танилцан удирдах ажилтнаас өгсөн үүрэг даалгаврыг цаг тухайд нь биелүүлж, мэдлэг чадвараа бүрэн дүүрэн  дайчлан суралцан ажиллаж байна.</w:t>
      </w:r>
    </w:p>
    <w:p w14:paraId="708D8C1A" w14:textId="77777777" w:rsidR="00231337" w:rsidRDefault="00231337" w:rsidP="00C45073">
      <w:pPr>
        <w:autoSpaceDE w:val="0"/>
        <w:autoSpaceDN w:val="0"/>
        <w:adjustRightInd w:val="0"/>
        <w:spacing w:before="0" w:after="0"/>
        <w:rPr>
          <w:rFonts w:asciiTheme="majorHAnsi" w:eastAsiaTheme="minorHAnsi" w:hAnsiTheme="majorHAnsi" w:cstheme="majorHAnsi"/>
          <w:noProof/>
          <w:szCs w:val="24"/>
        </w:rPr>
      </w:pPr>
    </w:p>
    <w:p w14:paraId="12A950DB" w14:textId="1CF4B5BA" w:rsidR="001203D0" w:rsidRPr="00270E4A" w:rsidRDefault="00270E4A" w:rsidP="00270E4A">
      <w:pPr>
        <w:pStyle w:val="Heading2"/>
      </w:pPr>
      <w:bookmarkStart w:id="1" w:name="_Toc133826446"/>
      <w:r w:rsidRPr="00270E4A">
        <w:t>Уншиж танилцсан заавар, журам</w:t>
      </w:r>
      <w:bookmarkEnd w:id="1"/>
    </w:p>
    <w:p w14:paraId="5FA43F92" w14:textId="1CE379B6" w:rsidR="00270E4A" w:rsidRPr="00270E4A" w:rsidRDefault="00270E4A" w:rsidP="00270E4A">
      <w:pPr>
        <w:spacing w:before="0" w:after="0" w:line="360" w:lineRule="auto"/>
        <w:rPr>
          <w:szCs w:val="24"/>
          <w:lang w:val="mn-MN"/>
        </w:rPr>
      </w:pPr>
      <w:r>
        <w:rPr>
          <w:szCs w:val="24"/>
          <w:lang w:val="mn-MN"/>
        </w:rPr>
        <w:t>Түр ажилтнаар ажиллах хугацаандаа уншиж танилцсан заавар, журмын жагсаалт:</w:t>
      </w:r>
    </w:p>
    <w:p w14:paraId="25C69186" w14:textId="2ABE3FD9" w:rsidR="00270E4A" w:rsidRPr="0084412B" w:rsidRDefault="00270E4A">
      <w:pPr>
        <w:pStyle w:val="ListParagraph"/>
        <w:numPr>
          <w:ilvl w:val="0"/>
          <w:numId w:val="4"/>
        </w:numPr>
        <w:spacing w:before="0" w:after="0" w:line="360" w:lineRule="auto"/>
        <w:rPr>
          <w:sz w:val="24"/>
          <w:szCs w:val="24"/>
        </w:rPr>
      </w:pPr>
      <w:r w:rsidRPr="0084412B">
        <w:rPr>
          <w:sz w:val="24"/>
          <w:szCs w:val="24"/>
          <w:lang w:val="mn-MN"/>
        </w:rPr>
        <w:t>ХХБ-ны төлбөрийн картын үйлчилгээний журам,</w:t>
      </w:r>
    </w:p>
    <w:p w14:paraId="4DC9960C" w14:textId="77777777" w:rsidR="00270E4A" w:rsidRPr="0084412B" w:rsidRDefault="00270E4A">
      <w:pPr>
        <w:pStyle w:val="ListParagraph"/>
        <w:numPr>
          <w:ilvl w:val="0"/>
          <w:numId w:val="4"/>
        </w:numPr>
        <w:spacing w:before="0" w:after="0" w:line="360" w:lineRule="auto"/>
        <w:rPr>
          <w:sz w:val="24"/>
          <w:szCs w:val="24"/>
        </w:rPr>
      </w:pPr>
      <w:r w:rsidRPr="0084412B">
        <w:rPr>
          <w:sz w:val="24"/>
          <w:szCs w:val="24"/>
          <w:lang w:val="ru-RU"/>
        </w:rPr>
        <w:t>ХХБ-ны Мерчантын үйл ажиллагааны журам</w:t>
      </w:r>
      <w:r w:rsidRPr="0084412B">
        <w:rPr>
          <w:sz w:val="24"/>
          <w:szCs w:val="24"/>
          <w:lang w:val="mn-MN"/>
        </w:rPr>
        <w:t>,</w:t>
      </w:r>
    </w:p>
    <w:p w14:paraId="498E386E" w14:textId="77777777" w:rsidR="00270E4A" w:rsidRPr="0084412B" w:rsidRDefault="00270E4A">
      <w:pPr>
        <w:pStyle w:val="ListParagraph"/>
        <w:numPr>
          <w:ilvl w:val="0"/>
          <w:numId w:val="4"/>
        </w:numPr>
        <w:spacing w:before="0" w:after="0" w:line="360" w:lineRule="auto"/>
        <w:rPr>
          <w:sz w:val="24"/>
          <w:szCs w:val="24"/>
        </w:rPr>
      </w:pPr>
      <w:r w:rsidRPr="0084412B">
        <w:rPr>
          <w:sz w:val="24"/>
          <w:szCs w:val="24"/>
          <w:lang w:val="mn-MN"/>
        </w:rPr>
        <w:t>Мерчантын үйлчилгээний журам</w:t>
      </w:r>
    </w:p>
    <w:p w14:paraId="7017A747" w14:textId="77777777" w:rsidR="00270E4A" w:rsidRPr="0084412B" w:rsidRDefault="00270E4A">
      <w:pPr>
        <w:pStyle w:val="ListParagraph"/>
        <w:numPr>
          <w:ilvl w:val="0"/>
          <w:numId w:val="4"/>
        </w:numPr>
        <w:spacing w:before="0" w:after="0" w:line="360" w:lineRule="auto"/>
        <w:rPr>
          <w:sz w:val="24"/>
          <w:szCs w:val="24"/>
        </w:rPr>
      </w:pPr>
      <w:r w:rsidRPr="0084412B">
        <w:rPr>
          <w:sz w:val="24"/>
          <w:szCs w:val="24"/>
          <w:lang w:val="mn-MN"/>
        </w:rPr>
        <w:t>ХХБ-ны Мерчантын үйлчилгээний үйл ажиллагааны заавар</w:t>
      </w:r>
      <w:r w:rsidRPr="0084412B">
        <w:rPr>
          <w:sz w:val="24"/>
          <w:szCs w:val="24"/>
        </w:rPr>
        <w:t xml:space="preserve"> </w:t>
      </w:r>
      <w:r w:rsidRPr="0084412B">
        <w:rPr>
          <w:sz w:val="24"/>
          <w:szCs w:val="24"/>
          <w:lang w:val="mn-MN"/>
        </w:rPr>
        <w:t xml:space="preserve"> болон карт, цахим бүтээгдэхүүн, хүний нөөц, ажилтны ёс зүй, соёлтой холбоотой бусад заавар, журмууд.</w:t>
      </w:r>
    </w:p>
    <w:p w14:paraId="56794E65" w14:textId="77777777" w:rsidR="00270E4A" w:rsidRPr="0084412B" w:rsidRDefault="00270E4A">
      <w:pPr>
        <w:pStyle w:val="ListParagraph"/>
        <w:numPr>
          <w:ilvl w:val="0"/>
          <w:numId w:val="4"/>
        </w:numPr>
        <w:spacing w:before="0" w:after="0" w:line="360" w:lineRule="auto"/>
        <w:rPr>
          <w:sz w:val="24"/>
          <w:szCs w:val="24"/>
        </w:rPr>
      </w:pPr>
      <w:r w:rsidRPr="0084412B">
        <w:rPr>
          <w:sz w:val="24"/>
          <w:szCs w:val="24"/>
          <w:lang w:val="mn-MN"/>
        </w:rPr>
        <w:t>Мөнгө угаах , терроризмыг санхүүжүүлэхтэй тэмцэх сэжигтэй гүйлгээг илрүүлэх , мэдээлэх худалдаа хөгжлийн банкны журам</w:t>
      </w:r>
    </w:p>
    <w:p w14:paraId="06C15F6C" w14:textId="77777777" w:rsidR="00270E4A" w:rsidRPr="0084412B" w:rsidRDefault="00270E4A">
      <w:pPr>
        <w:pStyle w:val="ListParagraph"/>
        <w:numPr>
          <w:ilvl w:val="0"/>
          <w:numId w:val="4"/>
        </w:numPr>
        <w:spacing w:before="0" w:after="0" w:line="360" w:lineRule="auto"/>
        <w:rPr>
          <w:sz w:val="24"/>
          <w:szCs w:val="24"/>
        </w:rPr>
      </w:pPr>
      <w:r w:rsidRPr="0084412B">
        <w:rPr>
          <w:sz w:val="24"/>
          <w:szCs w:val="24"/>
          <w:lang w:val="mn-MN"/>
        </w:rPr>
        <w:t>Мөнгө угаах , терроризмыг санхүүжүүлэх өндөр эрсдэлтэй харилцагчийг таньж мэдэх нарийвчилсан үйл ажиллагааг хэрэгжүүлэх худалдаа хөгжлийн банкны журам</w:t>
      </w:r>
    </w:p>
    <w:p w14:paraId="437666D6" w14:textId="77777777" w:rsidR="00270E4A" w:rsidRPr="0084412B" w:rsidRDefault="00270E4A">
      <w:pPr>
        <w:pStyle w:val="ListParagraph"/>
        <w:numPr>
          <w:ilvl w:val="0"/>
          <w:numId w:val="4"/>
        </w:numPr>
        <w:spacing w:before="0" w:after="0" w:line="360" w:lineRule="auto"/>
        <w:rPr>
          <w:sz w:val="24"/>
          <w:szCs w:val="24"/>
        </w:rPr>
      </w:pPr>
      <w:r w:rsidRPr="0084412B">
        <w:rPr>
          <w:sz w:val="24"/>
          <w:szCs w:val="24"/>
          <w:lang w:val="mn-MN"/>
        </w:rPr>
        <w:t>Харилцагчид үйлчлэх үйлчилгээний журам</w:t>
      </w:r>
    </w:p>
    <w:p w14:paraId="3053E6DA" w14:textId="77777777" w:rsidR="00270E4A" w:rsidRPr="0084412B" w:rsidRDefault="00270E4A">
      <w:pPr>
        <w:pStyle w:val="ListParagraph"/>
        <w:numPr>
          <w:ilvl w:val="0"/>
          <w:numId w:val="4"/>
        </w:numPr>
        <w:spacing w:before="0" w:after="0" w:line="360" w:lineRule="auto"/>
        <w:rPr>
          <w:sz w:val="24"/>
          <w:szCs w:val="24"/>
        </w:rPr>
      </w:pPr>
      <w:r w:rsidRPr="0084412B">
        <w:rPr>
          <w:sz w:val="24"/>
          <w:szCs w:val="24"/>
          <w:lang w:val="mn-MN"/>
        </w:rPr>
        <w:t>Ти ди би онлайн үйлчилгээний журам</w:t>
      </w:r>
    </w:p>
    <w:p w14:paraId="51A41E8E" w14:textId="64DB9522" w:rsidR="008E439E" w:rsidRPr="002501D9" w:rsidRDefault="008E439E" w:rsidP="00D13AE6">
      <w:pPr>
        <w:rPr>
          <w:rFonts w:asciiTheme="majorHAnsi" w:hAnsiTheme="majorHAnsi" w:cstheme="majorHAnsi"/>
          <w:lang w:val="mn-MN"/>
        </w:rPr>
      </w:pPr>
    </w:p>
    <w:p w14:paraId="7BEFB07B" w14:textId="74A3FDF8" w:rsidR="00270E4A" w:rsidRPr="00270E4A" w:rsidRDefault="00270E4A" w:rsidP="00270E4A">
      <w:pPr>
        <w:pStyle w:val="Heading2"/>
      </w:pPr>
      <w:bookmarkStart w:id="2" w:name="_Toc133826447"/>
      <w:r w:rsidRPr="00270E4A">
        <w:t>Ажлын байран дээр хийгддэг үндсэн ажил үүргүүд, тэдгээрийг суралцсан байдал:</w:t>
      </w:r>
      <w:bookmarkEnd w:id="2"/>
    </w:p>
    <w:p w14:paraId="0C00AC7D" w14:textId="77777777" w:rsidR="00270E4A" w:rsidRDefault="00270E4A" w:rsidP="004E3ABB">
      <w:pPr>
        <w:rPr>
          <w:rFonts w:asciiTheme="majorHAnsi" w:eastAsiaTheme="minorHAnsi" w:hAnsiTheme="majorHAnsi" w:cstheme="majorHAnsi"/>
          <w:lang w:val="mn-MN"/>
        </w:rPr>
      </w:pPr>
      <w:r>
        <w:rPr>
          <w:rFonts w:asciiTheme="majorHAnsi" w:eastAsiaTheme="minorHAnsi" w:hAnsiTheme="majorHAnsi" w:cstheme="majorHAnsi"/>
          <w:lang w:val="mn-MN"/>
        </w:rPr>
        <w:t>ПОС-ын ажилтнаар ажиллах хугацаанд дараах ажил үүргүүдтэй танилцаж суралцлаа:</w:t>
      </w:r>
    </w:p>
    <w:p w14:paraId="0BF082DF" w14:textId="1E9E73A9" w:rsidR="00270E4A" w:rsidRPr="00270E4A" w:rsidRDefault="00270E4A">
      <w:pPr>
        <w:pStyle w:val="ListParagraph"/>
        <w:numPr>
          <w:ilvl w:val="1"/>
          <w:numId w:val="5"/>
        </w:numPr>
        <w:ind w:left="567"/>
        <w:jc w:val="both"/>
        <w:rPr>
          <w:rFonts w:asciiTheme="majorHAnsi" w:eastAsiaTheme="minorHAnsi" w:hAnsiTheme="majorHAnsi" w:cstheme="majorHAnsi"/>
          <w:lang w:val="mn-MN"/>
        </w:rPr>
      </w:pPr>
      <w:r w:rsidRPr="00270E4A">
        <w:rPr>
          <w:rFonts w:asciiTheme="majorHAnsi" w:eastAsiaTheme="minorHAnsi" w:hAnsiTheme="majorHAnsi" w:cstheme="majorHAnsi"/>
          <w:lang w:val="mn-MN"/>
        </w:rPr>
        <w:t>Бэлэн бус төлбөр тооцооны хэрэгслийг төлбөрт хүлээн авах тоног төхөөрөмжийг бэлдэж суурилуулах, сургалт танилцуулга хийх</w:t>
      </w:r>
      <w:r>
        <w:rPr>
          <w:rFonts w:asciiTheme="majorHAnsi" w:eastAsiaTheme="minorHAnsi" w:hAnsiTheme="majorHAnsi" w:cstheme="majorHAnsi"/>
        </w:rPr>
        <w:t>;</w:t>
      </w:r>
      <w:r w:rsidRPr="00270E4A">
        <w:rPr>
          <w:rFonts w:asciiTheme="majorHAnsi" w:eastAsiaTheme="minorHAnsi" w:hAnsiTheme="majorHAnsi" w:cstheme="majorHAnsi"/>
          <w:lang w:val="mn-MN"/>
        </w:rPr>
        <w:t xml:space="preserve"> </w:t>
      </w:r>
    </w:p>
    <w:p w14:paraId="24D96D9F" w14:textId="7F1901CD" w:rsidR="00270E4A" w:rsidRPr="00270E4A" w:rsidRDefault="00270E4A">
      <w:pPr>
        <w:pStyle w:val="ListParagraph"/>
        <w:numPr>
          <w:ilvl w:val="1"/>
          <w:numId w:val="5"/>
        </w:numPr>
        <w:ind w:left="567"/>
        <w:jc w:val="both"/>
        <w:rPr>
          <w:rFonts w:asciiTheme="majorHAnsi" w:eastAsiaTheme="minorHAnsi" w:hAnsiTheme="majorHAnsi" w:cstheme="majorHAnsi"/>
          <w:lang w:val="mn-MN"/>
        </w:rPr>
      </w:pPr>
      <w:r w:rsidRPr="00270E4A">
        <w:rPr>
          <w:rFonts w:asciiTheme="majorHAnsi" w:eastAsiaTheme="minorHAnsi" w:hAnsiTheme="majorHAnsi" w:cstheme="majorHAnsi"/>
          <w:lang w:val="mn-MN"/>
        </w:rPr>
        <w:lastRenderedPageBreak/>
        <w:t>Мерчантын тасралтгүй хэвийн үйл ажиллагааг хангах зорилгоор мерчантаас ирүүлсэн дуудлагыг түргэн шуурхай шийдвэрлэх, барагдуулах;</w:t>
      </w:r>
    </w:p>
    <w:p w14:paraId="444F209D" w14:textId="55A6BD64" w:rsidR="00270E4A" w:rsidRPr="00270E4A" w:rsidRDefault="00270E4A">
      <w:pPr>
        <w:pStyle w:val="ListParagraph"/>
        <w:numPr>
          <w:ilvl w:val="1"/>
          <w:numId w:val="5"/>
        </w:numPr>
        <w:ind w:left="567"/>
        <w:jc w:val="both"/>
        <w:rPr>
          <w:rFonts w:asciiTheme="majorHAnsi" w:eastAsiaTheme="minorHAnsi" w:hAnsiTheme="majorHAnsi" w:cstheme="majorHAnsi"/>
          <w:lang w:val="mn-MN"/>
        </w:rPr>
      </w:pPr>
      <w:r w:rsidRPr="00270E4A">
        <w:rPr>
          <w:rFonts w:asciiTheme="majorHAnsi" w:eastAsiaTheme="minorHAnsi" w:hAnsiTheme="majorHAnsi" w:cstheme="majorHAnsi"/>
          <w:lang w:val="mn-MN"/>
        </w:rPr>
        <w:t>ПОС терминалын тасралтгүй үйл ажиллагааг хангах, идэвхижүүлэх, хариуцсан мерчантуудынхаа гүйлгээ, үйл ажиллагааны талаар тайлан мэдээнд хяналт тавих</w:t>
      </w:r>
    </w:p>
    <w:p w14:paraId="2AA2F530" w14:textId="368F72CD" w:rsidR="00270E4A" w:rsidRPr="00270E4A" w:rsidRDefault="00270E4A">
      <w:pPr>
        <w:pStyle w:val="ListParagraph"/>
        <w:numPr>
          <w:ilvl w:val="1"/>
          <w:numId w:val="5"/>
        </w:numPr>
        <w:ind w:left="567"/>
        <w:jc w:val="both"/>
        <w:rPr>
          <w:rFonts w:asciiTheme="majorHAnsi" w:eastAsiaTheme="minorHAnsi" w:hAnsiTheme="majorHAnsi" w:cstheme="majorHAnsi"/>
          <w:lang w:val="mn-MN"/>
        </w:rPr>
      </w:pPr>
      <w:r w:rsidRPr="00270E4A">
        <w:rPr>
          <w:rFonts w:asciiTheme="majorHAnsi" w:eastAsiaTheme="minorHAnsi" w:hAnsiTheme="majorHAnsi" w:cstheme="majorHAnsi"/>
          <w:lang w:val="mn-MN"/>
        </w:rPr>
        <w:t>Мерчант харилцагч нартай Банкны ашигт ажиллагааг хангаж ажиллах үүднээс харилцан  үр ашигтай харилцааг эрмэлзэж ажиллах</w:t>
      </w:r>
    </w:p>
    <w:p w14:paraId="48A4F739" w14:textId="46AE509B" w:rsidR="00270E4A" w:rsidRPr="00270E4A" w:rsidRDefault="00270E4A">
      <w:pPr>
        <w:pStyle w:val="ListParagraph"/>
        <w:numPr>
          <w:ilvl w:val="1"/>
          <w:numId w:val="5"/>
        </w:numPr>
        <w:ind w:left="567"/>
        <w:jc w:val="both"/>
        <w:rPr>
          <w:rFonts w:asciiTheme="majorHAnsi" w:eastAsiaTheme="minorHAnsi" w:hAnsiTheme="majorHAnsi" w:cstheme="majorHAnsi"/>
          <w:lang w:val="mn-MN"/>
        </w:rPr>
      </w:pPr>
      <w:r w:rsidRPr="00270E4A">
        <w:rPr>
          <w:rFonts w:asciiTheme="majorHAnsi" w:eastAsiaTheme="minorHAnsi" w:hAnsiTheme="majorHAnsi" w:cstheme="majorHAnsi"/>
          <w:lang w:val="mn-MN"/>
        </w:rPr>
        <w:t>Хариуцсан салбар, ТТ-ийн Пос хариуцсан ажилтнуудтай хамтран ажиллах, асуудлыг шийдвэрлэх, гүйлгээг идэвхижүүлэх, сургалт зохион байгуулах;</w:t>
      </w:r>
    </w:p>
    <w:p w14:paraId="7BAD15CD" w14:textId="21A20B95" w:rsidR="00270E4A" w:rsidRPr="00270E4A" w:rsidRDefault="00270E4A">
      <w:pPr>
        <w:pStyle w:val="ListParagraph"/>
        <w:numPr>
          <w:ilvl w:val="1"/>
          <w:numId w:val="5"/>
        </w:numPr>
        <w:ind w:left="567"/>
        <w:jc w:val="both"/>
        <w:rPr>
          <w:rFonts w:asciiTheme="majorHAnsi" w:eastAsiaTheme="minorHAnsi" w:hAnsiTheme="majorHAnsi" w:cstheme="majorHAnsi"/>
          <w:lang w:val="mn-MN"/>
        </w:rPr>
      </w:pPr>
      <w:r w:rsidRPr="00270E4A">
        <w:rPr>
          <w:rFonts w:asciiTheme="majorHAnsi" w:eastAsiaTheme="minorHAnsi" w:hAnsiTheme="majorHAnsi" w:cstheme="majorHAnsi"/>
          <w:lang w:val="mn-MN"/>
        </w:rPr>
        <w:t>Пос машиныг анх суурилуулахдаа ашиглах зааварыг дэлгэрэнгүй тайлбарлаж өгч, нэгтгэлээ орой бүр хийх ёстойг сануулах, анхааруулж хэлэх</w:t>
      </w:r>
    </w:p>
    <w:p w14:paraId="3A2A6058" w14:textId="133DD0EF" w:rsidR="00270E4A" w:rsidRPr="00270E4A" w:rsidRDefault="00270E4A">
      <w:pPr>
        <w:pStyle w:val="ListParagraph"/>
        <w:numPr>
          <w:ilvl w:val="1"/>
          <w:numId w:val="5"/>
        </w:numPr>
        <w:ind w:left="567"/>
        <w:jc w:val="both"/>
        <w:rPr>
          <w:rFonts w:asciiTheme="majorHAnsi" w:eastAsiaTheme="minorHAnsi" w:hAnsiTheme="majorHAnsi" w:cstheme="majorHAnsi"/>
          <w:lang w:val="mn-MN"/>
        </w:rPr>
      </w:pPr>
      <w:r w:rsidRPr="00270E4A">
        <w:rPr>
          <w:rFonts w:asciiTheme="majorHAnsi" w:eastAsiaTheme="minorHAnsi" w:hAnsiTheme="majorHAnsi" w:cstheme="majorHAnsi"/>
          <w:lang w:val="mn-MN"/>
        </w:rPr>
        <w:t>Ихэвчлэн илэрдэг алдааг шуурхай оношлох, засварлах (Холболтын алдаа, cистемийн алдаа, demo mode, нэгтгэл аваагүй удсан алдаа)</w:t>
      </w:r>
    </w:p>
    <w:p w14:paraId="06BEE803" w14:textId="47B1E01C" w:rsidR="00270E4A" w:rsidRPr="00270E4A" w:rsidRDefault="00270E4A">
      <w:pPr>
        <w:pStyle w:val="ListParagraph"/>
        <w:numPr>
          <w:ilvl w:val="1"/>
          <w:numId w:val="5"/>
        </w:numPr>
        <w:ind w:left="567"/>
        <w:jc w:val="both"/>
        <w:rPr>
          <w:rFonts w:asciiTheme="majorHAnsi" w:eastAsiaTheme="minorHAnsi" w:hAnsiTheme="majorHAnsi" w:cstheme="majorHAnsi"/>
          <w:lang w:val="mn-MN"/>
        </w:rPr>
      </w:pPr>
      <w:r w:rsidRPr="00270E4A">
        <w:rPr>
          <w:rFonts w:asciiTheme="majorHAnsi" w:eastAsiaTheme="minorHAnsi" w:hAnsiTheme="majorHAnsi" w:cstheme="majorHAnsi"/>
          <w:lang w:val="mn-MN"/>
        </w:rPr>
        <w:t>Хурааж авах шаардлагатай байгаа пос машинуудыг хураан авах</w:t>
      </w:r>
    </w:p>
    <w:p w14:paraId="64D77EF9" w14:textId="43EB0785" w:rsidR="00270E4A" w:rsidRPr="00270E4A" w:rsidRDefault="00270E4A">
      <w:pPr>
        <w:pStyle w:val="ListParagraph"/>
        <w:numPr>
          <w:ilvl w:val="1"/>
          <w:numId w:val="5"/>
        </w:numPr>
        <w:ind w:left="567"/>
        <w:jc w:val="both"/>
        <w:rPr>
          <w:rFonts w:asciiTheme="majorHAnsi" w:eastAsiaTheme="minorHAnsi" w:hAnsiTheme="majorHAnsi" w:cstheme="majorHAnsi"/>
          <w:lang w:val="mn-MN"/>
        </w:rPr>
      </w:pPr>
      <w:r w:rsidRPr="00270E4A">
        <w:rPr>
          <w:rFonts w:asciiTheme="majorHAnsi" w:eastAsiaTheme="minorHAnsi" w:hAnsiTheme="majorHAnsi" w:cstheme="majorHAnsi"/>
          <w:lang w:val="mn-MN"/>
        </w:rPr>
        <w:t>Банкны пос машин ашиглалт , суурилуулалттай холбоотой ажилладаг ажилтнуудтай тогтмол харилцах</w:t>
      </w:r>
    </w:p>
    <w:p w14:paraId="3A2F0607" w14:textId="071EAB33" w:rsidR="00270E4A" w:rsidRPr="00270E4A" w:rsidRDefault="00270E4A">
      <w:pPr>
        <w:pStyle w:val="ListParagraph"/>
        <w:numPr>
          <w:ilvl w:val="1"/>
          <w:numId w:val="5"/>
        </w:numPr>
        <w:ind w:left="567"/>
        <w:jc w:val="both"/>
        <w:rPr>
          <w:rFonts w:asciiTheme="majorHAnsi" w:eastAsiaTheme="minorHAnsi" w:hAnsiTheme="majorHAnsi" w:cstheme="majorHAnsi"/>
          <w:lang w:val="mn-MN"/>
        </w:rPr>
      </w:pPr>
      <w:r w:rsidRPr="00270E4A">
        <w:rPr>
          <w:rFonts w:asciiTheme="majorHAnsi" w:eastAsiaTheme="minorHAnsi" w:hAnsiTheme="majorHAnsi" w:cstheme="majorHAnsi"/>
          <w:lang w:val="mn-MN"/>
        </w:rPr>
        <w:t xml:space="preserve">ПОС машинууд дээр гарч буй нийтлэг алдаа , гэмтлийг засварлах </w:t>
      </w:r>
    </w:p>
    <w:p w14:paraId="5C8F48D6" w14:textId="3D441D1B" w:rsidR="00270E4A" w:rsidRPr="00270E4A" w:rsidRDefault="00270E4A" w:rsidP="00270E4A">
      <w:pPr>
        <w:rPr>
          <w:rFonts w:asciiTheme="majorHAnsi" w:eastAsiaTheme="minorHAnsi" w:hAnsiTheme="majorHAnsi" w:cstheme="majorHAnsi"/>
          <w:lang w:val="mn-MN"/>
        </w:rPr>
      </w:pPr>
      <w:r w:rsidRPr="00270E4A">
        <w:rPr>
          <w:rFonts w:asciiTheme="majorHAnsi" w:eastAsiaTheme="minorHAnsi" w:hAnsiTheme="majorHAnsi" w:cstheme="majorHAnsi"/>
          <w:lang w:val="mn-MN"/>
        </w:rPr>
        <w:t>O</w:t>
      </w:r>
      <w:proofErr w:type="spellStart"/>
      <w:r>
        <w:rPr>
          <w:rFonts w:asciiTheme="majorHAnsi" w:eastAsiaTheme="minorHAnsi" w:hAnsiTheme="majorHAnsi" w:cstheme="majorHAnsi"/>
        </w:rPr>
        <w:t>ffice</w:t>
      </w:r>
      <w:proofErr w:type="spellEnd"/>
      <w:r>
        <w:rPr>
          <w:rFonts w:asciiTheme="majorHAnsi" w:eastAsiaTheme="minorHAnsi" w:hAnsiTheme="majorHAnsi" w:cstheme="majorHAnsi"/>
        </w:rPr>
        <w:t xml:space="preserve"> note</w:t>
      </w:r>
      <w:r w:rsidRPr="00270E4A">
        <w:rPr>
          <w:rFonts w:asciiTheme="majorHAnsi" w:eastAsiaTheme="minorHAnsi" w:hAnsiTheme="majorHAnsi" w:cstheme="majorHAnsi"/>
          <w:lang w:val="mn-MN"/>
        </w:rPr>
        <w:t xml:space="preserve"> программд дараах үйлдэл, ажил үүрэг хийж гүйцэтгэ</w:t>
      </w:r>
      <w:r>
        <w:rPr>
          <w:rFonts w:asciiTheme="majorHAnsi" w:eastAsiaTheme="minorHAnsi" w:hAnsiTheme="majorHAnsi" w:cstheme="majorHAnsi"/>
          <w:lang w:val="mn-MN"/>
        </w:rPr>
        <w:t>ж сурсан</w:t>
      </w:r>
      <w:r w:rsidRPr="00270E4A">
        <w:rPr>
          <w:rFonts w:asciiTheme="majorHAnsi" w:eastAsiaTheme="minorHAnsi" w:hAnsiTheme="majorHAnsi" w:cstheme="majorHAnsi"/>
          <w:lang w:val="mn-MN"/>
        </w:rPr>
        <w:t>:</w:t>
      </w:r>
    </w:p>
    <w:p w14:paraId="7FEA27E2" w14:textId="317F413E" w:rsidR="00270E4A" w:rsidRPr="00270E4A" w:rsidRDefault="00270E4A">
      <w:pPr>
        <w:pStyle w:val="ListParagraph"/>
        <w:numPr>
          <w:ilvl w:val="1"/>
          <w:numId w:val="6"/>
        </w:numPr>
        <w:ind w:left="851"/>
        <w:rPr>
          <w:rFonts w:asciiTheme="majorHAnsi" w:eastAsiaTheme="minorHAnsi" w:hAnsiTheme="majorHAnsi" w:cstheme="majorHAnsi"/>
          <w:lang w:val="mn-MN"/>
        </w:rPr>
      </w:pPr>
      <w:r w:rsidRPr="00270E4A">
        <w:rPr>
          <w:rFonts w:asciiTheme="majorHAnsi" w:eastAsiaTheme="minorHAnsi" w:hAnsiTheme="majorHAnsi" w:cstheme="majorHAnsi"/>
          <w:lang w:val="mn-MN"/>
        </w:rPr>
        <w:t>Өөрийн дуудлагаа харах</w:t>
      </w:r>
    </w:p>
    <w:p w14:paraId="550909C1" w14:textId="7D3F750C" w:rsidR="00270E4A" w:rsidRPr="00270E4A" w:rsidRDefault="00270E4A">
      <w:pPr>
        <w:pStyle w:val="ListParagraph"/>
        <w:numPr>
          <w:ilvl w:val="1"/>
          <w:numId w:val="6"/>
        </w:numPr>
        <w:ind w:left="851"/>
        <w:rPr>
          <w:rFonts w:asciiTheme="majorHAnsi" w:eastAsiaTheme="minorHAnsi" w:hAnsiTheme="majorHAnsi" w:cstheme="majorHAnsi"/>
          <w:lang w:val="mn-MN"/>
        </w:rPr>
      </w:pPr>
      <w:r w:rsidRPr="00270E4A">
        <w:rPr>
          <w:rFonts w:asciiTheme="majorHAnsi" w:eastAsiaTheme="minorHAnsi" w:hAnsiTheme="majorHAnsi" w:cstheme="majorHAnsi"/>
          <w:lang w:val="mn-MN"/>
        </w:rPr>
        <w:t>ПОС-ын төрөл солих, офератор солих</w:t>
      </w:r>
    </w:p>
    <w:p w14:paraId="56C8064E" w14:textId="2C11E66E" w:rsidR="00270E4A" w:rsidRPr="00270E4A" w:rsidRDefault="00270E4A">
      <w:pPr>
        <w:pStyle w:val="ListParagraph"/>
        <w:numPr>
          <w:ilvl w:val="1"/>
          <w:numId w:val="6"/>
        </w:numPr>
        <w:ind w:left="851"/>
        <w:rPr>
          <w:rFonts w:asciiTheme="majorHAnsi" w:eastAsiaTheme="minorHAnsi" w:hAnsiTheme="majorHAnsi" w:cstheme="majorHAnsi"/>
          <w:lang w:val="mn-MN"/>
        </w:rPr>
      </w:pPr>
      <w:r w:rsidRPr="00270E4A">
        <w:rPr>
          <w:rFonts w:asciiTheme="majorHAnsi" w:eastAsiaTheme="minorHAnsi" w:hAnsiTheme="majorHAnsi" w:cstheme="majorHAnsi"/>
          <w:lang w:val="mn-MN"/>
        </w:rPr>
        <w:t>Шинээр ПОС-ыг бүртгэх, гэрээний дугаар оруулах</w:t>
      </w:r>
    </w:p>
    <w:p w14:paraId="52A6CC54" w14:textId="50C55D7A" w:rsidR="00270E4A" w:rsidRPr="00270E4A" w:rsidRDefault="00270E4A">
      <w:pPr>
        <w:pStyle w:val="ListParagraph"/>
        <w:numPr>
          <w:ilvl w:val="1"/>
          <w:numId w:val="6"/>
        </w:numPr>
        <w:ind w:left="851"/>
        <w:rPr>
          <w:rFonts w:asciiTheme="majorHAnsi" w:eastAsiaTheme="minorHAnsi" w:hAnsiTheme="majorHAnsi" w:cstheme="majorHAnsi"/>
          <w:lang w:val="mn-MN"/>
        </w:rPr>
      </w:pPr>
      <w:r w:rsidRPr="00270E4A">
        <w:rPr>
          <w:rFonts w:asciiTheme="majorHAnsi" w:eastAsiaTheme="minorHAnsi" w:hAnsiTheme="majorHAnsi" w:cstheme="majorHAnsi"/>
          <w:lang w:val="mn-MN"/>
        </w:rPr>
        <w:t>ПОС сольж өгөх, сим солиход бүртгэх</w:t>
      </w:r>
    </w:p>
    <w:p w14:paraId="63F9A53B" w14:textId="78D6E809" w:rsidR="00270E4A" w:rsidRPr="00270E4A" w:rsidRDefault="00270E4A">
      <w:pPr>
        <w:pStyle w:val="ListParagraph"/>
        <w:numPr>
          <w:ilvl w:val="1"/>
          <w:numId w:val="6"/>
        </w:numPr>
        <w:ind w:left="851"/>
        <w:rPr>
          <w:rFonts w:asciiTheme="majorHAnsi" w:eastAsiaTheme="minorHAnsi" w:hAnsiTheme="majorHAnsi" w:cstheme="majorHAnsi"/>
          <w:lang w:val="mn-MN"/>
        </w:rPr>
      </w:pPr>
      <w:r w:rsidRPr="00270E4A">
        <w:rPr>
          <w:rFonts w:asciiTheme="majorHAnsi" w:eastAsiaTheme="minorHAnsi" w:hAnsiTheme="majorHAnsi" w:cstheme="majorHAnsi"/>
          <w:lang w:val="mn-MN"/>
        </w:rPr>
        <w:t>Посын төрөл солих хүсэлт явуулах</w:t>
      </w:r>
    </w:p>
    <w:p w14:paraId="7B44A5CA" w14:textId="37E73CA5" w:rsidR="00270E4A" w:rsidRPr="00270E4A" w:rsidRDefault="00270E4A">
      <w:pPr>
        <w:pStyle w:val="ListParagraph"/>
        <w:numPr>
          <w:ilvl w:val="1"/>
          <w:numId w:val="6"/>
        </w:numPr>
        <w:ind w:left="851"/>
        <w:rPr>
          <w:rFonts w:asciiTheme="majorHAnsi" w:eastAsiaTheme="minorHAnsi" w:hAnsiTheme="majorHAnsi" w:cstheme="majorHAnsi"/>
          <w:lang w:val="mn-MN"/>
        </w:rPr>
      </w:pPr>
      <w:r w:rsidRPr="00270E4A">
        <w:rPr>
          <w:rFonts w:asciiTheme="majorHAnsi" w:eastAsiaTheme="minorHAnsi" w:hAnsiTheme="majorHAnsi" w:cstheme="majorHAnsi"/>
          <w:lang w:val="mn-MN"/>
        </w:rPr>
        <w:t>Пос мониторинг (гүйлгээ гарч байгаа эсэхийг шалгах)</w:t>
      </w:r>
    </w:p>
    <w:p w14:paraId="13994307" w14:textId="338B5841" w:rsidR="00270E4A" w:rsidRPr="00270E4A" w:rsidRDefault="00270E4A">
      <w:pPr>
        <w:pStyle w:val="ListParagraph"/>
        <w:numPr>
          <w:ilvl w:val="1"/>
          <w:numId w:val="6"/>
        </w:numPr>
        <w:ind w:left="851"/>
        <w:rPr>
          <w:rFonts w:asciiTheme="majorHAnsi" w:eastAsiaTheme="minorHAnsi" w:hAnsiTheme="majorHAnsi" w:cstheme="majorHAnsi"/>
          <w:lang w:val="mn-MN"/>
        </w:rPr>
      </w:pPr>
      <w:r w:rsidRPr="00270E4A">
        <w:rPr>
          <w:rFonts w:asciiTheme="majorHAnsi" w:eastAsiaTheme="minorHAnsi" w:hAnsiTheme="majorHAnsi" w:cstheme="majorHAnsi"/>
          <w:lang w:val="mn-MN"/>
        </w:rPr>
        <w:t>Мерчант, терминал цуцлах</w:t>
      </w:r>
    </w:p>
    <w:p w14:paraId="79AD14C5" w14:textId="763F7948" w:rsidR="00270E4A" w:rsidRPr="00270E4A" w:rsidRDefault="00270E4A">
      <w:pPr>
        <w:pStyle w:val="ListParagraph"/>
        <w:numPr>
          <w:ilvl w:val="1"/>
          <w:numId w:val="6"/>
        </w:numPr>
        <w:ind w:left="851"/>
        <w:rPr>
          <w:rFonts w:asciiTheme="majorHAnsi" w:eastAsiaTheme="minorHAnsi" w:hAnsiTheme="majorHAnsi" w:cstheme="majorHAnsi"/>
          <w:lang w:val="mn-MN"/>
        </w:rPr>
      </w:pPr>
      <w:r w:rsidRPr="00270E4A">
        <w:rPr>
          <w:rFonts w:asciiTheme="majorHAnsi" w:eastAsiaTheme="minorHAnsi" w:hAnsiTheme="majorHAnsi" w:cstheme="majorHAnsi"/>
          <w:lang w:val="mn-MN"/>
        </w:rPr>
        <w:t xml:space="preserve">Посын гүйлгээний тайланг харах </w:t>
      </w:r>
    </w:p>
    <w:p w14:paraId="0002B05F" w14:textId="78C187FF" w:rsidR="00270E4A" w:rsidRPr="00270E4A" w:rsidRDefault="00270E4A">
      <w:pPr>
        <w:pStyle w:val="ListParagraph"/>
        <w:numPr>
          <w:ilvl w:val="1"/>
          <w:numId w:val="6"/>
        </w:numPr>
        <w:ind w:left="851"/>
        <w:rPr>
          <w:rFonts w:asciiTheme="majorHAnsi" w:eastAsiaTheme="minorHAnsi" w:hAnsiTheme="majorHAnsi" w:cstheme="majorHAnsi"/>
          <w:lang w:val="mn-MN"/>
        </w:rPr>
      </w:pPr>
      <w:r w:rsidRPr="00270E4A">
        <w:rPr>
          <w:rFonts w:asciiTheme="majorHAnsi" w:eastAsiaTheme="minorHAnsi" w:hAnsiTheme="majorHAnsi" w:cstheme="majorHAnsi"/>
          <w:lang w:val="mn-MN"/>
        </w:rPr>
        <w:t xml:space="preserve">НӨАТ-н баримт хэвлэгддэг пос машины хүсэлтийг оруулах </w:t>
      </w:r>
    </w:p>
    <w:p w14:paraId="2F2DED8C" w14:textId="453455C3" w:rsidR="00270E4A" w:rsidRPr="00270E4A" w:rsidRDefault="00270E4A" w:rsidP="00270E4A">
      <w:pPr>
        <w:rPr>
          <w:rFonts w:asciiTheme="majorHAnsi" w:eastAsiaTheme="minorHAnsi" w:hAnsiTheme="majorHAnsi" w:cstheme="majorHAnsi"/>
          <w:lang w:val="mn-MN"/>
        </w:rPr>
      </w:pPr>
      <w:r w:rsidRPr="00270E4A">
        <w:rPr>
          <w:rFonts w:asciiTheme="majorHAnsi" w:eastAsiaTheme="minorHAnsi" w:hAnsiTheme="majorHAnsi" w:cstheme="majorHAnsi"/>
          <w:lang w:val="mn-MN"/>
        </w:rPr>
        <w:t>Ажлын байран дээр ашиглагдаж байгаа дараах пос терминалуудыг ашиглах, программчлах, засварлах, тестлэх ажлуудыг сурч, суурилуулах, засвар үйлчилгээг барагдуулах ажлыг хийж байна.</w:t>
      </w:r>
      <w:r>
        <w:rPr>
          <w:rFonts w:asciiTheme="majorHAnsi" w:eastAsiaTheme="minorHAnsi" w:hAnsiTheme="majorHAnsi" w:cstheme="majorHAnsi"/>
          <w:lang w:val="mn-MN"/>
        </w:rPr>
        <w:t xml:space="preserve"> </w:t>
      </w:r>
      <w:r w:rsidRPr="00270E4A">
        <w:rPr>
          <w:rFonts w:asciiTheme="majorHAnsi" w:eastAsiaTheme="minorHAnsi" w:hAnsiTheme="majorHAnsi" w:cstheme="majorHAnsi"/>
          <w:lang w:val="mn-MN"/>
        </w:rPr>
        <w:t xml:space="preserve">Туршилтын хугацаанд дараах төрлийн пос машинууд дээр ажилласан . </w:t>
      </w:r>
    </w:p>
    <w:p w14:paraId="0FFEE48F" w14:textId="75D83AF8" w:rsidR="00270E4A" w:rsidRPr="00270E4A" w:rsidRDefault="00270E4A">
      <w:pPr>
        <w:pStyle w:val="ListParagraph"/>
        <w:numPr>
          <w:ilvl w:val="0"/>
          <w:numId w:val="7"/>
        </w:numPr>
        <w:rPr>
          <w:rFonts w:asciiTheme="majorHAnsi" w:eastAsiaTheme="minorHAnsi" w:hAnsiTheme="majorHAnsi" w:cstheme="majorHAnsi"/>
          <w:lang w:val="mn-MN"/>
        </w:rPr>
      </w:pPr>
      <w:r w:rsidRPr="00270E4A">
        <w:rPr>
          <w:rFonts w:asciiTheme="majorHAnsi" w:eastAsiaTheme="minorHAnsi" w:hAnsiTheme="majorHAnsi" w:cstheme="majorHAnsi"/>
          <w:lang w:val="mn-MN"/>
        </w:rPr>
        <w:t>PAX A930</w:t>
      </w:r>
    </w:p>
    <w:p w14:paraId="40930D7A" w14:textId="4597ABA3" w:rsidR="00270E4A" w:rsidRPr="00270E4A" w:rsidRDefault="00270E4A">
      <w:pPr>
        <w:pStyle w:val="ListParagraph"/>
        <w:numPr>
          <w:ilvl w:val="0"/>
          <w:numId w:val="7"/>
        </w:numPr>
        <w:rPr>
          <w:rFonts w:asciiTheme="majorHAnsi" w:eastAsiaTheme="minorHAnsi" w:hAnsiTheme="majorHAnsi" w:cstheme="majorHAnsi"/>
          <w:lang w:val="mn-MN"/>
        </w:rPr>
      </w:pPr>
      <w:r w:rsidRPr="00270E4A">
        <w:rPr>
          <w:rFonts w:asciiTheme="majorHAnsi" w:eastAsiaTheme="minorHAnsi" w:hAnsiTheme="majorHAnsi" w:cstheme="majorHAnsi"/>
          <w:lang w:val="mn-MN"/>
        </w:rPr>
        <w:t>PAX900</w:t>
      </w:r>
    </w:p>
    <w:p w14:paraId="6478DEC1" w14:textId="7EABE362" w:rsidR="00270E4A" w:rsidRPr="00270E4A" w:rsidRDefault="00270E4A">
      <w:pPr>
        <w:pStyle w:val="ListParagraph"/>
        <w:numPr>
          <w:ilvl w:val="0"/>
          <w:numId w:val="7"/>
        </w:numPr>
        <w:rPr>
          <w:rFonts w:asciiTheme="majorHAnsi" w:eastAsiaTheme="minorHAnsi" w:hAnsiTheme="majorHAnsi" w:cstheme="majorHAnsi"/>
          <w:lang w:val="mn-MN"/>
        </w:rPr>
      </w:pPr>
      <w:r w:rsidRPr="00270E4A">
        <w:rPr>
          <w:rFonts w:asciiTheme="majorHAnsi" w:eastAsiaTheme="minorHAnsi" w:hAnsiTheme="majorHAnsi" w:cstheme="majorHAnsi"/>
          <w:lang w:val="mn-MN"/>
        </w:rPr>
        <w:t>Verifone V400m</w:t>
      </w:r>
    </w:p>
    <w:p w14:paraId="0C067F5D" w14:textId="2EF466D0" w:rsidR="00270E4A" w:rsidRPr="00270E4A" w:rsidRDefault="00270E4A">
      <w:pPr>
        <w:pStyle w:val="ListParagraph"/>
        <w:numPr>
          <w:ilvl w:val="0"/>
          <w:numId w:val="7"/>
        </w:numPr>
        <w:rPr>
          <w:rFonts w:asciiTheme="majorHAnsi" w:eastAsiaTheme="minorHAnsi" w:hAnsiTheme="majorHAnsi" w:cstheme="majorHAnsi"/>
          <w:lang w:val="mn-MN"/>
        </w:rPr>
      </w:pPr>
      <w:r w:rsidRPr="00270E4A">
        <w:rPr>
          <w:rFonts w:asciiTheme="majorHAnsi" w:eastAsiaTheme="minorHAnsi" w:hAnsiTheme="majorHAnsi" w:cstheme="majorHAnsi"/>
          <w:lang w:val="mn-MN"/>
        </w:rPr>
        <w:t>Verifone 680</w:t>
      </w:r>
    </w:p>
    <w:p w14:paraId="5F991653" w14:textId="0D60971F" w:rsidR="00270E4A" w:rsidRDefault="00270E4A">
      <w:pPr>
        <w:pStyle w:val="ListParagraph"/>
        <w:numPr>
          <w:ilvl w:val="0"/>
          <w:numId w:val="7"/>
        </w:numPr>
        <w:rPr>
          <w:rFonts w:asciiTheme="majorHAnsi" w:eastAsiaTheme="minorHAnsi" w:hAnsiTheme="majorHAnsi" w:cstheme="majorHAnsi"/>
          <w:lang w:val="mn-MN"/>
        </w:rPr>
      </w:pPr>
      <w:r w:rsidRPr="00270E4A">
        <w:rPr>
          <w:rFonts w:asciiTheme="majorHAnsi" w:eastAsiaTheme="minorHAnsi" w:hAnsiTheme="majorHAnsi" w:cstheme="majorHAnsi"/>
          <w:lang w:val="mn-MN"/>
        </w:rPr>
        <w:t>Tactilion P2000L</w:t>
      </w:r>
    </w:p>
    <w:p w14:paraId="4D923D1A" w14:textId="719527B2" w:rsidR="00B3462E" w:rsidRPr="00B3462E" w:rsidRDefault="00B3462E">
      <w:pPr>
        <w:pStyle w:val="ListParagraph"/>
        <w:numPr>
          <w:ilvl w:val="0"/>
          <w:numId w:val="7"/>
        </w:numPr>
        <w:rPr>
          <w:rFonts w:asciiTheme="majorHAnsi" w:eastAsiaTheme="minorHAnsi" w:hAnsiTheme="majorHAnsi" w:cstheme="majorHAnsi"/>
          <w:lang w:val="mn-MN"/>
        </w:rPr>
      </w:pPr>
      <w:r>
        <w:rPr>
          <w:rFonts w:asciiTheme="majorHAnsi" w:eastAsiaTheme="minorHAnsi" w:hAnsiTheme="majorHAnsi" w:cstheme="majorHAnsi"/>
        </w:rPr>
        <w:t>PAX S300</w:t>
      </w:r>
    </w:p>
    <w:p w14:paraId="0220B9F9" w14:textId="3BF3BA0E" w:rsidR="00B3462E" w:rsidRPr="00270E4A" w:rsidRDefault="00B3462E">
      <w:pPr>
        <w:pStyle w:val="ListParagraph"/>
        <w:numPr>
          <w:ilvl w:val="0"/>
          <w:numId w:val="7"/>
        </w:numPr>
        <w:rPr>
          <w:rFonts w:asciiTheme="majorHAnsi" w:eastAsiaTheme="minorHAnsi" w:hAnsiTheme="majorHAnsi" w:cstheme="majorHAnsi"/>
          <w:lang w:val="mn-MN"/>
        </w:rPr>
      </w:pPr>
      <w:r>
        <w:rPr>
          <w:rFonts w:asciiTheme="majorHAnsi" w:eastAsiaTheme="minorHAnsi" w:hAnsiTheme="majorHAnsi" w:cstheme="majorHAnsi"/>
        </w:rPr>
        <w:t>Verifone P400</w:t>
      </w:r>
    </w:p>
    <w:p w14:paraId="460E8AF6" w14:textId="4AC742A0" w:rsidR="00270E4A" w:rsidRDefault="00270E4A" w:rsidP="00245A0C">
      <w:pPr>
        <w:spacing w:before="0" w:after="0" w:line="240" w:lineRule="auto"/>
        <w:rPr>
          <w:sz w:val="22"/>
          <w:lang w:val="mn-MN"/>
        </w:rPr>
      </w:pPr>
    </w:p>
    <w:p w14:paraId="5953D456" w14:textId="0005BA6B" w:rsidR="0019034D" w:rsidRDefault="0019034D" w:rsidP="00245A0C">
      <w:pPr>
        <w:spacing w:before="0" w:after="0" w:line="240" w:lineRule="auto"/>
        <w:rPr>
          <w:sz w:val="22"/>
          <w:lang w:val="mn-MN"/>
        </w:rPr>
      </w:pPr>
    </w:p>
    <w:p w14:paraId="76CD3FCF" w14:textId="4F022BF2" w:rsidR="0019034D" w:rsidRDefault="0019034D" w:rsidP="00245A0C">
      <w:pPr>
        <w:spacing w:before="0" w:after="0" w:line="240" w:lineRule="auto"/>
        <w:rPr>
          <w:sz w:val="22"/>
          <w:lang w:val="mn-MN"/>
        </w:rPr>
      </w:pPr>
    </w:p>
    <w:p w14:paraId="215CCE70" w14:textId="77777777" w:rsidR="0019034D" w:rsidRDefault="0019034D" w:rsidP="00245A0C">
      <w:pPr>
        <w:spacing w:before="0" w:after="0" w:line="240" w:lineRule="auto"/>
        <w:rPr>
          <w:sz w:val="22"/>
          <w:lang w:val="mn-MN"/>
        </w:rPr>
      </w:pPr>
    </w:p>
    <w:p w14:paraId="1F64C9EA" w14:textId="77777777" w:rsidR="00270E4A" w:rsidRPr="002A2692" w:rsidRDefault="00270E4A" w:rsidP="00270E4A">
      <w:pPr>
        <w:pStyle w:val="Heading2"/>
        <w:rPr>
          <w:rFonts w:eastAsia="Times New Roman"/>
          <w:noProof/>
        </w:rPr>
      </w:pPr>
      <w:bookmarkStart w:id="3" w:name="_Toc133826448"/>
      <w:r w:rsidRPr="002A2692">
        <w:rPr>
          <w:rFonts w:eastAsia="Times New Roman"/>
          <w:noProof/>
        </w:rPr>
        <w:lastRenderedPageBreak/>
        <w:t>Түр ажилтнаар ажиллах хугацаандаа хийж гүйцэтгэсэн ажлууд:</w:t>
      </w:r>
      <w:bookmarkEnd w:id="3"/>
    </w:p>
    <w:p w14:paraId="10EC83E3" w14:textId="77777777" w:rsidR="00B3462E" w:rsidRPr="00911E91" w:rsidRDefault="00B3462E" w:rsidP="00B3462E">
      <w:pPr>
        <w:tabs>
          <w:tab w:val="left" w:pos="0"/>
        </w:tabs>
        <w:spacing w:after="0" w:line="240" w:lineRule="auto"/>
        <w:rPr>
          <w:szCs w:val="24"/>
          <w:lang w:val="mn-MN"/>
        </w:rPr>
      </w:pPr>
      <w:r w:rsidRPr="00911E91">
        <w:rPr>
          <w:szCs w:val="24"/>
          <w:lang w:val="mn-MN"/>
        </w:rPr>
        <w:t xml:space="preserve">Ажил үүргийн хуваарийн дагуу </w:t>
      </w:r>
      <w:r w:rsidRPr="00911E91">
        <w:rPr>
          <w:noProof/>
          <w:szCs w:val="24"/>
          <w:lang w:val="mn-MN"/>
        </w:rPr>
        <w:t>Пос терминалын эвдрэл, гэмтэл гарсан шалтгааныг тодорхойлж анхан шатны засвар үйлчилгээ үзүүлэх,</w:t>
      </w:r>
      <w:r w:rsidRPr="00911E91">
        <w:rPr>
          <w:noProof/>
          <w:szCs w:val="24"/>
        </w:rPr>
        <w:t xml:space="preserve"> </w:t>
      </w:r>
      <w:r w:rsidRPr="00911E91">
        <w:rPr>
          <w:szCs w:val="24"/>
          <w:lang w:val="mn-MN"/>
        </w:rPr>
        <w:t xml:space="preserve">идэвхигүй, гүйлгээ гараагүй ПОС терминалын мэдээллийг илгээх,  </w:t>
      </w:r>
      <w:r w:rsidRPr="00911E91">
        <w:rPr>
          <w:szCs w:val="24"/>
        </w:rPr>
        <w:t xml:space="preserve">Pilot </w:t>
      </w:r>
      <w:r w:rsidRPr="00911E91">
        <w:rPr>
          <w:szCs w:val="24"/>
          <w:lang w:val="mn-MN"/>
        </w:rPr>
        <w:t>салбарын пос терминалын цаасны дуудлагыг барагдуулах</w:t>
      </w:r>
      <w:r w:rsidRPr="00911E91">
        <w:rPr>
          <w:szCs w:val="24"/>
        </w:rPr>
        <w:t xml:space="preserve"> </w:t>
      </w:r>
      <w:r w:rsidRPr="00911E91">
        <w:rPr>
          <w:szCs w:val="24"/>
          <w:lang w:val="mn-MN"/>
        </w:rPr>
        <w:t>зэрэг дараах ажлуудыг хийж гүйцэтгэж байна. Үүнд:</w:t>
      </w:r>
    </w:p>
    <w:p w14:paraId="5C8C63C5" w14:textId="77777777" w:rsidR="00B3462E" w:rsidRPr="00911E91" w:rsidRDefault="00B3462E" w:rsidP="00B3462E">
      <w:pPr>
        <w:tabs>
          <w:tab w:val="left" w:pos="0"/>
        </w:tabs>
        <w:spacing w:after="0" w:line="240" w:lineRule="auto"/>
        <w:rPr>
          <w:noProof/>
          <w:szCs w:val="24"/>
          <w:lang w:val="mn-MN"/>
        </w:rPr>
      </w:pPr>
    </w:p>
    <w:p w14:paraId="10DC6146" w14:textId="77777777" w:rsidR="00B3462E" w:rsidRPr="00911E91" w:rsidRDefault="00B3462E" w:rsidP="00B3462E">
      <w:pPr>
        <w:pStyle w:val="BodyText2"/>
        <w:numPr>
          <w:ilvl w:val="0"/>
          <w:numId w:val="10"/>
        </w:numPr>
        <w:overflowPunct w:val="0"/>
        <w:autoSpaceDE w:val="0"/>
        <w:autoSpaceDN w:val="0"/>
        <w:adjustRightInd w:val="0"/>
        <w:spacing w:after="0" w:line="240" w:lineRule="auto"/>
        <w:jc w:val="both"/>
        <w:textAlignment w:val="baseline"/>
      </w:pPr>
      <w:r w:rsidRPr="00911E91">
        <w:rPr>
          <w:noProof/>
          <w:lang w:val="mn-MN"/>
        </w:rPr>
        <w:t>Пос терминалыг хураан авсан</w:t>
      </w:r>
      <w:r>
        <w:rPr>
          <w:noProof/>
          <w:lang w:val="mn-MN"/>
        </w:rPr>
        <w:t xml:space="preserve"> </w:t>
      </w:r>
      <w:r w:rsidRPr="00911E91">
        <w:rPr>
          <w:noProof/>
          <w:lang w:val="mn-MN"/>
        </w:rPr>
        <w:t>мерчантын мэдээллийг холбогдох программуудад мерчантын үйл ажиллагааны журмын дагуу бүртгэл хөтлөх</w:t>
      </w:r>
      <w:r w:rsidRPr="00911E91">
        <w:rPr>
          <w:lang w:val="mn-MN"/>
        </w:rPr>
        <w:t xml:space="preserve"> </w:t>
      </w:r>
    </w:p>
    <w:p w14:paraId="718C72B3" w14:textId="77777777" w:rsidR="00B3462E" w:rsidRPr="00911E91" w:rsidRDefault="00B3462E" w:rsidP="00B3462E">
      <w:pPr>
        <w:pStyle w:val="ListParagraph"/>
        <w:numPr>
          <w:ilvl w:val="0"/>
          <w:numId w:val="10"/>
        </w:numPr>
        <w:tabs>
          <w:tab w:val="left" w:pos="0"/>
        </w:tabs>
        <w:spacing w:before="0" w:after="0" w:line="240" w:lineRule="auto"/>
        <w:jc w:val="both"/>
        <w:rPr>
          <w:noProof/>
          <w:sz w:val="24"/>
          <w:szCs w:val="24"/>
          <w:lang w:val="mn-MN"/>
        </w:rPr>
      </w:pPr>
      <w:r w:rsidRPr="00911E91">
        <w:rPr>
          <w:noProof/>
          <w:sz w:val="24"/>
          <w:szCs w:val="24"/>
          <w:lang w:val="mn-MN"/>
        </w:rPr>
        <w:t>Хариуцсан мерчант дээр ашиглагдаж байгаа пос терминалын шилжилт хөдөлгөөн, түүний өөрчлөлт хөдөлгөөнийг тухай бүр хийж гүйцэтгэх</w:t>
      </w:r>
    </w:p>
    <w:p w14:paraId="341926AD" w14:textId="77777777" w:rsidR="00B3462E" w:rsidRPr="001D0932" w:rsidRDefault="00B3462E" w:rsidP="00B3462E">
      <w:pPr>
        <w:pStyle w:val="BodyText2"/>
        <w:numPr>
          <w:ilvl w:val="0"/>
          <w:numId w:val="10"/>
        </w:numPr>
        <w:overflowPunct w:val="0"/>
        <w:autoSpaceDE w:val="0"/>
        <w:autoSpaceDN w:val="0"/>
        <w:adjustRightInd w:val="0"/>
        <w:spacing w:after="0" w:line="240" w:lineRule="auto"/>
        <w:jc w:val="both"/>
        <w:textAlignment w:val="baseline"/>
      </w:pPr>
      <w:r>
        <w:rPr>
          <w:noProof/>
          <w:lang w:val="mn-MN"/>
        </w:rPr>
        <w:t>Х</w:t>
      </w:r>
      <w:r w:rsidRPr="00911E91">
        <w:rPr>
          <w:noProof/>
          <w:lang w:val="mn-MN"/>
        </w:rPr>
        <w:t xml:space="preserve">ариуцсан </w:t>
      </w:r>
      <w:r>
        <w:rPr>
          <w:noProof/>
          <w:lang w:val="mn-MN"/>
        </w:rPr>
        <w:t>б</w:t>
      </w:r>
      <w:r w:rsidRPr="00911E91">
        <w:rPr>
          <w:noProof/>
          <w:lang w:val="mn-MN"/>
        </w:rPr>
        <w:t xml:space="preserve">үсийн хүрээнд хамаарах мерчантын пос терминалыг бэлдэж суурилуулах, дуудлагын дагуу засвар үйлчилгээг үзүүлэх, </w:t>
      </w:r>
      <w:r>
        <w:rPr>
          <w:noProof/>
          <w:lang w:val="mn-MN"/>
        </w:rPr>
        <w:t>посын цаасны дуудлагыг барагдуулсан  .</w:t>
      </w:r>
      <w:bookmarkStart w:id="4" w:name="_GoBack"/>
      <w:bookmarkEnd w:id="4"/>
    </w:p>
    <w:p w14:paraId="43ED992F" w14:textId="77777777" w:rsidR="00B3462E" w:rsidRPr="00911E91" w:rsidRDefault="00B3462E" w:rsidP="00B3462E">
      <w:pPr>
        <w:pStyle w:val="BodyText2"/>
        <w:numPr>
          <w:ilvl w:val="0"/>
          <w:numId w:val="10"/>
        </w:numPr>
        <w:overflowPunct w:val="0"/>
        <w:autoSpaceDE w:val="0"/>
        <w:autoSpaceDN w:val="0"/>
        <w:adjustRightInd w:val="0"/>
        <w:spacing w:after="0" w:line="240" w:lineRule="auto"/>
        <w:jc w:val="both"/>
        <w:textAlignment w:val="baseline"/>
      </w:pPr>
      <w:r>
        <w:rPr>
          <w:noProof/>
          <w:lang w:val="mn-MN"/>
        </w:rPr>
        <w:t xml:space="preserve">Шинээр байршуулсан мерчантуудын </w:t>
      </w:r>
      <w:r w:rsidRPr="00911E91">
        <w:rPr>
          <w:noProof/>
          <w:lang w:val="mn-MN"/>
        </w:rPr>
        <w:t xml:space="preserve"> ажилтнуудад холбогдох сургалт </w:t>
      </w:r>
      <w:r>
        <w:rPr>
          <w:noProof/>
          <w:lang w:val="mn-MN"/>
        </w:rPr>
        <w:t xml:space="preserve"> , заавар зөвөлгөөг өгч ажилласан </w:t>
      </w:r>
    </w:p>
    <w:p w14:paraId="0D1A6DDA" w14:textId="77777777" w:rsidR="00B3462E" w:rsidRPr="00911E91" w:rsidRDefault="00B3462E" w:rsidP="00B3462E">
      <w:pPr>
        <w:pStyle w:val="BodyText2"/>
        <w:numPr>
          <w:ilvl w:val="0"/>
          <w:numId w:val="10"/>
        </w:numPr>
        <w:tabs>
          <w:tab w:val="left" w:pos="1276"/>
        </w:tabs>
        <w:overflowPunct w:val="0"/>
        <w:autoSpaceDE w:val="0"/>
        <w:autoSpaceDN w:val="0"/>
        <w:adjustRightInd w:val="0"/>
        <w:spacing w:after="0" w:line="240" w:lineRule="auto"/>
        <w:jc w:val="both"/>
        <w:textAlignment w:val="baseline"/>
        <w:rPr>
          <w:noProof/>
          <w:lang w:val="mn-MN"/>
        </w:rPr>
      </w:pPr>
      <w:r>
        <w:rPr>
          <w:noProof/>
          <w:lang w:val="mn-MN"/>
        </w:rPr>
        <w:t>Х</w:t>
      </w:r>
      <w:r w:rsidRPr="00911E91">
        <w:rPr>
          <w:noProof/>
          <w:lang w:val="mn-MN"/>
        </w:rPr>
        <w:t>ариуцсан пос терминалын шилжилт хөдөлгөөн, хадгалалт болон бүртгэлийг бүрэн гүйцэт, цаг тухайд нь үнэн зөв бүртгэх</w:t>
      </w:r>
    </w:p>
    <w:p w14:paraId="49F50C80" w14:textId="77777777" w:rsidR="00B3462E" w:rsidRDefault="00B3462E" w:rsidP="00B3462E">
      <w:pPr>
        <w:pStyle w:val="ListParagraph"/>
        <w:numPr>
          <w:ilvl w:val="0"/>
          <w:numId w:val="10"/>
        </w:numPr>
        <w:tabs>
          <w:tab w:val="left" w:pos="0"/>
        </w:tabs>
        <w:spacing w:before="0" w:after="0" w:line="240" w:lineRule="auto"/>
        <w:jc w:val="both"/>
        <w:rPr>
          <w:noProof/>
          <w:sz w:val="24"/>
          <w:szCs w:val="24"/>
          <w:lang w:val="mn-MN"/>
        </w:rPr>
      </w:pPr>
      <w:r w:rsidRPr="00911E91">
        <w:rPr>
          <w:noProof/>
          <w:sz w:val="24"/>
          <w:szCs w:val="24"/>
          <w:lang w:val="mn-MN"/>
        </w:rPr>
        <w:t xml:space="preserve">Пос терминалын эвдрэл, гэмтэл гарсан шалтгааныг тодорхойлж анхан шатны засвар үйлчилгээ хүлээн авах боломжгүй пос терминалыг программд бүртгэл хийн процессингийн хэлтэс </w:t>
      </w:r>
      <w:r w:rsidRPr="00911E91">
        <w:rPr>
          <w:noProof/>
          <w:sz w:val="24"/>
          <w:szCs w:val="24"/>
        </w:rPr>
        <w:t>(</w:t>
      </w:r>
      <w:r w:rsidRPr="00911E91">
        <w:rPr>
          <w:noProof/>
          <w:sz w:val="24"/>
          <w:szCs w:val="24"/>
          <w:lang w:val="mn-MN"/>
        </w:rPr>
        <w:t>ПХ</w:t>
      </w:r>
      <w:r w:rsidRPr="00911E91">
        <w:rPr>
          <w:noProof/>
          <w:sz w:val="24"/>
          <w:szCs w:val="24"/>
        </w:rPr>
        <w:t>)</w:t>
      </w:r>
      <w:r w:rsidRPr="00911E91">
        <w:rPr>
          <w:noProof/>
          <w:sz w:val="24"/>
          <w:szCs w:val="24"/>
          <w:lang w:val="mn-MN"/>
        </w:rPr>
        <w:t>-т эсвэл гэрээт засварын байгууллагад шилжүүлж хүлээлгэн өгөх, бүртгэлийг хийх</w:t>
      </w:r>
    </w:p>
    <w:p w14:paraId="58ED6F34" w14:textId="77777777" w:rsidR="00B3462E" w:rsidRPr="00404C46" w:rsidRDefault="00B3462E" w:rsidP="00B3462E">
      <w:pPr>
        <w:pStyle w:val="ListParagraph"/>
        <w:numPr>
          <w:ilvl w:val="0"/>
          <w:numId w:val="10"/>
        </w:numPr>
        <w:tabs>
          <w:tab w:val="left" w:pos="0"/>
        </w:tabs>
        <w:spacing w:before="0"/>
        <w:jc w:val="both"/>
        <w:rPr>
          <w:noProof/>
          <w:sz w:val="24"/>
          <w:szCs w:val="24"/>
        </w:rPr>
      </w:pPr>
      <w:r w:rsidRPr="00404C46">
        <w:rPr>
          <w:noProof/>
          <w:sz w:val="24"/>
          <w:szCs w:val="24"/>
          <w:lang w:val="mn-MN"/>
        </w:rPr>
        <w:t xml:space="preserve">Байгууллагын хамтын ажиллагааны хэлтэстэй хамтран </w:t>
      </w:r>
      <w:r w:rsidRPr="00404C46">
        <w:rPr>
          <w:noProof/>
          <w:sz w:val="24"/>
          <w:szCs w:val="24"/>
        </w:rPr>
        <w:t xml:space="preserve">O’resh </w:t>
      </w:r>
      <w:r w:rsidRPr="00404C46">
        <w:rPr>
          <w:noProof/>
          <w:sz w:val="24"/>
          <w:szCs w:val="24"/>
          <w:lang w:val="mn-MN"/>
        </w:rPr>
        <w:t xml:space="preserve">супермаркетийн салбаруудын посын хэвийн ажиллагааг шалгаж ажилласан. </w:t>
      </w:r>
    </w:p>
    <w:p w14:paraId="27CFFC87" w14:textId="77777777" w:rsidR="00B3462E" w:rsidRPr="00404C46" w:rsidRDefault="00B3462E" w:rsidP="00B3462E">
      <w:pPr>
        <w:pStyle w:val="ListParagraph"/>
        <w:numPr>
          <w:ilvl w:val="0"/>
          <w:numId w:val="10"/>
        </w:numPr>
        <w:tabs>
          <w:tab w:val="left" w:pos="0"/>
        </w:tabs>
        <w:spacing w:before="0"/>
        <w:jc w:val="both"/>
        <w:rPr>
          <w:noProof/>
          <w:sz w:val="24"/>
          <w:szCs w:val="24"/>
        </w:rPr>
      </w:pPr>
      <w:r w:rsidRPr="00404C46">
        <w:rPr>
          <w:noProof/>
          <w:sz w:val="24"/>
          <w:szCs w:val="24"/>
          <w:lang w:val="mn-MN"/>
        </w:rPr>
        <w:t xml:space="preserve">Байгууллагын хамтын ажиллагааны хэлтэсээс ирсэн хүсэлтийн дагуу Юнитра ХХК ПОС терминалыг сольж өгсөн. </w:t>
      </w:r>
    </w:p>
    <w:p w14:paraId="71178A53" w14:textId="77777777" w:rsidR="00B3462E" w:rsidRPr="00557D4A" w:rsidRDefault="00B3462E" w:rsidP="00B3462E">
      <w:pPr>
        <w:pStyle w:val="ListParagraph"/>
        <w:numPr>
          <w:ilvl w:val="0"/>
          <w:numId w:val="10"/>
        </w:numPr>
        <w:tabs>
          <w:tab w:val="left" w:pos="0"/>
        </w:tabs>
        <w:spacing w:before="0"/>
        <w:jc w:val="both"/>
        <w:rPr>
          <w:noProof/>
          <w:sz w:val="24"/>
          <w:szCs w:val="24"/>
        </w:rPr>
      </w:pPr>
      <w:r w:rsidRPr="00404C46">
        <w:rPr>
          <w:noProof/>
          <w:sz w:val="24"/>
          <w:szCs w:val="24"/>
          <w:lang w:val="mn-MN"/>
        </w:rPr>
        <w:t xml:space="preserve">БХАХ-с ирсэн хүсэлтийн дагуу Имарт Хан-Уул салбарын </w:t>
      </w:r>
      <w:r w:rsidRPr="00404C46">
        <w:rPr>
          <w:noProof/>
          <w:sz w:val="24"/>
          <w:szCs w:val="24"/>
        </w:rPr>
        <w:t>IPPOS</w:t>
      </w:r>
      <w:r w:rsidRPr="00404C46">
        <w:rPr>
          <w:noProof/>
          <w:sz w:val="24"/>
          <w:szCs w:val="24"/>
          <w:lang w:val="mn-MN"/>
        </w:rPr>
        <w:t xml:space="preserve"> терминалуудын хэвийн ажиллагааг шалгаж ажилласан.</w:t>
      </w:r>
    </w:p>
    <w:p w14:paraId="2F2296B4" w14:textId="77777777" w:rsidR="00B3462E" w:rsidRPr="00404C46" w:rsidRDefault="00B3462E" w:rsidP="00B3462E">
      <w:pPr>
        <w:pStyle w:val="ListParagraph"/>
        <w:numPr>
          <w:ilvl w:val="0"/>
          <w:numId w:val="10"/>
        </w:numPr>
        <w:tabs>
          <w:tab w:val="left" w:pos="0"/>
        </w:tabs>
        <w:spacing w:before="0"/>
        <w:jc w:val="both"/>
        <w:rPr>
          <w:noProof/>
          <w:sz w:val="24"/>
          <w:szCs w:val="24"/>
        </w:rPr>
      </w:pPr>
      <w:r>
        <w:rPr>
          <w:noProof/>
          <w:sz w:val="24"/>
          <w:szCs w:val="24"/>
          <w:lang w:val="mn-MN"/>
        </w:rPr>
        <w:t xml:space="preserve">Орон нутгийн  </w:t>
      </w:r>
      <w:r>
        <w:rPr>
          <w:noProof/>
          <w:sz w:val="24"/>
          <w:szCs w:val="24"/>
        </w:rPr>
        <w:t xml:space="preserve">Ippos </w:t>
      </w:r>
      <w:r>
        <w:rPr>
          <w:noProof/>
          <w:sz w:val="24"/>
          <w:szCs w:val="24"/>
          <w:lang w:val="mn-MN"/>
        </w:rPr>
        <w:t xml:space="preserve">-н дуудлагыг тухайн бүрт нь </w:t>
      </w:r>
      <w:r>
        <w:rPr>
          <w:noProof/>
          <w:sz w:val="24"/>
          <w:szCs w:val="24"/>
        </w:rPr>
        <w:t xml:space="preserve">AnyDisk </w:t>
      </w:r>
      <w:r>
        <w:rPr>
          <w:noProof/>
          <w:sz w:val="24"/>
          <w:szCs w:val="24"/>
          <w:lang w:val="mn-MN"/>
        </w:rPr>
        <w:t xml:space="preserve">болон </w:t>
      </w:r>
      <w:r>
        <w:rPr>
          <w:noProof/>
          <w:sz w:val="24"/>
          <w:szCs w:val="24"/>
        </w:rPr>
        <w:t xml:space="preserve">Viber ,Skype , Messenger </w:t>
      </w:r>
      <w:r>
        <w:rPr>
          <w:noProof/>
          <w:sz w:val="24"/>
          <w:szCs w:val="24"/>
          <w:lang w:val="mn-MN"/>
        </w:rPr>
        <w:t xml:space="preserve">ашиглан мерчантуудын ажилтантай холбогдон хэвийн ажиллагааг ханган заавар зөвөлгөөг өгөн ажиллаж байгаа . </w:t>
      </w:r>
    </w:p>
    <w:p w14:paraId="5CFC374E" w14:textId="77777777" w:rsidR="00B3462E" w:rsidRDefault="00B3462E" w:rsidP="00B3462E">
      <w:pPr>
        <w:pStyle w:val="ListParagraph"/>
        <w:numPr>
          <w:ilvl w:val="0"/>
          <w:numId w:val="10"/>
        </w:numPr>
        <w:tabs>
          <w:tab w:val="left" w:pos="0"/>
        </w:tabs>
        <w:spacing w:before="0" w:after="0" w:line="240" w:lineRule="auto"/>
        <w:jc w:val="both"/>
        <w:rPr>
          <w:noProof/>
          <w:sz w:val="24"/>
          <w:szCs w:val="24"/>
          <w:lang w:val="mn-MN"/>
        </w:rPr>
      </w:pPr>
      <w:r w:rsidRPr="00E16DCF">
        <w:rPr>
          <w:b/>
          <w:noProof/>
          <w:sz w:val="24"/>
          <w:szCs w:val="24"/>
        </w:rPr>
        <w:t>Japan Medical</w:t>
      </w:r>
      <w:r>
        <w:rPr>
          <w:noProof/>
          <w:sz w:val="24"/>
          <w:szCs w:val="24"/>
        </w:rPr>
        <w:t xml:space="preserve"> </w:t>
      </w:r>
      <w:r>
        <w:rPr>
          <w:noProof/>
          <w:sz w:val="24"/>
          <w:szCs w:val="24"/>
          <w:lang w:val="mn-MN"/>
        </w:rPr>
        <w:t xml:space="preserve"> салбар дэлгүүрүүдэд </w:t>
      </w:r>
      <w:r>
        <w:rPr>
          <w:noProof/>
          <w:sz w:val="24"/>
          <w:szCs w:val="24"/>
        </w:rPr>
        <w:t xml:space="preserve">ippos </w:t>
      </w:r>
      <w:r>
        <w:rPr>
          <w:noProof/>
          <w:sz w:val="24"/>
          <w:szCs w:val="24"/>
          <w:lang w:val="mn-MN"/>
        </w:rPr>
        <w:t xml:space="preserve"> терминал байршуулсан. </w:t>
      </w:r>
    </w:p>
    <w:p w14:paraId="52E282DA" w14:textId="77777777" w:rsidR="00B3462E" w:rsidRDefault="00B3462E" w:rsidP="00B3462E">
      <w:pPr>
        <w:pStyle w:val="ListParagraph"/>
        <w:numPr>
          <w:ilvl w:val="0"/>
          <w:numId w:val="10"/>
        </w:numPr>
        <w:tabs>
          <w:tab w:val="left" w:pos="0"/>
        </w:tabs>
        <w:spacing w:before="0" w:after="0" w:line="240" w:lineRule="auto"/>
        <w:jc w:val="both"/>
        <w:rPr>
          <w:noProof/>
          <w:sz w:val="24"/>
          <w:szCs w:val="24"/>
          <w:lang w:val="mn-MN"/>
        </w:rPr>
      </w:pPr>
      <w:r w:rsidRPr="00CA297D">
        <w:rPr>
          <w:b/>
          <w:noProof/>
          <w:sz w:val="24"/>
          <w:szCs w:val="24"/>
          <w:lang w:val="mn-MN"/>
        </w:rPr>
        <w:t>Шунхлай</w:t>
      </w:r>
      <w:r>
        <w:rPr>
          <w:noProof/>
          <w:sz w:val="24"/>
          <w:szCs w:val="24"/>
          <w:lang w:val="mn-MN"/>
        </w:rPr>
        <w:t xml:space="preserve">  компани улаанбаатар хотын пос термианалыг дуудлага засвар үйлчилгээ , терминалыг солих , орон нутгаас ирсэн терминалыг хүлээн авах , завсарлах , хурдан шуурхай буцаан пос терминалыг хүлээлгэн өгч ажилласан . </w:t>
      </w:r>
    </w:p>
    <w:p w14:paraId="56C2C507" w14:textId="77777777" w:rsidR="00B3462E" w:rsidRPr="00404C46" w:rsidRDefault="00B3462E" w:rsidP="00B3462E">
      <w:pPr>
        <w:pStyle w:val="ListParagraph"/>
        <w:numPr>
          <w:ilvl w:val="0"/>
          <w:numId w:val="10"/>
        </w:numPr>
        <w:tabs>
          <w:tab w:val="left" w:pos="0"/>
        </w:tabs>
        <w:spacing w:before="0" w:after="0" w:line="240" w:lineRule="auto"/>
        <w:jc w:val="both"/>
        <w:rPr>
          <w:noProof/>
          <w:sz w:val="24"/>
          <w:szCs w:val="24"/>
          <w:lang w:val="mn-MN"/>
        </w:rPr>
      </w:pPr>
      <w:r>
        <w:rPr>
          <w:noProof/>
          <w:sz w:val="24"/>
          <w:szCs w:val="24"/>
        </w:rPr>
        <w:t>“</w:t>
      </w:r>
      <w:r>
        <w:rPr>
          <w:b/>
          <w:noProof/>
          <w:sz w:val="24"/>
          <w:szCs w:val="24"/>
          <w:lang w:val="mn-MN"/>
        </w:rPr>
        <w:t xml:space="preserve">Доктор авто сүлжээ </w:t>
      </w:r>
      <w:r w:rsidRPr="00CA297D">
        <w:rPr>
          <w:b/>
          <w:noProof/>
          <w:sz w:val="24"/>
          <w:szCs w:val="24"/>
        </w:rPr>
        <w:t>”</w:t>
      </w:r>
      <w:r>
        <w:rPr>
          <w:b/>
          <w:noProof/>
          <w:sz w:val="24"/>
          <w:szCs w:val="24"/>
        </w:rPr>
        <w:t xml:space="preserve">  </w:t>
      </w:r>
      <w:r>
        <w:rPr>
          <w:noProof/>
          <w:sz w:val="24"/>
          <w:szCs w:val="24"/>
          <w:lang w:val="mn-MN"/>
        </w:rPr>
        <w:t xml:space="preserve">дэлгүүрийн дараах салбаруудад </w:t>
      </w:r>
      <w:r w:rsidRPr="00404C46">
        <w:rPr>
          <w:b/>
          <w:noProof/>
          <w:sz w:val="24"/>
          <w:szCs w:val="24"/>
        </w:rPr>
        <w:t>“</w:t>
      </w:r>
      <w:r w:rsidRPr="00404C46">
        <w:rPr>
          <w:b/>
          <w:noProof/>
          <w:sz w:val="24"/>
          <w:szCs w:val="24"/>
          <w:lang w:val="mn-MN"/>
        </w:rPr>
        <w:t xml:space="preserve"> Нарны зам </w:t>
      </w:r>
      <w:r w:rsidRPr="00404C46">
        <w:rPr>
          <w:b/>
          <w:noProof/>
          <w:sz w:val="24"/>
          <w:szCs w:val="24"/>
        </w:rPr>
        <w:t xml:space="preserve"> ,</w:t>
      </w:r>
      <w:r w:rsidRPr="00404C46">
        <w:rPr>
          <w:b/>
          <w:noProof/>
          <w:sz w:val="24"/>
          <w:szCs w:val="24"/>
          <w:lang w:val="mn-MN"/>
        </w:rPr>
        <w:t xml:space="preserve"> Хороолол , Яармаг , Таван шар , Замын-Үүд , Увс , 10-р хороолол </w:t>
      </w:r>
      <w:r>
        <w:rPr>
          <w:b/>
          <w:noProof/>
          <w:sz w:val="24"/>
          <w:szCs w:val="24"/>
          <w:lang w:val="mn-MN"/>
        </w:rPr>
        <w:t xml:space="preserve">, Гандан </w:t>
      </w:r>
      <w:r w:rsidRPr="00404C46">
        <w:rPr>
          <w:b/>
          <w:noProof/>
          <w:sz w:val="24"/>
          <w:szCs w:val="24"/>
        </w:rPr>
        <w:t>“</w:t>
      </w:r>
      <w:r>
        <w:rPr>
          <w:noProof/>
          <w:sz w:val="24"/>
          <w:szCs w:val="24"/>
          <w:lang w:val="mn-MN"/>
        </w:rPr>
        <w:t xml:space="preserve"> </w:t>
      </w:r>
      <w:r>
        <w:rPr>
          <w:noProof/>
          <w:sz w:val="24"/>
          <w:szCs w:val="24"/>
        </w:rPr>
        <w:t xml:space="preserve">  P400</w:t>
      </w:r>
      <w:r>
        <w:rPr>
          <w:noProof/>
          <w:sz w:val="24"/>
          <w:szCs w:val="24"/>
          <w:lang w:val="mn-MN"/>
        </w:rPr>
        <w:t xml:space="preserve"> </w:t>
      </w:r>
      <w:r>
        <w:rPr>
          <w:noProof/>
          <w:sz w:val="24"/>
          <w:szCs w:val="24"/>
        </w:rPr>
        <w:t xml:space="preserve">ippos </w:t>
      </w:r>
      <w:r>
        <w:rPr>
          <w:noProof/>
          <w:sz w:val="24"/>
          <w:szCs w:val="24"/>
          <w:lang w:val="mn-MN"/>
        </w:rPr>
        <w:t xml:space="preserve">терминалыг  салбар дэлгүүрүүдэд байршуулж холболт  хийж хэвийн ажиллагаанд оруулсан. </w:t>
      </w:r>
      <w:r>
        <w:rPr>
          <w:noProof/>
          <w:sz w:val="24"/>
          <w:szCs w:val="24"/>
        </w:rPr>
        <w:t xml:space="preserve">  </w:t>
      </w:r>
    </w:p>
    <w:p w14:paraId="090D8399" w14:textId="77777777" w:rsidR="00B3462E" w:rsidRPr="00792AA2" w:rsidRDefault="00B3462E" w:rsidP="00B3462E">
      <w:pPr>
        <w:pStyle w:val="ListParagraph"/>
        <w:numPr>
          <w:ilvl w:val="0"/>
          <w:numId w:val="10"/>
        </w:numPr>
        <w:tabs>
          <w:tab w:val="left" w:pos="0"/>
        </w:tabs>
        <w:spacing w:before="0" w:after="0" w:line="240" w:lineRule="auto"/>
        <w:jc w:val="both"/>
        <w:rPr>
          <w:noProof/>
          <w:sz w:val="24"/>
          <w:szCs w:val="24"/>
          <w:lang w:val="mn-MN"/>
        </w:rPr>
      </w:pPr>
      <w:r w:rsidRPr="00404C46">
        <w:rPr>
          <w:b/>
          <w:noProof/>
          <w:sz w:val="24"/>
          <w:szCs w:val="24"/>
        </w:rPr>
        <w:t>“</w:t>
      </w:r>
      <w:r w:rsidRPr="00404C46">
        <w:rPr>
          <w:b/>
          <w:noProof/>
          <w:sz w:val="24"/>
          <w:szCs w:val="24"/>
          <w:lang w:val="mn-MN"/>
        </w:rPr>
        <w:t xml:space="preserve">Интерном </w:t>
      </w:r>
      <w:r w:rsidRPr="00404C46">
        <w:rPr>
          <w:b/>
          <w:noProof/>
          <w:sz w:val="24"/>
          <w:szCs w:val="24"/>
        </w:rPr>
        <w:t>”</w:t>
      </w:r>
      <w:r w:rsidRPr="00404C46">
        <w:rPr>
          <w:noProof/>
          <w:sz w:val="24"/>
          <w:szCs w:val="24"/>
          <w:lang w:val="mn-MN"/>
        </w:rPr>
        <w:t xml:space="preserve"> </w:t>
      </w:r>
      <w:r>
        <w:rPr>
          <w:noProof/>
          <w:sz w:val="24"/>
          <w:szCs w:val="24"/>
          <w:lang w:val="mn-MN"/>
        </w:rPr>
        <w:t xml:space="preserve">дэлгүүрийн дараах салбаруудад </w:t>
      </w:r>
      <w:r w:rsidRPr="00827F77">
        <w:rPr>
          <w:b/>
          <w:noProof/>
          <w:sz w:val="24"/>
          <w:szCs w:val="24"/>
        </w:rPr>
        <w:t xml:space="preserve">“ </w:t>
      </w:r>
      <w:r w:rsidRPr="00827F77">
        <w:rPr>
          <w:b/>
          <w:noProof/>
          <w:sz w:val="24"/>
          <w:szCs w:val="24"/>
          <w:lang w:val="mn-MN"/>
        </w:rPr>
        <w:t xml:space="preserve">Дархан , Хороолол , Хүннү малл , УИдэлгүүр , Имарт -1 , Имарт -2 , Ривер гарден , Төв салбар , Саруул зах ,Зайсан Хилл , Их Монгол </w:t>
      </w:r>
      <w:r w:rsidRPr="00827F77">
        <w:rPr>
          <w:b/>
          <w:noProof/>
          <w:sz w:val="24"/>
          <w:szCs w:val="24"/>
        </w:rPr>
        <w:t>“</w:t>
      </w:r>
      <w:r>
        <w:rPr>
          <w:b/>
          <w:noProof/>
          <w:sz w:val="24"/>
          <w:szCs w:val="24"/>
          <w:lang w:val="mn-MN"/>
        </w:rPr>
        <w:t xml:space="preserve"> </w:t>
      </w:r>
      <w:r>
        <w:rPr>
          <w:noProof/>
          <w:sz w:val="24"/>
          <w:szCs w:val="24"/>
          <w:lang w:val="mn-MN"/>
        </w:rPr>
        <w:t xml:space="preserve"> </w:t>
      </w:r>
      <w:r>
        <w:rPr>
          <w:noProof/>
          <w:sz w:val="24"/>
          <w:szCs w:val="24"/>
        </w:rPr>
        <w:t xml:space="preserve">  P400</w:t>
      </w:r>
      <w:r>
        <w:rPr>
          <w:noProof/>
          <w:sz w:val="24"/>
          <w:szCs w:val="24"/>
          <w:lang w:val="mn-MN"/>
        </w:rPr>
        <w:t xml:space="preserve"> </w:t>
      </w:r>
      <w:r>
        <w:rPr>
          <w:noProof/>
          <w:sz w:val="24"/>
          <w:szCs w:val="24"/>
        </w:rPr>
        <w:t xml:space="preserve">ippos </w:t>
      </w:r>
      <w:r>
        <w:rPr>
          <w:noProof/>
          <w:sz w:val="24"/>
          <w:szCs w:val="24"/>
          <w:lang w:val="mn-MN"/>
        </w:rPr>
        <w:t xml:space="preserve">терминалыг  салбар дэлгүүрүүдэд байршуулж холболт хийж хэвийн ажиллагаанд оруулсан. </w:t>
      </w:r>
      <w:r>
        <w:rPr>
          <w:noProof/>
          <w:sz w:val="24"/>
          <w:szCs w:val="24"/>
        </w:rPr>
        <w:t xml:space="preserve">  </w:t>
      </w:r>
    </w:p>
    <w:p w14:paraId="11EB74CC" w14:textId="77777777" w:rsidR="00B3462E" w:rsidRDefault="00B3462E" w:rsidP="00270E4A">
      <w:pPr>
        <w:spacing w:line="360" w:lineRule="auto"/>
        <w:rPr>
          <w:bCs/>
          <w:iCs/>
          <w:noProof/>
          <w:szCs w:val="24"/>
          <w:lang w:val="mn-MN"/>
        </w:rPr>
      </w:pPr>
    </w:p>
    <w:p w14:paraId="6E22A1D2" w14:textId="25BE4C13" w:rsidR="00B3462E" w:rsidRPr="00B3462E" w:rsidRDefault="00B3462E" w:rsidP="00B3462E">
      <w:pPr>
        <w:spacing w:line="360" w:lineRule="auto"/>
        <w:rPr>
          <w:bCs/>
          <w:iCs/>
          <w:noProof/>
          <w:szCs w:val="24"/>
          <w:lang w:val="mn-MN"/>
        </w:rPr>
      </w:pPr>
      <w:r w:rsidRPr="00B3462E">
        <w:rPr>
          <w:bCs/>
          <w:iCs/>
          <w:noProof/>
          <w:szCs w:val="24"/>
          <w:lang w:val="mn-MN"/>
        </w:rPr>
        <w:lastRenderedPageBreak/>
        <w:t>202</w:t>
      </w:r>
      <w:r w:rsidRPr="00B3462E">
        <w:rPr>
          <w:bCs/>
          <w:iCs/>
          <w:noProof/>
          <w:szCs w:val="24"/>
        </w:rPr>
        <w:t>3</w:t>
      </w:r>
      <w:r w:rsidRPr="00B3462E">
        <w:rPr>
          <w:bCs/>
          <w:iCs/>
          <w:noProof/>
          <w:szCs w:val="24"/>
          <w:lang w:val="mn-MN"/>
        </w:rPr>
        <w:t>-04-</w:t>
      </w:r>
      <w:r w:rsidRPr="00B3462E">
        <w:rPr>
          <w:bCs/>
          <w:iCs/>
          <w:noProof/>
          <w:szCs w:val="24"/>
        </w:rPr>
        <w:t>0</w:t>
      </w:r>
      <w:r w:rsidRPr="00B3462E">
        <w:rPr>
          <w:bCs/>
          <w:iCs/>
          <w:noProof/>
          <w:szCs w:val="24"/>
          <w:lang w:val="mn-MN"/>
        </w:rPr>
        <w:t>6-ний өдрөөс  өнөөдөрийг хүртэл ажиллах хугацаандаа 12 пос машин хураан авах,</w:t>
      </w:r>
      <w:r w:rsidRPr="00B3462E">
        <w:rPr>
          <w:b/>
          <w:bCs/>
          <w:iCs/>
          <w:noProof/>
          <w:szCs w:val="24"/>
        </w:rPr>
        <w:t xml:space="preserve"> 207 </w:t>
      </w:r>
      <w:r w:rsidRPr="00B3462E">
        <w:rPr>
          <w:b/>
          <w:bCs/>
          <w:iCs/>
          <w:noProof/>
          <w:szCs w:val="24"/>
          <w:lang w:val="mn-MN"/>
        </w:rPr>
        <w:t xml:space="preserve">ш </w:t>
      </w:r>
      <w:r w:rsidRPr="00B3462E">
        <w:rPr>
          <w:bCs/>
          <w:iCs/>
          <w:noProof/>
          <w:szCs w:val="24"/>
          <w:lang w:val="mn-MN"/>
        </w:rPr>
        <w:t xml:space="preserve">посын засвар үйлчилгээний дуудлага хүлээж аван барагдуулсан. </w:t>
      </w:r>
      <w:r w:rsidRPr="00B3462E">
        <w:rPr>
          <w:bCs/>
          <w:iCs/>
          <w:noProof/>
          <w:szCs w:val="24"/>
        </w:rPr>
        <w:t xml:space="preserve"> </w:t>
      </w:r>
      <w:r w:rsidRPr="00B3462E">
        <w:rPr>
          <w:bCs/>
          <w:iCs/>
          <w:noProof/>
          <w:szCs w:val="24"/>
          <w:lang w:val="mn-MN"/>
        </w:rPr>
        <w:t>Мерчантын дуудлагагыг цаг тухай бүрт нь барагдуулах, засвар үйлчилгээг түргэн шуурхай хийж ажиллаж байгаа .</w:t>
      </w:r>
    </w:p>
    <w:p w14:paraId="43E19CE0" w14:textId="77777777" w:rsidR="00270E4A" w:rsidRPr="0012115F" w:rsidRDefault="00270E4A">
      <w:pPr>
        <w:numPr>
          <w:ilvl w:val="0"/>
          <w:numId w:val="8"/>
        </w:numPr>
        <w:spacing w:before="0" w:after="0" w:line="360" w:lineRule="auto"/>
        <w:jc w:val="left"/>
        <w:rPr>
          <w:bCs/>
          <w:iCs/>
          <w:noProof/>
          <w:szCs w:val="24"/>
          <w:lang w:val="mn-MN"/>
        </w:rPr>
      </w:pPr>
      <w:r w:rsidRPr="0012115F">
        <w:rPr>
          <w:bCs/>
          <w:iCs/>
          <w:noProof/>
          <w:szCs w:val="24"/>
          <w:lang w:val="mn-MN"/>
        </w:rPr>
        <w:t xml:space="preserve">Хүлээж авсан дуудлага барагдуулалтын тоо: </w:t>
      </w:r>
    </w:p>
    <w:tbl>
      <w:tblPr>
        <w:tblW w:w="6389" w:type="dxa"/>
        <w:jc w:val="center"/>
        <w:tblLook w:val="04A0" w:firstRow="1" w:lastRow="0" w:firstColumn="1" w:lastColumn="0" w:noHBand="0" w:noVBand="1"/>
      </w:tblPr>
      <w:tblGrid>
        <w:gridCol w:w="4084"/>
        <w:gridCol w:w="2305"/>
      </w:tblGrid>
      <w:tr w:rsidR="00270E4A" w:rsidRPr="00012E95" w14:paraId="4C45A90B" w14:textId="77777777" w:rsidTr="00C9520D">
        <w:trPr>
          <w:trHeight w:val="299"/>
          <w:jc w:val="center"/>
        </w:trPr>
        <w:tc>
          <w:tcPr>
            <w:tcW w:w="4084" w:type="dxa"/>
            <w:tcBorders>
              <w:top w:val="single" w:sz="4" w:space="0" w:color="auto"/>
              <w:left w:val="single" w:sz="4" w:space="0" w:color="auto"/>
              <w:bottom w:val="single" w:sz="4" w:space="0" w:color="auto"/>
              <w:right w:val="single" w:sz="4" w:space="0" w:color="auto"/>
            </w:tcBorders>
            <w:shd w:val="clear" w:color="000000" w:fill="D6DCE4"/>
            <w:vAlign w:val="bottom"/>
            <w:hideMark/>
          </w:tcPr>
          <w:p w14:paraId="414C168A" w14:textId="77777777" w:rsidR="00270E4A" w:rsidRPr="00012E95" w:rsidRDefault="00270E4A" w:rsidP="00C9520D">
            <w:pPr>
              <w:spacing w:after="0" w:line="240" w:lineRule="auto"/>
              <w:jc w:val="center"/>
              <w:rPr>
                <w:b/>
                <w:bCs/>
                <w:color w:val="000000"/>
                <w:szCs w:val="24"/>
              </w:rPr>
            </w:pPr>
            <w:r w:rsidRPr="00012E95">
              <w:rPr>
                <w:b/>
                <w:bCs/>
                <w:color w:val="000000"/>
                <w:szCs w:val="24"/>
                <w:lang w:val="mn-MN"/>
              </w:rPr>
              <w:t>Дуудлагын ангилал:</w:t>
            </w:r>
          </w:p>
        </w:tc>
        <w:tc>
          <w:tcPr>
            <w:tcW w:w="2305" w:type="dxa"/>
            <w:tcBorders>
              <w:top w:val="single" w:sz="4" w:space="0" w:color="auto"/>
              <w:left w:val="nil"/>
              <w:bottom w:val="single" w:sz="4" w:space="0" w:color="auto"/>
              <w:right w:val="single" w:sz="4" w:space="0" w:color="auto"/>
            </w:tcBorders>
            <w:shd w:val="clear" w:color="000000" w:fill="D6DCE4"/>
            <w:noWrap/>
            <w:vAlign w:val="bottom"/>
            <w:hideMark/>
          </w:tcPr>
          <w:p w14:paraId="1F098BD2" w14:textId="77777777" w:rsidR="00270E4A" w:rsidRPr="00012E95" w:rsidRDefault="00270E4A" w:rsidP="00C9520D">
            <w:pPr>
              <w:spacing w:after="0" w:line="240" w:lineRule="auto"/>
              <w:jc w:val="center"/>
              <w:rPr>
                <w:b/>
                <w:bCs/>
                <w:color w:val="000000"/>
                <w:szCs w:val="24"/>
              </w:rPr>
            </w:pPr>
            <w:r w:rsidRPr="00012E95">
              <w:rPr>
                <w:b/>
                <w:bCs/>
                <w:color w:val="000000"/>
                <w:szCs w:val="24"/>
                <w:lang w:val="mn-MN"/>
              </w:rPr>
              <w:t>Дуудлагын тоо:</w:t>
            </w:r>
          </w:p>
        </w:tc>
      </w:tr>
      <w:tr w:rsidR="00B3462E" w:rsidRPr="00012E95" w14:paraId="64A37CC3" w14:textId="77777777" w:rsidTr="00B3462E">
        <w:trPr>
          <w:trHeight w:val="299"/>
          <w:jc w:val="center"/>
        </w:trPr>
        <w:tc>
          <w:tcPr>
            <w:tcW w:w="4084" w:type="dxa"/>
            <w:tcBorders>
              <w:top w:val="nil"/>
              <w:left w:val="single" w:sz="4" w:space="0" w:color="auto"/>
              <w:bottom w:val="single" w:sz="4" w:space="0" w:color="auto"/>
              <w:right w:val="single" w:sz="4" w:space="0" w:color="auto"/>
            </w:tcBorders>
            <w:shd w:val="clear" w:color="auto" w:fill="auto"/>
            <w:vAlign w:val="bottom"/>
            <w:hideMark/>
          </w:tcPr>
          <w:p w14:paraId="2772D5DA" w14:textId="77777777" w:rsidR="00B3462E" w:rsidRPr="00012E95" w:rsidRDefault="00B3462E" w:rsidP="00B3462E">
            <w:pPr>
              <w:spacing w:after="0" w:line="240" w:lineRule="auto"/>
              <w:rPr>
                <w:color w:val="000000"/>
                <w:szCs w:val="24"/>
              </w:rPr>
            </w:pPr>
            <w:r w:rsidRPr="00012E95">
              <w:rPr>
                <w:color w:val="000000"/>
                <w:szCs w:val="24"/>
                <w:lang w:val="mn-MN"/>
              </w:rPr>
              <w:t>Цаасны дуудлага</w:t>
            </w:r>
          </w:p>
        </w:tc>
        <w:tc>
          <w:tcPr>
            <w:tcW w:w="2305" w:type="dxa"/>
            <w:tcBorders>
              <w:top w:val="nil"/>
              <w:left w:val="nil"/>
              <w:bottom w:val="single" w:sz="4" w:space="0" w:color="auto"/>
              <w:right w:val="single" w:sz="4" w:space="0" w:color="auto"/>
            </w:tcBorders>
            <w:shd w:val="clear" w:color="auto" w:fill="auto"/>
            <w:vAlign w:val="bottom"/>
          </w:tcPr>
          <w:p w14:paraId="7B82D147" w14:textId="034C5BF9" w:rsidR="00B3462E" w:rsidRPr="00270476" w:rsidRDefault="00B3462E" w:rsidP="00B3462E">
            <w:pPr>
              <w:spacing w:after="0" w:line="240" w:lineRule="auto"/>
              <w:jc w:val="center"/>
              <w:rPr>
                <w:color w:val="000000"/>
                <w:szCs w:val="24"/>
              </w:rPr>
            </w:pPr>
            <w:r>
              <w:rPr>
                <w:color w:val="000000"/>
                <w:szCs w:val="24"/>
              </w:rPr>
              <w:t>53</w:t>
            </w:r>
          </w:p>
        </w:tc>
      </w:tr>
      <w:tr w:rsidR="00B3462E" w:rsidRPr="00012E95" w14:paraId="009D1BBB" w14:textId="77777777" w:rsidTr="00B3462E">
        <w:trPr>
          <w:trHeight w:val="299"/>
          <w:jc w:val="center"/>
        </w:trPr>
        <w:tc>
          <w:tcPr>
            <w:tcW w:w="4084" w:type="dxa"/>
            <w:tcBorders>
              <w:top w:val="nil"/>
              <w:left w:val="single" w:sz="4" w:space="0" w:color="auto"/>
              <w:bottom w:val="single" w:sz="4" w:space="0" w:color="auto"/>
              <w:right w:val="single" w:sz="4" w:space="0" w:color="auto"/>
            </w:tcBorders>
            <w:shd w:val="clear" w:color="auto" w:fill="auto"/>
            <w:vAlign w:val="bottom"/>
            <w:hideMark/>
          </w:tcPr>
          <w:p w14:paraId="6EF63B4D" w14:textId="77777777" w:rsidR="00B3462E" w:rsidRPr="00B13903" w:rsidRDefault="00B3462E" w:rsidP="00B3462E">
            <w:pPr>
              <w:spacing w:after="0" w:line="240" w:lineRule="auto"/>
              <w:rPr>
                <w:color w:val="000000"/>
                <w:szCs w:val="24"/>
                <w:lang w:val="mn-MN"/>
              </w:rPr>
            </w:pPr>
            <w:r>
              <w:rPr>
                <w:color w:val="000000"/>
                <w:szCs w:val="24"/>
                <w:lang w:val="mn-MN"/>
              </w:rPr>
              <w:t>Эргэн хяналт</w:t>
            </w:r>
          </w:p>
        </w:tc>
        <w:tc>
          <w:tcPr>
            <w:tcW w:w="2305" w:type="dxa"/>
            <w:tcBorders>
              <w:top w:val="nil"/>
              <w:left w:val="nil"/>
              <w:bottom w:val="single" w:sz="4" w:space="0" w:color="auto"/>
              <w:right w:val="single" w:sz="4" w:space="0" w:color="auto"/>
            </w:tcBorders>
            <w:shd w:val="clear" w:color="auto" w:fill="auto"/>
            <w:vAlign w:val="bottom"/>
          </w:tcPr>
          <w:p w14:paraId="774DD97A" w14:textId="23711854" w:rsidR="00B3462E" w:rsidRPr="00270476" w:rsidRDefault="00B3462E" w:rsidP="00B3462E">
            <w:pPr>
              <w:spacing w:after="0" w:line="240" w:lineRule="auto"/>
              <w:jc w:val="center"/>
              <w:rPr>
                <w:color w:val="000000"/>
                <w:szCs w:val="24"/>
              </w:rPr>
            </w:pPr>
            <w:r>
              <w:rPr>
                <w:color w:val="000000"/>
                <w:szCs w:val="24"/>
              </w:rPr>
              <w:t>5</w:t>
            </w:r>
          </w:p>
        </w:tc>
      </w:tr>
      <w:tr w:rsidR="00B3462E" w:rsidRPr="00012E95" w14:paraId="54E06FBE" w14:textId="77777777" w:rsidTr="00B3462E">
        <w:trPr>
          <w:trHeight w:val="299"/>
          <w:jc w:val="center"/>
        </w:trPr>
        <w:tc>
          <w:tcPr>
            <w:tcW w:w="4084" w:type="dxa"/>
            <w:tcBorders>
              <w:top w:val="nil"/>
              <w:left w:val="single" w:sz="4" w:space="0" w:color="auto"/>
              <w:bottom w:val="single" w:sz="4" w:space="0" w:color="auto"/>
              <w:right w:val="single" w:sz="4" w:space="0" w:color="auto"/>
            </w:tcBorders>
            <w:shd w:val="clear" w:color="auto" w:fill="auto"/>
            <w:vAlign w:val="bottom"/>
            <w:hideMark/>
          </w:tcPr>
          <w:p w14:paraId="263D7288" w14:textId="77777777" w:rsidR="00B3462E" w:rsidRPr="00B13903" w:rsidRDefault="00B3462E" w:rsidP="00B3462E">
            <w:pPr>
              <w:spacing w:after="0" w:line="240" w:lineRule="auto"/>
              <w:rPr>
                <w:color w:val="000000"/>
                <w:szCs w:val="24"/>
                <w:lang w:val="mn-MN"/>
              </w:rPr>
            </w:pPr>
            <w:r>
              <w:rPr>
                <w:color w:val="000000"/>
                <w:szCs w:val="24"/>
                <w:lang w:val="mn-MN"/>
              </w:rPr>
              <w:t>Посын эвдрэл , буцаалт</w:t>
            </w:r>
          </w:p>
        </w:tc>
        <w:tc>
          <w:tcPr>
            <w:tcW w:w="2305" w:type="dxa"/>
            <w:tcBorders>
              <w:top w:val="nil"/>
              <w:left w:val="nil"/>
              <w:bottom w:val="single" w:sz="4" w:space="0" w:color="auto"/>
              <w:right w:val="single" w:sz="4" w:space="0" w:color="auto"/>
            </w:tcBorders>
            <w:shd w:val="clear" w:color="auto" w:fill="auto"/>
            <w:vAlign w:val="bottom"/>
          </w:tcPr>
          <w:p w14:paraId="1E5F9B95" w14:textId="44BF2330" w:rsidR="00B3462E" w:rsidRPr="00270476" w:rsidRDefault="00B3462E" w:rsidP="00B3462E">
            <w:pPr>
              <w:spacing w:after="0" w:line="240" w:lineRule="auto"/>
              <w:jc w:val="center"/>
              <w:rPr>
                <w:color w:val="000000"/>
                <w:szCs w:val="24"/>
              </w:rPr>
            </w:pPr>
            <w:r>
              <w:rPr>
                <w:color w:val="000000"/>
                <w:szCs w:val="24"/>
              </w:rPr>
              <w:t>139</w:t>
            </w:r>
          </w:p>
        </w:tc>
      </w:tr>
      <w:tr w:rsidR="00B3462E" w:rsidRPr="00012E95" w14:paraId="7A7AB0B8" w14:textId="77777777" w:rsidTr="00B3462E">
        <w:trPr>
          <w:trHeight w:val="299"/>
          <w:jc w:val="center"/>
        </w:trPr>
        <w:tc>
          <w:tcPr>
            <w:tcW w:w="4084" w:type="dxa"/>
            <w:tcBorders>
              <w:top w:val="nil"/>
              <w:left w:val="single" w:sz="4" w:space="0" w:color="auto"/>
              <w:bottom w:val="single" w:sz="4" w:space="0" w:color="auto"/>
              <w:right w:val="single" w:sz="4" w:space="0" w:color="auto"/>
            </w:tcBorders>
            <w:shd w:val="clear" w:color="auto" w:fill="auto"/>
            <w:vAlign w:val="bottom"/>
            <w:hideMark/>
          </w:tcPr>
          <w:p w14:paraId="412BAE98" w14:textId="77777777" w:rsidR="00B3462E" w:rsidRPr="00012E95" w:rsidRDefault="00B3462E" w:rsidP="00B3462E">
            <w:pPr>
              <w:spacing w:after="0" w:line="240" w:lineRule="auto"/>
              <w:rPr>
                <w:b/>
                <w:bCs/>
                <w:color w:val="000000"/>
                <w:szCs w:val="24"/>
              </w:rPr>
            </w:pPr>
            <w:r w:rsidRPr="00012E95">
              <w:rPr>
                <w:b/>
                <w:bCs/>
                <w:color w:val="000000"/>
                <w:szCs w:val="24"/>
                <w:lang w:val="mn-MN"/>
              </w:rPr>
              <w:t>Нийт</w:t>
            </w:r>
          </w:p>
        </w:tc>
        <w:tc>
          <w:tcPr>
            <w:tcW w:w="2305" w:type="dxa"/>
            <w:tcBorders>
              <w:top w:val="nil"/>
              <w:left w:val="nil"/>
              <w:bottom w:val="single" w:sz="4" w:space="0" w:color="auto"/>
              <w:right w:val="single" w:sz="4" w:space="0" w:color="auto"/>
            </w:tcBorders>
            <w:shd w:val="clear" w:color="auto" w:fill="auto"/>
            <w:vAlign w:val="bottom"/>
          </w:tcPr>
          <w:p w14:paraId="43D5C1DA" w14:textId="73B5BCA7" w:rsidR="00B3462E" w:rsidRPr="00B13903" w:rsidRDefault="00B3462E" w:rsidP="00B3462E">
            <w:pPr>
              <w:spacing w:after="0" w:line="240" w:lineRule="auto"/>
              <w:jc w:val="center"/>
              <w:rPr>
                <w:b/>
                <w:bCs/>
                <w:color w:val="000000"/>
                <w:szCs w:val="24"/>
                <w:lang w:val="mn-MN"/>
              </w:rPr>
            </w:pPr>
            <w:r>
              <w:rPr>
                <w:b/>
                <w:bCs/>
                <w:color w:val="000000"/>
                <w:szCs w:val="24"/>
              </w:rPr>
              <w:t>207</w:t>
            </w:r>
          </w:p>
        </w:tc>
      </w:tr>
    </w:tbl>
    <w:p w14:paraId="095E7DAA" w14:textId="2379DA7D" w:rsidR="00270E4A" w:rsidRPr="0012115F" w:rsidRDefault="00270E4A" w:rsidP="00270E4A">
      <w:pPr>
        <w:spacing w:after="0" w:line="360" w:lineRule="auto"/>
        <w:rPr>
          <w:bCs/>
          <w:iCs/>
          <w:noProof/>
          <w:szCs w:val="24"/>
          <w:lang w:val="mn-MN"/>
        </w:rPr>
      </w:pPr>
      <w:r w:rsidRPr="00270E4A">
        <w:rPr>
          <w:rFonts w:ascii="Calibri" w:hAnsi="Calibri" w:cs="Calibri"/>
          <w:sz w:val="22"/>
        </w:rPr>
        <w:t xml:space="preserve"> </w:t>
      </w:r>
      <w:r>
        <w:rPr>
          <w:bCs/>
          <w:iCs/>
          <w:noProof/>
          <w:szCs w:val="24"/>
          <w:lang w:val="mn-MN"/>
        </w:rPr>
        <w:t xml:space="preserve">    </w:t>
      </w:r>
      <w:r w:rsidRPr="0012115F">
        <w:rPr>
          <w:bCs/>
          <w:iCs/>
          <w:noProof/>
          <w:szCs w:val="24"/>
          <w:lang w:val="mn-MN"/>
        </w:rPr>
        <w:t xml:space="preserve">“Allweb Office note” дээрх хүсэлт, бүртгэл: </w:t>
      </w:r>
    </w:p>
    <w:p w14:paraId="09079543" w14:textId="1113314C" w:rsidR="00270E4A" w:rsidRPr="0012115F" w:rsidRDefault="00270E4A">
      <w:pPr>
        <w:numPr>
          <w:ilvl w:val="0"/>
          <w:numId w:val="9"/>
        </w:numPr>
        <w:spacing w:before="0" w:after="0" w:line="360" w:lineRule="auto"/>
        <w:jc w:val="left"/>
        <w:rPr>
          <w:bCs/>
          <w:iCs/>
          <w:noProof/>
          <w:szCs w:val="24"/>
          <w:lang w:val="mn-MN"/>
        </w:rPr>
      </w:pPr>
      <w:proofErr w:type="spellStart"/>
      <w:r w:rsidRPr="006A349F">
        <w:rPr>
          <w:color w:val="000000"/>
          <w:szCs w:val="24"/>
        </w:rPr>
        <w:t>Шинээр</w:t>
      </w:r>
      <w:proofErr w:type="spellEnd"/>
      <w:r w:rsidRPr="006A349F">
        <w:rPr>
          <w:color w:val="000000"/>
          <w:szCs w:val="24"/>
        </w:rPr>
        <w:t xml:space="preserve"> </w:t>
      </w:r>
      <w:proofErr w:type="spellStart"/>
      <w:r w:rsidRPr="006A349F">
        <w:rPr>
          <w:color w:val="000000"/>
          <w:szCs w:val="24"/>
        </w:rPr>
        <w:t>суурилуулсан</w:t>
      </w:r>
      <w:proofErr w:type="spellEnd"/>
      <w:r w:rsidRPr="006A349F">
        <w:rPr>
          <w:color w:val="000000"/>
          <w:szCs w:val="24"/>
        </w:rPr>
        <w:t xml:space="preserve"> </w:t>
      </w:r>
      <w:proofErr w:type="spellStart"/>
      <w:r w:rsidRPr="006A349F">
        <w:rPr>
          <w:color w:val="000000"/>
          <w:szCs w:val="24"/>
        </w:rPr>
        <w:t>пос</w:t>
      </w:r>
      <w:proofErr w:type="spellEnd"/>
      <w:r w:rsidRPr="0012115F">
        <w:rPr>
          <w:color w:val="000000"/>
          <w:szCs w:val="24"/>
          <w:lang w:val="mn-MN"/>
        </w:rPr>
        <w:t xml:space="preserve"> -</w:t>
      </w:r>
      <w:r w:rsidR="00B3462E">
        <w:rPr>
          <w:color w:val="000000"/>
          <w:szCs w:val="24"/>
        </w:rPr>
        <w:t xml:space="preserve"> 94</w:t>
      </w:r>
    </w:p>
    <w:p w14:paraId="02F5EF27" w14:textId="6D75CD66" w:rsidR="00270E4A" w:rsidRPr="00796F43" w:rsidRDefault="00270E4A">
      <w:pPr>
        <w:numPr>
          <w:ilvl w:val="0"/>
          <w:numId w:val="9"/>
        </w:numPr>
        <w:spacing w:before="0" w:after="0" w:line="360" w:lineRule="auto"/>
        <w:jc w:val="left"/>
        <w:rPr>
          <w:bCs/>
          <w:iCs/>
          <w:noProof/>
          <w:szCs w:val="24"/>
          <w:lang w:val="mn-MN"/>
        </w:rPr>
      </w:pPr>
      <w:proofErr w:type="spellStart"/>
      <w:r w:rsidRPr="006A349F">
        <w:rPr>
          <w:color w:val="000000"/>
          <w:szCs w:val="24"/>
        </w:rPr>
        <w:t>Терминал</w:t>
      </w:r>
      <w:proofErr w:type="spellEnd"/>
      <w:r w:rsidRPr="006A349F">
        <w:rPr>
          <w:color w:val="000000"/>
          <w:szCs w:val="24"/>
        </w:rPr>
        <w:t xml:space="preserve"> </w:t>
      </w:r>
      <w:proofErr w:type="spellStart"/>
      <w:r w:rsidRPr="006A349F">
        <w:rPr>
          <w:color w:val="000000"/>
          <w:szCs w:val="24"/>
        </w:rPr>
        <w:t>мэдээлэл</w:t>
      </w:r>
      <w:proofErr w:type="spellEnd"/>
      <w:r w:rsidRPr="006A349F">
        <w:rPr>
          <w:color w:val="000000"/>
          <w:szCs w:val="24"/>
        </w:rPr>
        <w:t xml:space="preserve"> </w:t>
      </w:r>
      <w:proofErr w:type="spellStart"/>
      <w:r w:rsidRPr="006A349F">
        <w:rPr>
          <w:color w:val="000000"/>
          <w:szCs w:val="24"/>
        </w:rPr>
        <w:t>өөрчлөх</w:t>
      </w:r>
      <w:proofErr w:type="spellEnd"/>
      <w:r w:rsidRPr="006A349F">
        <w:rPr>
          <w:color w:val="000000"/>
          <w:szCs w:val="24"/>
        </w:rPr>
        <w:t xml:space="preserve"> </w:t>
      </w:r>
      <w:proofErr w:type="spellStart"/>
      <w:r w:rsidRPr="006A349F">
        <w:rPr>
          <w:color w:val="000000"/>
          <w:szCs w:val="24"/>
        </w:rPr>
        <w:t>хүсэлт</w:t>
      </w:r>
      <w:proofErr w:type="spellEnd"/>
      <w:r w:rsidRPr="00614E5A">
        <w:rPr>
          <w:color w:val="000000"/>
          <w:szCs w:val="24"/>
          <w:lang w:val="mn-MN"/>
        </w:rPr>
        <w:t xml:space="preserve"> -</w:t>
      </w:r>
      <w:r w:rsidR="00B3462E">
        <w:rPr>
          <w:color w:val="000000"/>
          <w:szCs w:val="24"/>
        </w:rPr>
        <w:t xml:space="preserve"> 14</w:t>
      </w:r>
    </w:p>
    <w:p w14:paraId="2FE46D68" w14:textId="1624924A" w:rsidR="00270E4A" w:rsidRPr="00614E5A" w:rsidRDefault="00270E4A">
      <w:pPr>
        <w:numPr>
          <w:ilvl w:val="0"/>
          <w:numId w:val="9"/>
        </w:numPr>
        <w:spacing w:before="0" w:after="0" w:line="360" w:lineRule="auto"/>
        <w:jc w:val="left"/>
        <w:rPr>
          <w:bCs/>
          <w:iCs/>
          <w:noProof/>
          <w:szCs w:val="24"/>
          <w:lang w:val="mn-MN"/>
        </w:rPr>
      </w:pPr>
      <w:r>
        <w:rPr>
          <w:bCs/>
          <w:iCs/>
          <w:noProof/>
          <w:szCs w:val="24"/>
          <w:lang w:val="mn-MN"/>
        </w:rPr>
        <w:t>Терманал цуцлах хүсэлт-</w:t>
      </w:r>
      <w:r w:rsidR="00B3462E">
        <w:rPr>
          <w:bCs/>
          <w:iCs/>
          <w:noProof/>
          <w:szCs w:val="24"/>
        </w:rPr>
        <w:t>19</w:t>
      </w:r>
    </w:p>
    <w:p w14:paraId="5C97FC1F" w14:textId="77777777" w:rsidR="00245A0C" w:rsidRPr="00245A0C" w:rsidRDefault="00245A0C" w:rsidP="00245A0C">
      <w:pPr>
        <w:overflowPunct w:val="0"/>
        <w:autoSpaceDE w:val="0"/>
        <w:autoSpaceDN w:val="0"/>
        <w:adjustRightInd w:val="0"/>
        <w:spacing w:before="0" w:after="0" w:line="240" w:lineRule="auto"/>
        <w:textAlignment w:val="baseline"/>
        <w:rPr>
          <w:sz w:val="22"/>
          <w:lang w:val="mn-MN"/>
        </w:rPr>
      </w:pPr>
    </w:p>
    <w:p w14:paraId="4DB0204E" w14:textId="1B118839" w:rsidR="00B05539" w:rsidRPr="002501D9" w:rsidRDefault="006F3F23" w:rsidP="00D77F6F">
      <w:pPr>
        <w:pStyle w:val="Heading1b"/>
        <w:rPr>
          <w:rFonts w:cstheme="majorHAnsi"/>
        </w:rPr>
      </w:pPr>
      <w:bookmarkStart w:id="5" w:name="_Toc133826449"/>
      <w:r>
        <w:rPr>
          <w:rFonts w:cstheme="majorHAnsi"/>
        </w:rPr>
        <w:t>Д</w:t>
      </w:r>
      <w:r w:rsidR="007F1985" w:rsidRPr="002501D9">
        <w:rPr>
          <w:rFonts w:cstheme="majorHAnsi"/>
        </w:rPr>
        <w:t>ҮГНЭЛТ</w:t>
      </w:r>
      <w:bookmarkEnd w:id="5"/>
    </w:p>
    <w:p w14:paraId="78D43184" w14:textId="5D6E23C4" w:rsidR="003B4069" w:rsidRPr="002501D9" w:rsidRDefault="003B4069" w:rsidP="00BC0263">
      <w:pPr>
        <w:rPr>
          <w:rFonts w:asciiTheme="majorHAnsi" w:eastAsiaTheme="majorEastAsia" w:hAnsiTheme="majorHAnsi" w:cstheme="majorHAnsi"/>
          <w:lang w:val="mn-MN"/>
        </w:rPr>
      </w:pPr>
      <w:r w:rsidRPr="002501D9">
        <w:rPr>
          <w:rFonts w:asciiTheme="majorHAnsi" w:eastAsiaTheme="majorEastAsia" w:hAnsiTheme="majorHAnsi" w:cstheme="majorHAnsi"/>
          <w:lang w:val="mn-MN"/>
        </w:rPr>
        <w:t xml:space="preserve">Монгол улсын тэргүүлэгч банкуудын нэг болох ХХБанкинд ажиллах нь нэр төрийн хэрэг бөгөөд хамт олных нь дунд орж ажиллаж байгаадаа сэтгэл хангалуун байна. </w:t>
      </w:r>
    </w:p>
    <w:p w14:paraId="11DD58B7" w14:textId="77777777" w:rsidR="00BC0263" w:rsidRDefault="00BC0263" w:rsidP="00BC0263">
      <w:pPr>
        <w:rPr>
          <w:rFonts w:asciiTheme="majorHAnsi" w:eastAsiaTheme="majorEastAsia" w:hAnsiTheme="majorHAnsi" w:cstheme="majorHAnsi"/>
          <w:lang w:val="mn-MN"/>
        </w:rPr>
      </w:pPr>
      <w:r w:rsidRPr="00BC0263">
        <w:rPr>
          <w:rFonts w:asciiTheme="majorHAnsi" w:eastAsiaTheme="majorEastAsia" w:hAnsiTheme="majorHAnsi" w:cstheme="majorHAnsi"/>
          <w:lang w:val="mn-MN"/>
        </w:rPr>
        <w:t>Цаашид тогтвор суурьшилтай , шинэ санал санаачлага гарган ,   өгсөн үүрэг даалгаврыг цаг тухайд нь биелүүлэн , посын дуудлага үйлчилгээг түргэн шуурхай барагдуулж, өөрийн мэдлэг чадвараа дээшлүүлэн хичээн ажиллах болно</w:t>
      </w:r>
      <w:r>
        <w:rPr>
          <w:rFonts w:asciiTheme="majorHAnsi" w:eastAsiaTheme="majorEastAsia" w:hAnsiTheme="majorHAnsi" w:cstheme="majorHAnsi"/>
          <w:lang w:val="mn-MN"/>
        </w:rPr>
        <w:t>.</w:t>
      </w:r>
    </w:p>
    <w:p w14:paraId="52210DD1" w14:textId="77777777" w:rsidR="00652353" w:rsidRPr="002501D9" w:rsidRDefault="00652353" w:rsidP="004939A0">
      <w:pPr>
        <w:rPr>
          <w:rFonts w:asciiTheme="majorHAnsi" w:hAnsiTheme="majorHAnsi" w:cstheme="majorHAnsi"/>
          <w:lang w:val="mn-MN"/>
        </w:rPr>
      </w:pPr>
    </w:p>
    <w:sectPr w:rsidR="00652353" w:rsidRPr="002501D9" w:rsidSect="00BC0263">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A9C47" w14:textId="77777777" w:rsidR="002050A6" w:rsidRDefault="002050A6" w:rsidP="00BB45A5">
      <w:pPr>
        <w:spacing w:after="0" w:line="240" w:lineRule="auto"/>
      </w:pPr>
      <w:r>
        <w:separator/>
      </w:r>
    </w:p>
  </w:endnote>
  <w:endnote w:type="continuationSeparator" w:id="0">
    <w:p w14:paraId="1534ADB1" w14:textId="77777777" w:rsidR="002050A6" w:rsidRDefault="002050A6" w:rsidP="00BB4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114F4" w14:textId="2D6280A9" w:rsidR="00114450" w:rsidRDefault="001144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B10D8" w14:textId="77777777" w:rsidR="002050A6" w:rsidRDefault="002050A6" w:rsidP="00BB45A5">
      <w:pPr>
        <w:spacing w:after="0" w:line="240" w:lineRule="auto"/>
      </w:pPr>
      <w:r>
        <w:separator/>
      </w:r>
    </w:p>
  </w:footnote>
  <w:footnote w:type="continuationSeparator" w:id="0">
    <w:p w14:paraId="26C0CF8A" w14:textId="77777777" w:rsidR="002050A6" w:rsidRDefault="002050A6" w:rsidP="00BB4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15AD4" w14:textId="6A2C5BC7" w:rsidR="00114450" w:rsidRPr="0023425B" w:rsidRDefault="00114450" w:rsidP="0023425B">
    <w:pPr>
      <w:pStyle w:val="Header"/>
      <w:tabs>
        <w:tab w:val="clear" w:pos="4680"/>
        <w:tab w:val="clear" w:pos="9360"/>
        <w:tab w:val="right" w:pos="9072"/>
      </w:tabs>
      <w:jc w:val="right"/>
      <w:rPr>
        <w:sz w:val="20"/>
      </w:rPr>
    </w:pPr>
    <w:r>
      <w:rPr>
        <w:sz w:val="20"/>
        <w:lang w:val="mn-MN"/>
      </w:rPr>
      <w:t>Түр ажилтны тайлан</w:t>
    </w:r>
    <w:r>
      <w:rPr>
        <w:sz w:val="20"/>
        <w:lang w:val="mn-MN"/>
      </w:rPr>
      <w:tab/>
      <w:t xml:space="preserve"> </w:t>
    </w:r>
    <w:sdt>
      <w:sdtPr>
        <w:rPr>
          <w:sz w:val="20"/>
        </w:rPr>
        <w:id w:val="1420058405"/>
        <w:docPartObj>
          <w:docPartGallery w:val="Page Numbers (Top of Page)"/>
          <w:docPartUnique/>
        </w:docPartObj>
      </w:sdtPr>
      <w:sdtEndPr>
        <w:rPr>
          <w:noProof/>
        </w:rPr>
      </w:sdtEndPr>
      <w:sdtContent>
        <w:r w:rsidRPr="0023425B">
          <w:rPr>
            <w:sz w:val="20"/>
          </w:rPr>
          <w:fldChar w:fldCharType="begin"/>
        </w:r>
        <w:r w:rsidRPr="0023425B">
          <w:rPr>
            <w:sz w:val="20"/>
          </w:rPr>
          <w:instrText xml:space="preserve"> PAGE   \* MERGEFORMAT </w:instrText>
        </w:r>
        <w:r w:rsidRPr="0023425B">
          <w:rPr>
            <w:sz w:val="20"/>
          </w:rPr>
          <w:fldChar w:fldCharType="separate"/>
        </w:r>
        <w:r w:rsidR="00B84EE8">
          <w:rPr>
            <w:noProof/>
            <w:sz w:val="20"/>
          </w:rPr>
          <w:t>1</w:t>
        </w:r>
        <w:r w:rsidRPr="0023425B">
          <w:rPr>
            <w:noProof/>
            <w:sz w:val="20"/>
          </w:rPr>
          <w:fldChar w:fldCharType="end"/>
        </w:r>
      </w:sdtContent>
    </w:sdt>
  </w:p>
  <w:p w14:paraId="58A66648" w14:textId="77777777" w:rsidR="00114450" w:rsidRDefault="00114450" w:rsidP="00323624">
    <w:pPr>
      <w:pStyle w:val="Heade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52104" w14:textId="4365E859" w:rsidR="00114450" w:rsidRPr="00AF193A" w:rsidRDefault="00114450" w:rsidP="00AF193A">
    <w:pPr>
      <w:pStyle w:val="Header"/>
      <w:tabs>
        <w:tab w:val="clear" w:pos="4680"/>
        <w:tab w:val="clear" w:pos="9360"/>
        <w:tab w:val="right" w:pos="9072"/>
      </w:tabs>
      <w:jc w:val="right"/>
      <w:rPr>
        <w:sz w:val="20"/>
        <w:lang w:val="mn-MN"/>
      </w:rPr>
    </w:pPr>
    <w:r>
      <w:rPr>
        <w:sz w:val="20"/>
        <w:lang w:val="mn-MN"/>
      </w:rPr>
      <w:t xml:space="preserve">Түр ажилтны тайлан </w:t>
    </w:r>
    <w:r>
      <w:rPr>
        <w:sz w:val="20"/>
        <w:lang w:val="mn-MN"/>
      </w:rPr>
      <w:tab/>
      <w:t xml:space="preserve"> </w:t>
    </w:r>
    <w:sdt>
      <w:sdtPr>
        <w:rPr>
          <w:sz w:val="20"/>
        </w:rPr>
        <w:id w:val="93678002"/>
        <w:docPartObj>
          <w:docPartGallery w:val="Page Numbers (Top of Page)"/>
          <w:docPartUnique/>
        </w:docPartObj>
      </w:sdtPr>
      <w:sdtEndPr>
        <w:rPr>
          <w:noProof/>
        </w:rPr>
      </w:sdtEndPr>
      <w:sdtContent>
        <w:r w:rsidRPr="0023425B">
          <w:rPr>
            <w:sz w:val="20"/>
          </w:rPr>
          <w:fldChar w:fldCharType="begin"/>
        </w:r>
        <w:r w:rsidRPr="0023425B">
          <w:rPr>
            <w:sz w:val="20"/>
          </w:rPr>
          <w:instrText xml:space="preserve"> PAGE   \* MERGEFORMAT </w:instrText>
        </w:r>
        <w:r w:rsidRPr="0023425B">
          <w:rPr>
            <w:sz w:val="20"/>
          </w:rPr>
          <w:fldChar w:fldCharType="separate"/>
        </w:r>
        <w:r w:rsidR="00130284">
          <w:rPr>
            <w:noProof/>
            <w:sz w:val="20"/>
          </w:rPr>
          <w:t>7</w:t>
        </w:r>
        <w:r w:rsidRPr="0023425B">
          <w:rPr>
            <w:noProof/>
            <w:sz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6BBE"/>
    <w:multiLevelType w:val="multilevel"/>
    <w:tmpl w:val="1BA01E86"/>
    <w:styleLink w:val="Thesis"/>
    <w:lvl w:ilvl="0">
      <w:start w:val="1"/>
      <w:numFmt w:val="upperRoman"/>
      <w:lvlText w:val="%1 БҮЛЭГ."/>
      <w:lvlJc w:val="left"/>
      <w:pPr>
        <w:ind w:left="0" w:firstLine="0"/>
      </w:pPr>
      <w:rPr>
        <w:rFonts w:asciiTheme="majorHAnsi" w:hAnsiTheme="majorHAnsi" w:hint="default"/>
        <w:sz w:val="24"/>
      </w:rPr>
    </w:lvl>
    <w:lvl w:ilvl="1">
      <w:start w:val="1"/>
      <w:numFmt w:val="decimal"/>
      <w:isLgl/>
      <w:lvlText w:val="%1.%2"/>
      <w:lvlJc w:val="left"/>
      <w:pPr>
        <w:tabs>
          <w:tab w:val="num" w:pos="567"/>
        </w:tabs>
        <w:ind w:left="0" w:firstLine="0"/>
      </w:pPr>
      <w:rPr>
        <w:rFonts w:asciiTheme="majorHAnsi" w:hAnsiTheme="majorHAnsi" w:hint="default"/>
        <w:sz w:val="24"/>
      </w:rPr>
    </w:lvl>
    <w:lvl w:ilvl="2">
      <w:start w:val="1"/>
      <w:numFmt w:val="decimal"/>
      <w:isLgl/>
      <w:lvlText w:val="%1.%2.%3"/>
      <w:lvlJc w:val="left"/>
      <w:pPr>
        <w:tabs>
          <w:tab w:val="num" w:pos="567"/>
        </w:tabs>
        <w:ind w:left="0" w:firstLine="0"/>
      </w:pPr>
      <w:rPr>
        <w:rFonts w:asciiTheme="majorHAnsi" w:hAnsiTheme="majorHAnsi" w:hint="default"/>
        <w:sz w:val="24"/>
      </w:rPr>
    </w:lvl>
    <w:lvl w:ilvl="3">
      <w:start w:val="1"/>
      <w:numFmt w:val="decimal"/>
      <w:isLgl/>
      <w:lvlText w:val="%1.%2.%3.%4"/>
      <w:lvlJc w:val="left"/>
      <w:pPr>
        <w:tabs>
          <w:tab w:val="num" w:pos="567"/>
        </w:tabs>
        <w:ind w:left="0" w:firstLine="0"/>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 w15:restartNumberingAfterBreak="0">
    <w:nsid w:val="186B70B7"/>
    <w:multiLevelType w:val="hybridMultilevel"/>
    <w:tmpl w:val="FFBEB92E"/>
    <w:lvl w:ilvl="0" w:tplc="04090001">
      <w:start w:val="1"/>
      <w:numFmt w:val="bullet"/>
      <w:lvlText w:val=""/>
      <w:lvlJc w:val="left"/>
      <w:pPr>
        <w:ind w:left="1080" w:hanging="360"/>
      </w:pPr>
      <w:rPr>
        <w:rFonts w:ascii="Symbol" w:hAnsi="Symbol" w:hint="default"/>
      </w:rPr>
    </w:lvl>
    <w:lvl w:ilvl="1" w:tplc="C00E6448">
      <w:numFmt w:val="bullet"/>
      <w:lvlText w:val="•"/>
      <w:lvlJc w:val="left"/>
      <w:pPr>
        <w:ind w:left="2160" w:hanging="72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214329"/>
    <w:multiLevelType w:val="hybridMultilevel"/>
    <w:tmpl w:val="952E6978"/>
    <w:lvl w:ilvl="0" w:tplc="04090013">
      <w:start w:val="1"/>
      <w:numFmt w:val="upperRoman"/>
      <w:lvlText w:val="%1."/>
      <w:lvlJc w:val="right"/>
      <w:pPr>
        <w:ind w:left="720" w:hanging="360"/>
      </w:pPr>
    </w:lvl>
    <w:lvl w:ilvl="1" w:tplc="04500019" w:tentative="1">
      <w:start w:val="1"/>
      <w:numFmt w:val="lowerLetter"/>
      <w:lvlText w:val="%2."/>
      <w:lvlJc w:val="left"/>
      <w:pPr>
        <w:ind w:left="1440" w:hanging="360"/>
      </w:pPr>
    </w:lvl>
    <w:lvl w:ilvl="2" w:tplc="0450001B" w:tentative="1">
      <w:start w:val="1"/>
      <w:numFmt w:val="lowerRoman"/>
      <w:lvlText w:val="%3."/>
      <w:lvlJc w:val="right"/>
      <w:pPr>
        <w:ind w:left="2160" w:hanging="180"/>
      </w:pPr>
    </w:lvl>
    <w:lvl w:ilvl="3" w:tplc="0450000F" w:tentative="1">
      <w:start w:val="1"/>
      <w:numFmt w:val="decimal"/>
      <w:lvlText w:val="%4."/>
      <w:lvlJc w:val="left"/>
      <w:pPr>
        <w:ind w:left="2880" w:hanging="360"/>
      </w:pPr>
    </w:lvl>
    <w:lvl w:ilvl="4" w:tplc="04500019" w:tentative="1">
      <w:start w:val="1"/>
      <w:numFmt w:val="lowerLetter"/>
      <w:lvlText w:val="%5."/>
      <w:lvlJc w:val="left"/>
      <w:pPr>
        <w:ind w:left="3600" w:hanging="360"/>
      </w:pPr>
    </w:lvl>
    <w:lvl w:ilvl="5" w:tplc="0450001B" w:tentative="1">
      <w:start w:val="1"/>
      <w:numFmt w:val="lowerRoman"/>
      <w:lvlText w:val="%6."/>
      <w:lvlJc w:val="right"/>
      <w:pPr>
        <w:ind w:left="4320" w:hanging="180"/>
      </w:pPr>
    </w:lvl>
    <w:lvl w:ilvl="6" w:tplc="0450000F" w:tentative="1">
      <w:start w:val="1"/>
      <w:numFmt w:val="decimal"/>
      <w:lvlText w:val="%7."/>
      <w:lvlJc w:val="left"/>
      <w:pPr>
        <w:ind w:left="5040" w:hanging="360"/>
      </w:pPr>
    </w:lvl>
    <w:lvl w:ilvl="7" w:tplc="04500019" w:tentative="1">
      <w:start w:val="1"/>
      <w:numFmt w:val="lowerLetter"/>
      <w:lvlText w:val="%8."/>
      <w:lvlJc w:val="left"/>
      <w:pPr>
        <w:ind w:left="5760" w:hanging="360"/>
      </w:pPr>
    </w:lvl>
    <w:lvl w:ilvl="8" w:tplc="0450001B" w:tentative="1">
      <w:start w:val="1"/>
      <w:numFmt w:val="lowerRoman"/>
      <w:lvlText w:val="%9."/>
      <w:lvlJc w:val="right"/>
      <w:pPr>
        <w:ind w:left="6480" w:hanging="180"/>
      </w:pPr>
    </w:lvl>
  </w:abstractNum>
  <w:abstractNum w:abstractNumId="3" w15:restartNumberingAfterBreak="0">
    <w:nsid w:val="3E9350A9"/>
    <w:multiLevelType w:val="hybridMultilevel"/>
    <w:tmpl w:val="075EFB7E"/>
    <w:lvl w:ilvl="0" w:tplc="04090001">
      <w:start w:val="1"/>
      <w:numFmt w:val="bullet"/>
      <w:lvlText w:val=""/>
      <w:lvlJc w:val="left"/>
      <w:pPr>
        <w:ind w:left="720" w:hanging="360"/>
      </w:pPr>
      <w:rPr>
        <w:rFonts w:ascii="Symbol" w:hAnsi="Symbol" w:hint="default"/>
        <w:b w:val="0"/>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5E75C9"/>
    <w:multiLevelType w:val="hybridMultilevel"/>
    <w:tmpl w:val="1E14650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F7587F"/>
    <w:multiLevelType w:val="hybridMultilevel"/>
    <w:tmpl w:val="A4C009B2"/>
    <w:lvl w:ilvl="0" w:tplc="04090001">
      <w:start w:val="1"/>
      <w:numFmt w:val="bullet"/>
      <w:lvlText w:val=""/>
      <w:lvlJc w:val="left"/>
      <w:pPr>
        <w:tabs>
          <w:tab w:val="num" w:pos="720"/>
        </w:tabs>
        <w:ind w:left="720" w:hanging="360"/>
      </w:pPr>
      <w:rPr>
        <w:rFonts w:ascii="Symbol" w:hAnsi="Symbol" w:hint="default"/>
      </w:rPr>
    </w:lvl>
    <w:lvl w:ilvl="1" w:tplc="A330EC66" w:tentative="1">
      <w:start w:val="1"/>
      <w:numFmt w:val="bullet"/>
      <w:lvlText w:val="•"/>
      <w:lvlJc w:val="left"/>
      <w:pPr>
        <w:tabs>
          <w:tab w:val="num" w:pos="1440"/>
        </w:tabs>
        <w:ind w:left="1440" w:hanging="360"/>
      </w:pPr>
      <w:rPr>
        <w:rFonts w:ascii="Arial" w:hAnsi="Arial" w:hint="default"/>
      </w:rPr>
    </w:lvl>
    <w:lvl w:ilvl="2" w:tplc="CC08D832" w:tentative="1">
      <w:start w:val="1"/>
      <w:numFmt w:val="bullet"/>
      <w:lvlText w:val="•"/>
      <w:lvlJc w:val="left"/>
      <w:pPr>
        <w:tabs>
          <w:tab w:val="num" w:pos="2160"/>
        </w:tabs>
        <w:ind w:left="2160" w:hanging="360"/>
      </w:pPr>
      <w:rPr>
        <w:rFonts w:ascii="Arial" w:hAnsi="Arial" w:hint="default"/>
      </w:rPr>
    </w:lvl>
    <w:lvl w:ilvl="3" w:tplc="A01843E6" w:tentative="1">
      <w:start w:val="1"/>
      <w:numFmt w:val="bullet"/>
      <w:lvlText w:val="•"/>
      <w:lvlJc w:val="left"/>
      <w:pPr>
        <w:tabs>
          <w:tab w:val="num" w:pos="2880"/>
        </w:tabs>
        <w:ind w:left="2880" w:hanging="360"/>
      </w:pPr>
      <w:rPr>
        <w:rFonts w:ascii="Arial" w:hAnsi="Arial" w:hint="default"/>
      </w:rPr>
    </w:lvl>
    <w:lvl w:ilvl="4" w:tplc="62188930" w:tentative="1">
      <w:start w:val="1"/>
      <w:numFmt w:val="bullet"/>
      <w:lvlText w:val="•"/>
      <w:lvlJc w:val="left"/>
      <w:pPr>
        <w:tabs>
          <w:tab w:val="num" w:pos="3600"/>
        </w:tabs>
        <w:ind w:left="3600" w:hanging="360"/>
      </w:pPr>
      <w:rPr>
        <w:rFonts w:ascii="Arial" w:hAnsi="Arial" w:hint="default"/>
      </w:rPr>
    </w:lvl>
    <w:lvl w:ilvl="5" w:tplc="5B02B9A2" w:tentative="1">
      <w:start w:val="1"/>
      <w:numFmt w:val="bullet"/>
      <w:lvlText w:val="•"/>
      <w:lvlJc w:val="left"/>
      <w:pPr>
        <w:tabs>
          <w:tab w:val="num" w:pos="4320"/>
        </w:tabs>
        <w:ind w:left="4320" w:hanging="360"/>
      </w:pPr>
      <w:rPr>
        <w:rFonts w:ascii="Arial" w:hAnsi="Arial" w:hint="default"/>
      </w:rPr>
    </w:lvl>
    <w:lvl w:ilvl="6" w:tplc="F4DC517E" w:tentative="1">
      <w:start w:val="1"/>
      <w:numFmt w:val="bullet"/>
      <w:lvlText w:val="•"/>
      <w:lvlJc w:val="left"/>
      <w:pPr>
        <w:tabs>
          <w:tab w:val="num" w:pos="5040"/>
        </w:tabs>
        <w:ind w:left="5040" w:hanging="360"/>
      </w:pPr>
      <w:rPr>
        <w:rFonts w:ascii="Arial" w:hAnsi="Arial" w:hint="default"/>
      </w:rPr>
    </w:lvl>
    <w:lvl w:ilvl="7" w:tplc="A720E67E" w:tentative="1">
      <w:start w:val="1"/>
      <w:numFmt w:val="bullet"/>
      <w:lvlText w:val="•"/>
      <w:lvlJc w:val="left"/>
      <w:pPr>
        <w:tabs>
          <w:tab w:val="num" w:pos="5760"/>
        </w:tabs>
        <w:ind w:left="5760" w:hanging="360"/>
      </w:pPr>
      <w:rPr>
        <w:rFonts w:ascii="Arial" w:hAnsi="Arial" w:hint="default"/>
      </w:rPr>
    </w:lvl>
    <w:lvl w:ilvl="8" w:tplc="09987AB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38E711D"/>
    <w:multiLevelType w:val="multilevel"/>
    <w:tmpl w:val="66123CBC"/>
    <w:lvl w:ilvl="0">
      <w:start w:val="1"/>
      <w:numFmt w:val="upperRoman"/>
      <w:lvlText w:val="%1 БҮЛЭГ."/>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6C4535C"/>
    <w:multiLevelType w:val="multilevel"/>
    <w:tmpl w:val="BF0828FA"/>
    <w:lvl w:ilvl="0">
      <w:start w:val="1"/>
      <w:numFmt w:val="upperRoman"/>
      <w:pStyle w:val="Heading1"/>
      <w:lvlText w:val="%1 БҮЛЭГ."/>
      <w:lvlJc w:val="left"/>
      <w:pPr>
        <w:ind w:left="0" w:firstLine="0"/>
      </w:pPr>
      <w:rPr>
        <w:rFonts w:asciiTheme="majorHAnsi" w:hAnsiTheme="majorHAnsi" w:hint="default"/>
        <w:sz w:val="24"/>
      </w:rPr>
    </w:lvl>
    <w:lvl w:ilvl="1">
      <w:start w:val="1"/>
      <w:numFmt w:val="decimal"/>
      <w:pStyle w:val="Heading2"/>
      <w:isLgl/>
      <w:lvlText w:val="%1.%2"/>
      <w:lvlJc w:val="left"/>
      <w:pPr>
        <w:tabs>
          <w:tab w:val="num" w:pos="5877"/>
        </w:tabs>
        <w:ind w:left="5310" w:firstLine="0"/>
      </w:pPr>
      <w:rPr>
        <w:rFonts w:asciiTheme="majorHAnsi" w:hAnsiTheme="majorHAnsi" w:hint="default"/>
        <w:sz w:val="24"/>
      </w:rPr>
    </w:lvl>
    <w:lvl w:ilvl="2">
      <w:start w:val="1"/>
      <w:numFmt w:val="decimal"/>
      <w:pStyle w:val="Heading3"/>
      <w:isLgl/>
      <w:lvlText w:val="%1.%2.%3"/>
      <w:lvlJc w:val="left"/>
      <w:pPr>
        <w:tabs>
          <w:tab w:val="num" w:pos="567"/>
        </w:tabs>
        <w:ind w:left="0" w:firstLine="0"/>
      </w:pPr>
      <w:rPr>
        <w:rFonts w:asciiTheme="majorHAnsi" w:hAnsiTheme="majorHAnsi" w:hint="default"/>
        <w:sz w:val="24"/>
      </w:rPr>
    </w:lvl>
    <w:lvl w:ilvl="3">
      <w:start w:val="1"/>
      <w:numFmt w:val="decimal"/>
      <w:pStyle w:val="Heading4"/>
      <w:isLgl/>
      <w:lvlText w:val="%1.%2.%3.%4"/>
      <w:lvlJc w:val="left"/>
      <w:pPr>
        <w:tabs>
          <w:tab w:val="num" w:pos="567"/>
        </w:tabs>
        <w:ind w:left="0" w:firstLine="0"/>
      </w:pPr>
      <w:rPr>
        <w:rFonts w:hint="default"/>
      </w:rPr>
    </w:lvl>
    <w:lvl w:ilvl="4">
      <w:start w:val="1"/>
      <w:numFmt w:val="decimal"/>
      <w:pStyle w:val="Heading5"/>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8" w15:restartNumberingAfterBreak="0">
    <w:nsid w:val="64500F8C"/>
    <w:multiLevelType w:val="hybridMultilevel"/>
    <w:tmpl w:val="ABDEE402"/>
    <w:lvl w:ilvl="0" w:tplc="0409000B">
      <w:start w:val="1"/>
      <w:numFmt w:val="bullet"/>
      <w:lvlText w:val=""/>
      <w:lvlJc w:val="left"/>
      <w:pPr>
        <w:tabs>
          <w:tab w:val="num" w:pos="720"/>
        </w:tabs>
        <w:ind w:left="720" w:hanging="360"/>
      </w:pPr>
      <w:rPr>
        <w:rFonts w:ascii="Wingdings" w:hAnsi="Wingdings" w:hint="default"/>
      </w:rPr>
    </w:lvl>
    <w:lvl w:ilvl="1" w:tplc="A330EC66" w:tentative="1">
      <w:start w:val="1"/>
      <w:numFmt w:val="bullet"/>
      <w:lvlText w:val="•"/>
      <w:lvlJc w:val="left"/>
      <w:pPr>
        <w:tabs>
          <w:tab w:val="num" w:pos="1440"/>
        </w:tabs>
        <w:ind w:left="1440" w:hanging="360"/>
      </w:pPr>
      <w:rPr>
        <w:rFonts w:ascii="Arial" w:hAnsi="Arial" w:hint="default"/>
      </w:rPr>
    </w:lvl>
    <w:lvl w:ilvl="2" w:tplc="CC08D832" w:tentative="1">
      <w:start w:val="1"/>
      <w:numFmt w:val="bullet"/>
      <w:lvlText w:val="•"/>
      <w:lvlJc w:val="left"/>
      <w:pPr>
        <w:tabs>
          <w:tab w:val="num" w:pos="2160"/>
        </w:tabs>
        <w:ind w:left="2160" w:hanging="360"/>
      </w:pPr>
      <w:rPr>
        <w:rFonts w:ascii="Arial" w:hAnsi="Arial" w:hint="default"/>
      </w:rPr>
    </w:lvl>
    <w:lvl w:ilvl="3" w:tplc="A01843E6" w:tentative="1">
      <w:start w:val="1"/>
      <w:numFmt w:val="bullet"/>
      <w:lvlText w:val="•"/>
      <w:lvlJc w:val="left"/>
      <w:pPr>
        <w:tabs>
          <w:tab w:val="num" w:pos="2880"/>
        </w:tabs>
        <w:ind w:left="2880" w:hanging="360"/>
      </w:pPr>
      <w:rPr>
        <w:rFonts w:ascii="Arial" w:hAnsi="Arial" w:hint="default"/>
      </w:rPr>
    </w:lvl>
    <w:lvl w:ilvl="4" w:tplc="62188930" w:tentative="1">
      <w:start w:val="1"/>
      <w:numFmt w:val="bullet"/>
      <w:lvlText w:val="•"/>
      <w:lvlJc w:val="left"/>
      <w:pPr>
        <w:tabs>
          <w:tab w:val="num" w:pos="3600"/>
        </w:tabs>
        <w:ind w:left="3600" w:hanging="360"/>
      </w:pPr>
      <w:rPr>
        <w:rFonts w:ascii="Arial" w:hAnsi="Arial" w:hint="default"/>
      </w:rPr>
    </w:lvl>
    <w:lvl w:ilvl="5" w:tplc="5B02B9A2" w:tentative="1">
      <w:start w:val="1"/>
      <w:numFmt w:val="bullet"/>
      <w:lvlText w:val="•"/>
      <w:lvlJc w:val="left"/>
      <w:pPr>
        <w:tabs>
          <w:tab w:val="num" w:pos="4320"/>
        </w:tabs>
        <w:ind w:left="4320" w:hanging="360"/>
      </w:pPr>
      <w:rPr>
        <w:rFonts w:ascii="Arial" w:hAnsi="Arial" w:hint="default"/>
      </w:rPr>
    </w:lvl>
    <w:lvl w:ilvl="6" w:tplc="F4DC517E" w:tentative="1">
      <w:start w:val="1"/>
      <w:numFmt w:val="bullet"/>
      <w:lvlText w:val="•"/>
      <w:lvlJc w:val="left"/>
      <w:pPr>
        <w:tabs>
          <w:tab w:val="num" w:pos="5040"/>
        </w:tabs>
        <w:ind w:left="5040" w:hanging="360"/>
      </w:pPr>
      <w:rPr>
        <w:rFonts w:ascii="Arial" w:hAnsi="Arial" w:hint="default"/>
      </w:rPr>
    </w:lvl>
    <w:lvl w:ilvl="7" w:tplc="A720E67E" w:tentative="1">
      <w:start w:val="1"/>
      <w:numFmt w:val="bullet"/>
      <w:lvlText w:val="•"/>
      <w:lvlJc w:val="left"/>
      <w:pPr>
        <w:tabs>
          <w:tab w:val="num" w:pos="5760"/>
        </w:tabs>
        <w:ind w:left="5760" w:hanging="360"/>
      </w:pPr>
      <w:rPr>
        <w:rFonts w:ascii="Arial" w:hAnsi="Arial" w:hint="default"/>
      </w:rPr>
    </w:lvl>
    <w:lvl w:ilvl="8" w:tplc="09987AB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5D02241"/>
    <w:multiLevelType w:val="hybridMultilevel"/>
    <w:tmpl w:val="8996BF02"/>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1"/>
  </w:num>
  <w:num w:numId="5">
    <w:abstractNumId w:val="4"/>
  </w:num>
  <w:num w:numId="6">
    <w:abstractNumId w:val="9"/>
  </w:num>
  <w:num w:numId="7">
    <w:abstractNumId w:val="2"/>
  </w:num>
  <w:num w:numId="8">
    <w:abstractNumId w:val="8"/>
  </w:num>
  <w:num w:numId="9">
    <w:abstractNumId w:val="5"/>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691"/>
    <w:rsid w:val="0000079B"/>
    <w:rsid w:val="00006162"/>
    <w:rsid w:val="0000657F"/>
    <w:rsid w:val="000070BA"/>
    <w:rsid w:val="00012137"/>
    <w:rsid w:val="00012784"/>
    <w:rsid w:val="0001389E"/>
    <w:rsid w:val="00016B41"/>
    <w:rsid w:val="00020236"/>
    <w:rsid w:val="00020C52"/>
    <w:rsid w:val="00022438"/>
    <w:rsid w:val="000234D8"/>
    <w:rsid w:val="00024E22"/>
    <w:rsid w:val="000267C2"/>
    <w:rsid w:val="0003134E"/>
    <w:rsid w:val="00031EDA"/>
    <w:rsid w:val="00031F06"/>
    <w:rsid w:val="00033DAF"/>
    <w:rsid w:val="00035654"/>
    <w:rsid w:val="0003719B"/>
    <w:rsid w:val="000465AE"/>
    <w:rsid w:val="00050E6F"/>
    <w:rsid w:val="00062BA8"/>
    <w:rsid w:val="00064A95"/>
    <w:rsid w:val="000657E1"/>
    <w:rsid w:val="00070C74"/>
    <w:rsid w:val="00075111"/>
    <w:rsid w:val="0008180E"/>
    <w:rsid w:val="000831DF"/>
    <w:rsid w:val="00084965"/>
    <w:rsid w:val="00085853"/>
    <w:rsid w:val="00087B2C"/>
    <w:rsid w:val="000909D3"/>
    <w:rsid w:val="00090DB1"/>
    <w:rsid w:val="000911F6"/>
    <w:rsid w:val="00092414"/>
    <w:rsid w:val="00094826"/>
    <w:rsid w:val="000A194A"/>
    <w:rsid w:val="000A3251"/>
    <w:rsid w:val="000A32BA"/>
    <w:rsid w:val="000A6D76"/>
    <w:rsid w:val="000A7563"/>
    <w:rsid w:val="000B08B7"/>
    <w:rsid w:val="000B1768"/>
    <w:rsid w:val="000B3ED3"/>
    <w:rsid w:val="000C06A1"/>
    <w:rsid w:val="000C6F42"/>
    <w:rsid w:val="000D0007"/>
    <w:rsid w:val="000D0881"/>
    <w:rsid w:val="000D1887"/>
    <w:rsid w:val="000D212E"/>
    <w:rsid w:val="000D2C7E"/>
    <w:rsid w:val="000D691F"/>
    <w:rsid w:val="000D73A9"/>
    <w:rsid w:val="000E1E62"/>
    <w:rsid w:val="000E3935"/>
    <w:rsid w:val="000E657B"/>
    <w:rsid w:val="000F0D83"/>
    <w:rsid w:val="000F18EE"/>
    <w:rsid w:val="000F1AD5"/>
    <w:rsid w:val="000F28D2"/>
    <w:rsid w:val="000F37A2"/>
    <w:rsid w:val="000F3A05"/>
    <w:rsid w:val="000F478E"/>
    <w:rsid w:val="0010373E"/>
    <w:rsid w:val="00103C6A"/>
    <w:rsid w:val="001042E1"/>
    <w:rsid w:val="00104400"/>
    <w:rsid w:val="001112CD"/>
    <w:rsid w:val="00114450"/>
    <w:rsid w:val="00115EFB"/>
    <w:rsid w:val="00116139"/>
    <w:rsid w:val="001163B2"/>
    <w:rsid w:val="00116B51"/>
    <w:rsid w:val="001203D0"/>
    <w:rsid w:val="00121C2E"/>
    <w:rsid w:val="001242BA"/>
    <w:rsid w:val="00125189"/>
    <w:rsid w:val="00125C51"/>
    <w:rsid w:val="001274E7"/>
    <w:rsid w:val="00127F32"/>
    <w:rsid w:val="00130284"/>
    <w:rsid w:val="0013184B"/>
    <w:rsid w:val="00131EEC"/>
    <w:rsid w:val="001322CA"/>
    <w:rsid w:val="001327B9"/>
    <w:rsid w:val="001331D1"/>
    <w:rsid w:val="00140D06"/>
    <w:rsid w:val="00141E67"/>
    <w:rsid w:val="00142CC3"/>
    <w:rsid w:val="00143FBA"/>
    <w:rsid w:val="00144514"/>
    <w:rsid w:val="00144929"/>
    <w:rsid w:val="0014496A"/>
    <w:rsid w:val="00146432"/>
    <w:rsid w:val="00150C22"/>
    <w:rsid w:val="00150E9E"/>
    <w:rsid w:val="001611F5"/>
    <w:rsid w:val="00161C97"/>
    <w:rsid w:val="00163D59"/>
    <w:rsid w:val="00164E2B"/>
    <w:rsid w:val="001679AB"/>
    <w:rsid w:val="00174326"/>
    <w:rsid w:val="00180C75"/>
    <w:rsid w:val="00183627"/>
    <w:rsid w:val="00184646"/>
    <w:rsid w:val="0019034D"/>
    <w:rsid w:val="00190F98"/>
    <w:rsid w:val="001937AE"/>
    <w:rsid w:val="0019507D"/>
    <w:rsid w:val="00195E7C"/>
    <w:rsid w:val="001A0ACC"/>
    <w:rsid w:val="001A0FA8"/>
    <w:rsid w:val="001A31C1"/>
    <w:rsid w:val="001A41E9"/>
    <w:rsid w:val="001A4DC4"/>
    <w:rsid w:val="001A5FCC"/>
    <w:rsid w:val="001A79C1"/>
    <w:rsid w:val="001A7BA0"/>
    <w:rsid w:val="001B2599"/>
    <w:rsid w:val="001B5088"/>
    <w:rsid w:val="001B7C6A"/>
    <w:rsid w:val="001C25ED"/>
    <w:rsid w:val="001C45EF"/>
    <w:rsid w:val="001C7467"/>
    <w:rsid w:val="001D150F"/>
    <w:rsid w:val="001D20FA"/>
    <w:rsid w:val="001D3BE3"/>
    <w:rsid w:val="001E162E"/>
    <w:rsid w:val="001E298F"/>
    <w:rsid w:val="001E29D7"/>
    <w:rsid w:val="001E2A04"/>
    <w:rsid w:val="001E32FA"/>
    <w:rsid w:val="001E791D"/>
    <w:rsid w:val="001F0305"/>
    <w:rsid w:val="001F3E28"/>
    <w:rsid w:val="00201A5D"/>
    <w:rsid w:val="00202271"/>
    <w:rsid w:val="00202C98"/>
    <w:rsid w:val="0020314E"/>
    <w:rsid w:val="002050A6"/>
    <w:rsid w:val="002054D2"/>
    <w:rsid w:val="00212E77"/>
    <w:rsid w:val="00214778"/>
    <w:rsid w:val="00216ACE"/>
    <w:rsid w:val="00220524"/>
    <w:rsid w:val="00220C0F"/>
    <w:rsid w:val="00221C96"/>
    <w:rsid w:val="00221CA5"/>
    <w:rsid w:val="00222056"/>
    <w:rsid w:val="002257E3"/>
    <w:rsid w:val="002262C3"/>
    <w:rsid w:val="00231337"/>
    <w:rsid w:val="00233258"/>
    <w:rsid w:val="00233E2D"/>
    <w:rsid w:val="0023425B"/>
    <w:rsid w:val="00235CE0"/>
    <w:rsid w:val="002374FD"/>
    <w:rsid w:val="00243AE0"/>
    <w:rsid w:val="00245A0C"/>
    <w:rsid w:val="00246532"/>
    <w:rsid w:val="002501D9"/>
    <w:rsid w:val="002517DF"/>
    <w:rsid w:val="00252D04"/>
    <w:rsid w:val="00254875"/>
    <w:rsid w:val="00260A37"/>
    <w:rsid w:val="002613E4"/>
    <w:rsid w:val="00264EE3"/>
    <w:rsid w:val="00264F0C"/>
    <w:rsid w:val="00265294"/>
    <w:rsid w:val="00265DAB"/>
    <w:rsid w:val="00266586"/>
    <w:rsid w:val="002666D3"/>
    <w:rsid w:val="002673E2"/>
    <w:rsid w:val="00267AC6"/>
    <w:rsid w:val="00270E4A"/>
    <w:rsid w:val="0027162B"/>
    <w:rsid w:val="00276B6E"/>
    <w:rsid w:val="002813C3"/>
    <w:rsid w:val="0028278A"/>
    <w:rsid w:val="002852A1"/>
    <w:rsid w:val="0028620A"/>
    <w:rsid w:val="0029082F"/>
    <w:rsid w:val="00291533"/>
    <w:rsid w:val="002920A3"/>
    <w:rsid w:val="00295EA2"/>
    <w:rsid w:val="002A105E"/>
    <w:rsid w:val="002A396C"/>
    <w:rsid w:val="002A406F"/>
    <w:rsid w:val="002A4ACD"/>
    <w:rsid w:val="002A7131"/>
    <w:rsid w:val="002B3E49"/>
    <w:rsid w:val="002B66A9"/>
    <w:rsid w:val="002C2512"/>
    <w:rsid w:val="002C25F3"/>
    <w:rsid w:val="002C27BD"/>
    <w:rsid w:val="002C298F"/>
    <w:rsid w:val="002C682D"/>
    <w:rsid w:val="002D1632"/>
    <w:rsid w:val="002D497C"/>
    <w:rsid w:val="002E090E"/>
    <w:rsid w:val="002E3BAD"/>
    <w:rsid w:val="002E3BDA"/>
    <w:rsid w:val="002E55C1"/>
    <w:rsid w:val="002E5B99"/>
    <w:rsid w:val="002E6231"/>
    <w:rsid w:val="002E6493"/>
    <w:rsid w:val="002E65EC"/>
    <w:rsid w:val="002E6671"/>
    <w:rsid w:val="002E7AE6"/>
    <w:rsid w:val="002E7BB1"/>
    <w:rsid w:val="002F0507"/>
    <w:rsid w:val="002F27F7"/>
    <w:rsid w:val="002F4AE9"/>
    <w:rsid w:val="002F7A55"/>
    <w:rsid w:val="003023BA"/>
    <w:rsid w:val="00304D22"/>
    <w:rsid w:val="00305122"/>
    <w:rsid w:val="00307D0F"/>
    <w:rsid w:val="00311257"/>
    <w:rsid w:val="0031127C"/>
    <w:rsid w:val="00311DDF"/>
    <w:rsid w:val="00312641"/>
    <w:rsid w:val="003168C5"/>
    <w:rsid w:val="003213D4"/>
    <w:rsid w:val="00323624"/>
    <w:rsid w:val="003278DF"/>
    <w:rsid w:val="00327C49"/>
    <w:rsid w:val="00330E79"/>
    <w:rsid w:val="003338E9"/>
    <w:rsid w:val="00333B46"/>
    <w:rsid w:val="0033451E"/>
    <w:rsid w:val="00337299"/>
    <w:rsid w:val="00340307"/>
    <w:rsid w:val="00340621"/>
    <w:rsid w:val="003422B6"/>
    <w:rsid w:val="00344BBE"/>
    <w:rsid w:val="00344C67"/>
    <w:rsid w:val="003478C0"/>
    <w:rsid w:val="00350BE5"/>
    <w:rsid w:val="003523D9"/>
    <w:rsid w:val="00354BBD"/>
    <w:rsid w:val="00354E91"/>
    <w:rsid w:val="0035575E"/>
    <w:rsid w:val="00357019"/>
    <w:rsid w:val="003602C9"/>
    <w:rsid w:val="00362D01"/>
    <w:rsid w:val="003664EB"/>
    <w:rsid w:val="00372503"/>
    <w:rsid w:val="0039023E"/>
    <w:rsid w:val="003949D2"/>
    <w:rsid w:val="0039797B"/>
    <w:rsid w:val="003A1781"/>
    <w:rsid w:val="003A570F"/>
    <w:rsid w:val="003A70C8"/>
    <w:rsid w:val="003B1515"/>
    <w:rsid w:val="003B21AF"/>
    <w:rsid w:val="003B4069"/>
    <w:rsid w:val="003B540D"/>
    <w:rsid w:val="003B66B7"/>
    <w:rsid w:val="003B7AA7"/>
    <w:rsid w:val="003C1FFD"/>
    <w:rsid w:val="003C2293"/>
    <w:rsid w:val="003C261B"/>
    <w:rsid w:val="003C4A05"/>
    <w:rsid w:val="003D1B56"/>
    <w:rsid w:val="003D45A5"/>
    <w:rsid w:val="003D63F9"/>
    <w:rsid w:val="003E1692"/>
    <w:rsid w:val="003E455D"/>
    <w:rsid w:val="003E5C90"/>
    <w:rsid w:val="003E6007"/>
    <w:rsid w:val="003E752A"/>
    <w:rsid w:val="003F0884"/>
    <w:rsid w:val="003F4A3B"/>
    <w:rsid w:val="003F5678"/>
    <w:rsid w:val="003F77FD"/>
    <w:rsid w:val="003F7C7D"/>
    <w:rsid w:val="00404284"/>
    <w:rsid w:val="00404F1E"/>
    <w:rsid w:val="00410615"/>
    <w:rsid w:val="0041169D"/>
    <w:rsid w:val="0041243E"/>
    <w:rsid w:val="004141BC"/>
    <w:rsid w:val="0041474E"/>
    <w:rsid w:val="00415C77"/>
    <w:rsid w:val="0042113B"/>
    <w:rsid w:val="0042238C"/>
    <w:rsid w:val="004235E7"/>
    <w:rsid w:val="00433B5B"/>
    <w:rsid w:val="00433D01"/>
    <w:rsid w:val="00434DB9"/>
    <w:rsid w:val="00444CC3"/>
    <w:rsid w:val="00445934"/>
    <w:rsid w:val="00446FE5"/>
    <w:rsid w:val="00452696"/>
    <w:rsid w:val="00452A66"/>
    <w:rsid w:val="0045534F"/>
    <w:rsid w:val="00463BDE"/>
    <w:rsid w:val="0048140C"/>
    <w:rsid w:val="00481DF4"/>
    <w:rsid w:val="00482ECE"/>
    <w:rsid w:val="00487A2C"/>
    <w:rsid w:val="00490A28"/>
    <w:rsid w:val="00491642"/>
    <w:rsid w:val="004939A0"/>
    <w:rsid w:val="004A0700"/>
    <w:rsid w:val="004A2169"/>
    <w:rsid w:val="004A5F4A"/>
    <w:rsid w:val="004B0BD8"/>
    <w:rsid w:val="004B730C"/>
    <w:rsid w:val="004B77AA"/>
    <w:rsid w:val="004C1299"/>
    <w:rsid w:val="004C33F8"/>
    <w:rsid w:val="004C3C5E"/>
    <w:rsid w:val="004C488C"/>
    <w:rsid w:val="004D0540"/>
    <w:rsid w:val="004D319B"/>
    <w:rsid w:val="004E0182"/>
    <w:rsid w:val="004E0627"/>
    <w:rsid w:val="004E28C2"/>
    <w:rsid w:val="004E32C0"/>
    <w:rsid w:val="004E3ABB"/>
    <w:rsid w:val="004E6E2F"/>
    <w:rsid w:val="004F136B"/>
    <w:rsid w:val="004F3758"/>
    <w:rsid w:val="004F56B4"/>
    <w:rsid w:val="004F768C"/>
    <w:rsid w:val="004F7B1E"/>
    <w:rsid w:val="00501CFA"/>
    <w:rsid w:val="00504A2B"/>
    <w:rsid w:val="005069BA"/>
    <w:rsid w:val="00506D41"/>
    <w:rsid w:val="00510EB2"/>
    <w:rsid w:val="00511D33"/>
    <w:rsid w:val="00512E7F"/>
    <w:rsid w:val="00520FC8"/>
    <w:rsid w:val="00521B0F"/>
    <w:rsid w:val="005220E6"/>
    <w:rsid w:val="00523B83"/>
    <w:rsid w:val="00525D32"/>
    <w:rsid w:val="00544A5D"/>
    <w:rsid w:val="00552C88"/>
    <w:rsid w:val="005531E7"/>
    <w:rsid w:val="00556BF9"/>
    <w:rsid w:val="00556D70"/>
    <w:rsid w:val="005619B6"/>
    <w:rsid w:val="00573B82"/>
    <w:rsid w:val="005742F5"/>
    <w:rsid w:val="00581F89"/>
    <w:rsid w:val="005840FD"/>
    <w:rsid w:val="00586F8C"/>
    <w:rsid w:val="005870BF"/>
    <w:rsid w:val="00587F1F"/>
    <w:rsid w:val="0059110A"/>
    <w:rsid w:val="005938CC"/>
    <w:rsid w:val="0059467F"/>
    <w:rsid w:val="005960F0"/>
    <w:rsid w:val="005A0FFD"/>
    <w:rsid w:val="005A18F1"/>
    <w:rsid w:val="005A7D80"/>
    <w:rsid w:val="005B24D4"/>
    <w:rsid w:val="005B3D31"/>
    <w:rsid w:val="005B7C6B"/>
    <w:rsid w:val="005C04AF"/>
    <w:rsid w:val="005C04F1"/>
    <w:rsid w:val="005C327D"/>
    <w:rsid w:val="005C5628"/>
    <w:rsid w:val="005D0205"/>
    <w:rsid w:val="005D255C"/>
    <w:rsid w:val="005D519D"/>
    <w:rsid w:val="005D69DF"/>
    <w:rsid w:val="005E04E0"/>
    <w:rsid w:val="005E2324"/>
    <w:rsid w:val="005E3D7B"/>
    <w:rsid w:val="005E4CBF"/>
    <w:rsid w:val="005F30EB"/>
    <w:rsid w:val="005F30F4"/>
    <w:rsid w:val="005F3D6F"/>
    <w:rsid w:val="005F5D4F"/>
    <w:rsid w:val="005F66E0"/>
    <w:rsid w:val="00600B77"/>
    <w:rsid w:val="00601589"/>
    <w:rsid w:val="00601BDB"/>
    <w:rsid w:val="006032D6"/>
    <w:rsid w:val="00604273"/>
    <w:rsid w:val="00604B73"/>
    <w:rsid w:val="00604EA7"/>
    <w:rsid w:val="006055ED"/>
    <w:rsid w:val="006107BC"/>
    <w:rsid w:val="00612D6A"/>
    <w:rsid w:val="0061424F"/>
    <w:rsid w:val="00614C29"/>
    <w:rsid w:val="006163B5"/>
    <w:rsid w:val="00617941"/>
    <w:rsid w:val="00617E91"/>
    <w:rsid w:val="0062135F"/>
    <w:rsid w:val="00621B67"/>
    <w:rsid w:val="00621EC1"/>
    <w:rsid w:val="00624B9F"/>
    <w:rsid w:val="006255DB"/>
    <w:rsid w:val="0062793A"/>
    <w:rsid w:val="00627E6B"/>
    <w:rsid w:val="006307C8"/>
    <w:rsid w:val="00635017"/>
    <w:rsid w:val="00636E73"/>
    <w:rsid w:val="006372FE"/>
    <w:rsid w:val="00637B90"/>
    <w:rsid w:val="0064030E"/>
    <w:rsid w:val="0064082A"/>
    <w:rsid w:val="00640A72"/>
    <w:rsid w:val="00641429"/>
    <w:rsid w:val="00642031"/>
    <w:rsid w:val="00643AC7"/>
    <w:rsid w:val="00645F58"/>
    <w:rsid w:val="00647525"/>
    <w:rsid w:val="006519A0"/>
    <w:rsid w:val="00652353"/>
    <w:rsid w:val="00653A09"/>
    <w:rsid w:val="00663BFF"/>
    <w:rsid w:val="006717E0"/>
    <w:rsid w:val="0067281E"/>
    <w:rsid w:val="00673619"/>
    <w:rsid w:val="006824F2"/>
    <w:rsid w:val="00682572"/>
    <w:rsid w:val="00682EE1"/>
    <w:rsid w:val="00684E5C"/>
    <w:rsid w:val="00685AF9"/>
    <w:rsid w:val="00691433"/>
    <w:rsid w:val="00691B0C"/>
    <w:rsid w:val="006945BC"/>
    <w:rsid w:val="00697660"/>
    <w:rsid w:val="006A1233"/>
    <w:rsid w:val="006A53FB"/>
    <w:rsid w:val="006A5589"/>
    <w:rsid w:val="006B4402"/>
    <w:rsid w:val="006B6F0F"/>
    <w:rsid w:val="006C6D4F"/>
    <w:rsid w:val="006D0876"/>
    <w:rsid w:val="006D1579"/>
    <w:rsid w:val="006D179F"/>
    <w:rsid w:val="006D25C4"/>
    <w:rsid w:val="006D388C"/>
    <w:rsid w:val="006D7701"/>
    <w:rsid w:val="006E4F62"/>
    <w:rsid w:val="006E65E0"/>
    <w:rsid w:val="006F009B"/>
    <w:rsid w:val="006F03F1"/>
    <w:rsid w:val="006F08F2"/>
    <w:rsid w:val="006F0901"/>
    <w:rsid w:val="006F1894"/>
    <w:rsid w:val="006F1F17"/>
    <w:rsid w:val="006F2253"/>
    <w:rsid w:val="006F3F23"/>
    <w:rsid w:val="006F4E79"/>
    <w:rsid w:val="007025B9"/>
    <w:rsid w:val="007027A9"/>
    <w:rsid w:val="00705D83"/>
    <w:rsid w:val="00710120"/>
    <w:rsid w:val="00714B55"/>
    <w:rsid w:val="00720A37"/>
    <w:rsid w:val="00722838"/>
    <w:rsid w:val="00723AC3"/>
    <w:rsid w:val="0072408E"/>
    <w:rsid w:val="00727A5D"/>
    <w:rsid w:val="00733A85"/>
    <w:rsid w:val="00734295"/>
    <w:rsid w:val="00742EC9"/>
    <w:rsid w:val="00745010"/>
    <w:rsid w:val="0074592F"/>
    <w:rsid w:val="0074661E"/>
    <w:rsid w:val="00746ED4"/>
    <w:rsid w:val="007506EC"/>
    <w:rsid w:val="00751240"/>
    <w:rsid w:val="00752808"/>
    <w:rsid w:val="007544F8"/>
    <w:rsid w:val="00755312"/>
    <w:rsid w:val="0076021D"/>
    <w:rsid w:val="00761093"/>
    <w:rsid w:val="007623DC"/>
    <w:rsid w:val="00762A0E"/>
    <w:rsid w:val="007657FD"/>
    <w:rsid w:val="00773221"/>
    <w:rsid w:val="00773634"/>
    <w:rsid w:val="007754B5"/>
    <w:rsid w:val="0077658D"/>
    <w:rsid w:val="00776A66"/>
    <w:rsid w:val="0078030C"/>
    <w:rsid w:val="007820A6"/>
    <w:rsid w:val="00782716"/>
    <w:rsid w:val="00791244"/>
    <w:rsid w:val="00791FB5"/>
    <w:rsid w:val="0079375B"/>
    <w:rsid w:val="00794024"/>
    <w:rsid w:val="007943A0"/>
    <w:rsid w:val="007974AF"/>
    <w:rsid w:val="007A0637"/>
    <w:rsid w:val="007A6942"/>
    <w:rsid w:val="007A776B"/>
    <w:rsid w:val="007B0D3F"/>
    <w:rsid w:val="007B0D96"/>
    <w:rsid w:val="007B161D"/>
    <w:rsid w:val="007B33D1"/>
    <w:rsid w:val="007B35FA"/>
    <w:rsid w:val="007B393D"/>
    <w:rsid w:val="007B4BFF"/>
    <w:rsid w:val="007C38D4"/>
    <w:rsid w:val="007D127E"/>
    <w:rsid w:val="007D251C"/>
    <w:rsid w:val="007D26EB"/>
    <w:rsid w:val="007D39E4"/>
    <w:rsid w:val="007D6753"/>
    <w:rsid w:val="007D79DD"/>
    <w:rsid w:val="007E2D20"/>
    <w:rsid w:val="007E32B0"/>
    <w:rsid w:val="007E518B"/>
    <w:rsid w:val="007F07A5"/>
    <w:rsid w:val="007F1985"/>
    <w:rsid w:val="007F2496"/>
    <w:rsid w:val="007F3FA9"/>
    <w:rsid w:val="007F5B1D"/>
    <w:rsid w:val="00801A91"/>
    <w:rsid w:val="00802098"/>
    <w:rsid w:val="00804D64"/>
    <w:rsid w:val="0080615A"/>
    <w:rsid w:val="0080654B"/>
    <w:rsid w:val="00810C7B"/>
    <w:rsid w:val="00810F9A"/>
    <w:rsid w:val="008139A9"/>
    <w:rsid w:val="00816106"/>
    <w:rsid w:val="00817310"/>
    <w:rsid w:val="008179EC"/>
    <w:rsid w:val="0082364B"/>
    <w:rsid w:val="00823F4C"/>
    <w:rsid w:val="00827331"/>
    <w:rsid w:val="008303E9"/>
    <w:rsid w:val="008350BA"/>
    <w:rsid w:val="008372C3"/>
    <w:rsid w:val="00842F0C"/>
    <w:rsid w:val="00852D21"/>
    <w:rsid w:val="0086282B"/>
    <w:rsid w:val="00864DCD"/>
    <w:rsid w:val="008665BD"/>
    <w:rsid w:val="0086738C"/>
    <w:rsid w:val="00871C76"/>
    <w:rsid w:val="00875664"/>
    <w:rsid w:val="00876517"/>
    <w:rsid w:val="00880B93"/>
    <w:rsid w:val="00884427"/>
    <w:rsid w:val="00885B25"/>
    <w:rsid w:val="00887A6A"/>
    <w:rsid w:val="00892B84"/>
    <w:rsid w:val="00894B49"/>
    <w:rsid w:val="008964FB"/>
    <w:rsid w:val="00897A07"/>
    <w:rsid w:val="008A0BE8"/>
    <w:rsid w:val="008A0D1C"/>
    <w:rsid w:val="008A1920"/>
    <w:rsid w:val="008A4183"/>
    <w:rsid w:val="008A4CC5"/>
    <w:rsid w:val="008A59F6"/>
    <w:rsid w:val="008B631E"/>
    <w:rsid w:val="008B655B"/>
    <w:rsid w:val="008B6E38"/>
    <w:rsid w:val="008C1418"/>
    <w:rsid w:val="008C2020"/>
    <w:rsid w:val="008C3F66"/>
    <w:rsid w:val="008C44D4"/>
    <w:rsid w:val="008C76A9"/>
    <w:rsid w:val="008C788C"/>
    <w:rsid w:val="008D179A"/>
    <w:rsid w:val="008D3CA8"/>
    <w:rsid w:val="008D5B61"/>
    <w:rsid w:val="008E439E"/>
    <w:rsid w:val="008E6292"/>
    <w:rsid w:val="008E728A"/>
    <w:rsid w:val="008E7621"/>
    <w:rsid w:val="008E7A77"/>
    <w:rsid w:val="008E7C34"/>
    <w:rsid w:val="008E7C4F"/>
    <w:rsid w:val="008F20A4"/>
    <w:rsid w:val="008F3AE8"/>
    <w:rsid w:val="008F52FC"/>
    <w:rsid w:val="008F725D"/>
    <w:rsid w:val="00905F32"/>
    <w:rsid w:val="00906A1E"/>
    <w:rsid w:val="00907DF6"/>
    <w:rsid w:val="00913A04"/>
    <w:rsid w:val="0091596D"/>
    <w:rsid w:val="009166B3"/>
    <w:rsid w:val="00917568"/>
    <w:rsid w:val="009228B7"/>
    <w:rsid w:val="00922F5D"/>
    <w:rsid w:val="00923D8B"/>
    <w:rsid w:val="00924A95"/>
    <w:rsid w:val="0092651A"/>
    <w:rsid w:val="00926C7C"/>
    <w:rsid w:val="009279BC"/>
    <w:rsid w:val="009311E0"/>
    <w:rsid w:val="00933A41"/>
    <w:rsid w:val="00935B7E"/>
    <w:rsid w:val="00941D16"/>
    <w:rsid w:val="00944554"/>
    <w:rsid w:val="0094470F"/>
    <w:rsid w:val="00950D7F"/>
    <w:rsid w:val="00952F19"/>
    <w:rsid w:val="009543CF"/>
    <w:rsid w:val="009619D7"/>
    <w:rsid w:val="00961FD0"/>
    <w:rsid w:val="00966160"/>
    <w:rsid w:val="009745B6"/>
    <w:rsid w:val="009766BF"/>
    <w:rsid w:val="00982545"/>
    <w:rsid w:val="00983DF2"/>
    <w:rsid w:val="0098406E"/>
    <w:rsid w:val="0098414C"/>
    <w:rsid w:val="009845D0"/>
    <w:rsid w:val="00984B9E"/>
    <w:rsid w:val="0098621E"/>
    <w:rsid w:val="0098736F"/>
    <w:rsid w:val="0099088A"/>
    <w:rsid w:val="00990A53"/>
    <w:rsid w:val="009937B4"/>
    <w:rsid w:val="009A0524"/>
    <w:rsid w:val="009A5056"/>
    <w:rsid w:val="009A5BD1"/>
    <w:rsid w:val="009A65F9"/>
    <w:rsid w:val="009A6F7A"/>
    <w:rsid w:val="009A7DB7"/>
    <w:rsid w:val="009B3B63"/>
    <w:rsid w:val="009B4F5E"/>
    <w:rsid w:val="009C2D4C"/>
    <w:rsid w:val="009D3C1D"/>
    <w:rsid w:val="009D4541"/>
    <w:rsid w:val="009D559B"/>
    <w:rsid w:val="009D6E9B"/>
    <w:rsid w:val="009E20BC"/>
    <w:rsid w:val="009E2ED3"/>
    <w:rsid w:val="009F165A"/>
    <w:rsid w:val="009F17DF"/>
    <w:rsid w:val="009F228B"/>
    <w:rsid w:val="009F7FF3"/>
    <w:rsid w:val="00A01131"/>
    <w:rsid w:val="00A01852"/>
    <w:rsid w:val="00A0334B"/>
    <w:rsid w:val="00A036A0"/>
    <w:rsid w:val="00A07DAA"/>
    <w:rsid w:val="00A15348"/>
    <w:rsid w:val="00A17C2E"/>
    <w:rsid w:val="00A214D1"/>
    <w:rsid w:val="00A242CC"/>
    <w:rsid w:val="00A27326"/>
    <w:rsid w:val="00A277C9"/>
    <w:rsid w:val="00A31D44"/>
    <w:rsid w:val="00A335D7"/>
    <w:rsid w:val="00A37220"/>
    <w:rsid w:val="00A47665"/>
    <w:rsid w:val="00A500EB"/>
    <w:rsid w:val="00A50D24"/>
    <w:rsid w:val="00A52748"/>
    <w:rsid w:val="00A52780"/>
    <w:rsid w:val="00A5340A"/>
    <w:rsid w:val="00A55F78"/>
    <w:rsid w:val="00A61806"/>
    <w:rsid w:val="00A84DAE"/>
    <w:rsid w:val="00A853C8"/>
    <w:rsid w:val="00A9044D"/>
    <w:rsid w:val="00A91021"/>
    <w:rsid w:val="00A92D8F"/>
    <w:rsid w:val="00A94831"/>
    <w:rsid w:val="00A94E24"/>
    <w:rsid w:val="00A95FE2"/>
    <w:rsid w:val="00A9682A"/>
    <w:rsid w:val="00A97D62"/>
    <w:rsid w:val="00AA59D0"/>
    <w:rsid w:val="00AA6946"/>
    <w:rsid w:val="00AB1A31"/>
    <w:rsid w:val="00AB2B7F"/>
    <w:rsid w:val="00AB509E"/>
    <w:rsid w:val="00AB640A"/>
    <w:rsid w:val="00AC003D"/>
    <w:rsid w:val="00AC1803"/>
    <w:rsid w:val="00AC3403"/>
    <w:rsid w:val="00AD021F"/>
    <w:rsid w:val="00AD0B61"/>
    <w:rsid w:val="00AD20F8"/>
    <w:rsid w:val="00AD270C"/>
    <w:rsid w:val="00AD3198"/>
    <w:rsid w:val="00AD77C9"/>
    <w:rsid w:val="00AF193A"/>
    <w:rsid w:val="00AF19F4"/>
    <w:rsid w:val="00AF5A83"/>
    <w:rsid w:val="00AF6D5E"/>
    <w:rsid w:val="00B00999"/>
    <w:rsid w:val="00B00A5F"/>
    <w:rsid w:val="00B02C9B"/>
    <w:rsid w:val="00B030C1"/>
    <w:rsid w:val="00B03B04"/>
    <w:rsid w:val="00B05539"/>
    <w:rsid w:val="00B06EC7"/>
    <w:rsid w:val="00B16959"/>
    <w:rsid w:val="00B1703B"/>
    <w:rsid w:val="00B2437C"/>
    <w:rsid w:val="00B31F17"/>
    <w:rsid w:val="00B335A6"/>
    <w:rsid w:val="00B3462E"/>
    <w:rsid w:val="00B371B7"/>
    <w:rsid w:val="00B42783"/>
    <w:rsid w:val="00B46BB0"/>
    <w:rsid w:val="00B503D2"/>
    <w:rsid w:val="00B51BF4"/>
    <w:rsid w:val="00B52C29"/>
    <w:rsid w:val="00B6292A"/>
    <w:rsid w:val="00B635B0"/>
    <w:rsid w:val="00B64E3E"/>
    <w:rsid w:val="00B67A17"/>
    <w:rsid w:val="00B754AF"/>
    <w:rsid w:val="00B7612A"/>
    <w:rsid w:val="00B77F32"/>
    <w:rsid w:val="00B81E43"/>
    <w:rsid w:val="00B83E71"/>
    <w:rsid w:val="00B84EE8"/>
    <w:rsid w:val="00B8754C"/>
    <w:rsid w:val="00B94F89"/>
    <w:rsid w:val="00B9694C"/>
    <w:rsid w:val="00B96DDD"/>
    <w:rsid w:val="00B97F2F"/>
    <w:rsid w:val="00BA06D8"/>
    <w:rsid w:val="00BA2234"/>
    <w:rsid w:val="00BA2D1C"/>
    <w:rsid w:val="00BA5BF4"/>
    <w:rsid w:val="00BB120A"/>
    <w:rsid w:val="00BB2FE0"/>
    <w:rsid w:val="00BB45A5"/>
    <w:rsid w:val="00BC0263"/>
    <w:rsid w:val="00BC07DA"/>
    <w:rsid w:val="00BC4B30"/>
    <w:rsid w:val="00BC4EEF"/>
    <w:rsid w:val="00BC5A30"/>
    <w:rsid w:val="00BC6844"/>
    <w:rsid w:val="00BD0541"/>
    <w:rsid w:val="00BD1121"/>
    <w:rsid w:val="00BD35A1"/>
    <w:rsid w:val="00BD6899"/>
    <w:rsid w:val="00BD6DE4"/>
    <w:rsid w:val="00BE27EA"/>
    <w:rsid w:val="00BE31A1"/>
    <w:rsid w:val="00BE374B"/>
    <w:rsid w:val="00BF0A89"/>
    <w:rsid w:val="00BF5B34"/>
    <w:rsid w:val="00BF7528"/>
    <w:rsid w:val="00C00106"/>
    <w:rsid w:val="00C02A23"/>
    <w:rsid w:val="00C0319B"/>
    <w:rsid w:val="00C065E2"/>
    <w:rsid w:val="00C11962"/>
    <w:rsid w:val="00C11E98"/>
    <w:rsid w:val="00C236B2"/>
    <w:rsid w:val="00C24C32"/>
    <w:rsid w:val="00C25FA4"/>
    <w:rsid w:val="00C264CC"/>
    <w:rsid w:val="00C30236"/>
    <w:rsid w:val="00C307DB"/>
    <w:rsid w:val="00C30F73"/>
    <w:rsid w:val="00C36C0D"/>
    <w:rsid w:val="00C40921"/>
    <w:rsid w:val="00C40C24"/>
    <w:rsid w:val="00C41973"/>
    <w:rsid w:val="00C45073"/>
    <w:rsid w:val="00C455E8"/>
    <w:rsid w:val="00C50573"/>
    <w:rsid w:val="00C557EC"/>
    <w:rsid w:val="00C64AE8"/>
    <w:rsid w:val="00C667B2"/>
    <w:rsid w:val="00C66DF2"/>
    <w:rsid w:val="00C73AB0"/>
    <w:rsid w:val="00C75094"/>
    <w:rsid w:val="00C767F1"/>
    <w:rsid w:val="00C828FD"/>
    <w:rsid w:val="00C84A20"/>
    <w:rsid w:val="00C9024B"/>
    <w:rsid w:val="00C91CE2"/>
    <w:rsid w:val="00CA01A0"/>
    <w:rsid w:val="00CA44B7"/>
    <w:rsid w:val="00CA5B7E"/>
    <w:rsid w:val="00CB3724"/>
    <w:rsid w:val="00CB57D8"/>
    <w:rsid w:val="00CC19DF"/>
    <w:rsid w:val="00CC1A41"/>
    <w:rsid w:val="00CC1A95"/>
    <w:rsid w:val="00CC3E6E"/>
    <w:rsid w:val="00CC54F0"/>
    <w:rsid w:val="00CC6DE8"/>
    <w:rsid w:val="00CC73DD"/>
    <w:rsid w:val="00CD1D52"/>
    <w:rsid w:val="00CD1D63"/>
    <w:rsid w:val="00CD2113"/>
    <w:rsid w:val="00CD2E6B"/>
    <w:rsid w:val="00CD43C2"/>
    <w:rsid w:val="00CD4852"/>
    <w:rsid w:val="00CD55DD"/>
    <w:rsid w:val="00CD72A3"/>
    <w:rsid w:val="00CE2D65"/>
    <w:rsid w:val="00CE7C40"/>
    <w:rsid w:val="00CF092A"/>
    <w:rsid w:val="00CF250C"/>
    <w:rsid w:val="00CF60E0"/>
    <w:rsid w:val="00CF714A"/>
    <w:rsid w:val="00D005B9"/>
    <w:rsid w:val="00D02B2F"/>
    <w:rsid w:val="00D07DB9"/>
    <w:rsid w:val="00D13AE6"/>
    <w:rsid w:val="00D14629"/>
    <w:rsid w:val="00D20197"/>
    <w:rsid w:val="00D230EC"/>
    <w:rsid w:val="00D240E0"/>
    <w:rsid w:val="00D30135"/>
    <w:rsid w:val="00D30C8F"/>
    <w:rsid w:val="00D31E5C"/>
    <w:rsid w:val="00D33067"/>
    <w:rsid w:val="00D3471D"/>
    <w:rsid w:val="00D35669"/>
    <w:rsid w:val="00D37A5B"/>
    <w:rsid w:val="00D43A15"/>
    <w:rsid w:val="00D43C22"/>
    <w:rsid w:val="00D43D06"/>
    <w:rsid w:val="00D452CA"/>
    <w:rsid w:val="00D470C7"/>
    <w:rsid w:val="00D47BCE"/>
    <w:rsid w:val="00D47CAB"/>
    <w:rsid w:val="00D47DEC"/>
    <w:rsid w:val="00D52BFB"/>
    <w:rsid w:val="00D55E97"/>
    <w:rsid w:val="00D56FAA"/>
    <w:rsid w:val="00D57D93"/>
    <w:rsid w:val="00D601CA"/>
    <w:rsid w:val="00D61226"/>
    <w:rsid w:val="00D62F94"/>
    <w:rsid w:val="00D67DCA"/>
    <w:rsid w:val="00D724AA"/>
    <w:rsid w:val="00D76579"/>
    <w:rsid w:val="00D77E86"/>
    <w:rsid w:val="00D77F6F"/>
    <w:rsid w:val="00D83AB5"/>
    <w:rsid w:val="00D84E51"/>
    <w:rsid w:val="00D927AC"/>
    <w:rsid w:val="00D92F0D"/>
    <w:rsid w:val="00DA0123"/>
    <w:rsid w:val="00DA6215"/>
    <w:rsid w:val="00DA6B0C"/>
    <w:rsid w:val="00DB3C3C"/>
    <w:rsid w:val="00DB67C7"/>
    <w:rsid w:val="00DC2A4C"/>
    <w:rsid w:val="00DC3BC0"/>
    <w:rsid w:val="00DC572D"/>
    <w:rsid w:val="00DD3441"/>
    <w:rsid w:val="00DD5FAD"/>
    <w:rsid w:val="00DE12C7"/>
    <w:rsid w:val="00DE4B73"/>
    <w:rsid w:val="00DE4D9B"/>
    <w:rsid w:val="00DE5499"/>
    <w:rsid w:val="00DE7D41"/>
    <w:rsid w:val="00DF0FDD"/>
    <w:rsid w:val="00DF1430"/>
    <w:rsid w:val="00E00DF8"/>
    <w:rsid w:val="00E035F3"/>
    <w:rsid w:val="00E03BAD"/>
    <w:rsid w:val="00E07FBB"/>
    <w:rsid w:val="00E21B48"/>
    <w:rsid w:val="00E21C1B"/>
    <w:rsid w:val="00E230F2"/>
    <w:rsid w:val="00E2600B"/>
    <w:rsid w:val="00E27F83"/>
    <w:rsid w:val="00E33232"/>
    <w:rsid w:val="00E4244C"/>
    <w:rsid w:val="00E42CF6"/>
    <w:rsid w:val="00E42F20"/>
    <w:rsid w:val="00E42FB3"/>
    <w:rsid w:val="00E45030"/>
    <w:rsid w:val="00E472A8"/>
    <w:rsid w:val="00E47AB8"/>
    <w:rsid w:val="00E51DEE"/>
    <w:rsid w:val="00E5426C"/>
    <w:rsid w:val="00E543DE"/>
    <w:rsid w:val="00E605AF"/>
    <w:rsid w:val="00E6193C"/>
    <w:rsid w:val="00E62072"/>
    <w:rsid w:val="00E638AC"/>
    <w:rsid w:val="00E65B3F"/>
    <w:rsid w:val="00E67A9E"/>
    <w:rsid w:val="00E7031C"/>
    <w:rsid w:val="00E71F4E"/>
    <w:rsid w:val="00E74A16"/>
    <w:rsid w:val="00E75575"/>
    <w:rsid w:val="00E757FF"/>
    <w:rsid w:val="00E75997"/>
    <w:rsid w:val="00E7764E"/>
    <w:rsid w:val="00E810F5"/>
    <w:rsid w:val="00E81822"/>
    <w:rsid w:val="00E84A26"/>
    <w:rsid w:val="00E91FA9"/>
    <w:rsid w:val="00E93977"/>
    <w:rsid w:val="00EA1077"/>
    <w:rsid w:val="00EA1405"/>
    <w:rsid w:val="00EA1AF8"/>
    <w:rsid w:val="00EA35FB"/>
    <w:rsid w:val="00EB0579"/>
    <w:rsid w:val="00EB58FF"/>
    <w:rsid w:val="00EB6960"/>
    <w:rsid w:val="00EB7491"/>
    <w:rsid w:val="00EB7531"/>
    <w:rsid w:val="00EC1182"/>
    <w:rsid w:val="00EC1691"/>
    <w:rsid w:val="00EC5733"/>
    <w:rsid w:val="00EC7315"/>
    <w:rsid w:val="00EC75A1"/>
    <w:rsid w:val="00ED0691"/>
    <w:rsid w:val="00ED2915"/>
    <w:rsid w:val="00ED48C9"/>
    <w:rsid w:val="00EE1910"/>
    <w:rsid w:val="00EE1B16"/>
    <w:rsid w:val="00EE1E3B"/>
    <w:rsid w:val="00EE779B"/>
    <w:rsid w:val="00EE7933"/>
    <w:rsid w:val="00EE7EA4"/>
    <w:rsid w:val="00EF0969"/>
    <w:rsid w:val="00EF3827"/>
    <w:rsid w:val="00EF5A58"/>
    <w:rsid w:val="00F01011"/>
    <w:rsid w:val="00F0115E"/>
    <w:rsid w:val="00F02316"/>
    <w:rsid w:val="00F04792"/>
    <w:rsid w:val="00F05BC4"/>
    <w:rsid w:val="00F21B7B"/>
    <w:rsid w:val="00F22675"/>
    <w:rsid w:val="00F2348B"/>
    <w:rsid w:val="00F23BE7"/>
    <w:rsid w:val="00F27039"/>
    <w:rsid w:val="00F275B8"/>
    <w:rsid w:val="00F340B7"/>
    <w:rsid w:val="00F3589A"/>
    <w:rsid w:val="00F35ECC"/>
    <w:rsid w:val="00F37D66"/>
    <w:rsid w:val="00F4099B"/>
    <w:rsid w:val="00F41336"/>
    <w:rsid w:val="00F506E2"/>
    <w:rsid w:val="00F51280"/>
    <w:rsid w:val="00F52499"/>
    <w:rsid w:val="00F541B5"/>
    <w:rsid w:val="00F557A9"/>
    <w:rsid w:val="00F56AA0"/>
    <w:rsid w:val="00F56B9E"/>
    <w:rsid w:val="00F57D43"/>
    <w:rsid w:val="00F60BBC"/>
    <w:rsid w:val="00F66485"/>
    <w:rsid w:val="00F70FB7"/>
    <w:rsid w:val="00F74F80"/>
    <w:rsid w:val="00F77B87"/>
    <w:rsid w:val="00F80579"/>
    <w:rsid w:val="00F82544"/>
    <w:rsid w:val="00F82BF1"/>
    <w:rsid w:val="00F84369"/>
    <w:rsid w:val="00F84EF7"/>
    <w:rsid w:val="00F85D8A"/>
    <w:rsid w:val="00F86849"/>
    <w:rsid w:val="00F86B26"/>
    <w:rsid w:val="00F91CA9"/>
    <w:rsid w:val="00F92B8B"/>
    <w:rsid w:val="00FA4C0F"/>
    <w:rsid w:val="00FA62B2"/>
    <w:rsid w:val="00FB176E"/>
    <w:rsid w:val="00FB4D3F"/>
    <w:rsid w:val="00FB4EFC"/>
    <w:rsid w:val="00FC08E6"/>
    <w:rsid w:val="00FC0DC5"/>
    <w:rsid w:val="00FC11AE"/>
    <w:rsid w:val="00FC4E9B"/>
    <w:rsid w:val="00FD55F9"/>
    <w:rsid w:val="00FD594C"/>
    <w:rsid w:val="00FD6D3A"/>
    <w:rsid w:val="00FE2697"/>
    <w:rsid w:val="00FE285D"/>
    <w:rsid w:val="00FE6706"/>
    <w:rsid w:val="00FE6893"/>
    <w:rsid w:val="00FF1F8B"/>
    <w:rsid w:val="00FF2071"/>
    <w:rsid w:val="00FF4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E32A1"/>
  <w15:docId w15:val="{21A1B3BC-3998-4701-84B5-A18EF3A05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4326"/>
    <w:pPr>
      <w:spacing w:before="200"/>
      <w:jc w:val="both"/>
    </w:pPr>
    <w:rPr>
      <w:rFonts w:ascii="Times New Roman" w:eastAsia="Times New Roman" w:hAnsi="Times New Roman" w:cs="Times New Roman"/>
      <w:sz w:val="24"/>
    </w:rPr>
  </w:style>
  <w:style w:type="paragraph" w:styleId="Heading1">
    <w:name w:val="heading 1"/>
    <w:basedOn w:val="Normal"/>
    <w:next w:val="Normal"/>
    <w:link w:val="Heading1Char"/>
    <w:autoRedefine/>
    <w:uiPriority w:val="9"/>
    <w:qFormat/>
    <w:rsid w:val="00D77F6F"/>
    <w:pPr>
      <w:keepNext/>
      <w:keepLines/>
      <w:numPr>
        <w:numId w:val="3"/>
      </w:numPr>
      <w:spacing w:before="360" w:after="360" w:line="360" w:lineRule="auto"/>
      <w:outlineLvl w:val="0"/>
    </w:pPr>
    <w:rPr>
      <w:rFonts w:asciiTheme="majorHAnsi" w:eastAsiaTheme="majorEastAsia" w:hAnsiTheme="majorHAnsi" w:cstheme="majorBidi"/>
      <w:b/>
      <w:bCs/>
      <w:caps/>
      <w:szCs w:val="28"/>
      <w:lang w:val="mn-MN"/>
    </w:rPr>
  </w:style>
  <w:style w:type="paragraph" w:styleId="Heading2">
    <w:name w:val="heading 2"/>
    <w:basedOn w:val="Heading3"/>
    <w:next w:val="Normal"/>
    <w:link w:val="Heading2Char"/>
    <w:autoRedefine/>
    <w:uiPriority w:val="9"/>
    <w:unhideWhenUsed/>
    <w:qFormat/>
    <w:rsid w:val="002D1632"/>
    <w:pPr>
      <w:numPr>
        <w:ilvl w:val="1"/>
      </w:numPr>
      <w:tabs>
        <w:tab w:val="clear" w:pos="5877"/>
        <w:tab w:val="num" w:pos="540"/>
      </w:tabs>
      <w:ind w:left="0"/>
      <w:outlineLvl w:val="1"/>
    </w:pPr>
    <w:rPr>
      <w:rFonts w:cstheme="majorHAnsi"/>
      <w:color w:val="000000"/>
      <w:lang w:val="mn-MN"/>
    </w:rPr>
  </w:style>
  <w:style w:type="paragraph" w:styleId="Heading3">
    <w:name w:val="heading 3"/>
    <w:basedOn w:val="Normal"/>
    <w:next w:val="Normal"/>
    <w:link w:val="Heading3Char"/>
    <w:uiPriority w:val="9"/>
    <w:unhideWhenUsed/>
    <w:qFormat/>
    <w:rsid w:val="00C25FA4"/>
    <w:pPr>
      <w:keepNext/>
      <w:keepLines/>
      <w:numPr>
        <w:ilvl w:val="2"/>
        <w:numId w:val="3"/>
      </w:numPr>
      <w:spacing w:before="240" w:after="240" w:line="360"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25FA4"/>
    <w:pPr>
      <w:keepNext/>
      <w:keepLines/>
      <w:numPr>
        <w:ilvl w:val="3"/>
        <w:numId w:val="3"/>
      </w:numPr>
      <w:spacing w:before="240" w:after="240" w:line="36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56D70"/>
    <w:pPr>
      <w:keepNext/>
      <w:keepLines/>
      <w:numPr>
        <w:ilvl w:val="4"/>
        <w:numId w:val="3"/>
      </w:numPr>
      <w:spacing w:after="0" w:line="360" w:lineRule="auto"/>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D6E9B"/>
    <w:pPr>
      <w:keepNext/>
      <w:keepLines/>
      <w:numPr>
        <w:ilvl w:val="5"/>
        <w:numId w:val="1"/>
      </w:numPr>
      <w:spacing w:after="0" w:line="360" w:lineRule="auto"/>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D6E9B"/>
    <w:pPr>
      <w:keepNext/>
      <w:keepLines/>
      <w:numPr>
        <w:ilvl w:val="6"/>
        <w:numId w:val="1"/>
      </w:numPr>
      <w:spacing w:after="0" w:line="360"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6E9B"/>
    <w:pPr>
      <w:keepNext/>
      <w:keepLines/>
      <w:numPr>
        <w:ilvl w:val="7"/>
        <w:numId w:val="1"/>
      </w:numPr>
      <w:spacing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D6E9B"/>
    <w:pPr>
      <w:keepNext/>
      <w:keepLines/>
      <w:numPr>
        <w:ilvl w:val="8"/>
        <w:numId w:val="1"/>
      </w:numPr>
      <w:spacing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NSTAAFL">
    <w:name w:val="TANSTAAFL"/>
    <w:basedOn w:val="Normal"/>
    <w:link w:val="TANSTAAFLChar"/>
    <w:rsid w:val="009D6E9B"/>
    <w:pPr>
      <w:jc w:val="right"/>
    </w:pPr>
    <w:rPr>
      <w:lang w:val="mn-MN"/>
    </w:rPr>
  </w:style>
  <w:style w:type="character" w:customStyle="1" w:styleId="TANSTAAFLChar">
    <w:name w:val="TANSTAAFL Char"/>
    <w:basedOn w:val="DefaultParagraphFont"/>
    <w:link w:val="TANSTAAFL"/>
    <w:rsid w:val="009D6E9B"/>
    <w:rPr>
      <w:sz w:val="24"/>
      <w:lang w:val="mn-MN"/>
    </w:rPr>
  </w:style>
  <w:style w:type="character" w:customStyle="1" w:styleId="Heading1Char">
    <w:name w:val="Heading 1 Char"/>
    <w:basedOn w:val="DefaultParagraphFont"/>
    <w:link w:val="Heading1"/>
    <w:uiPriority w:val="9"/>
    <w:rsid w:val="00D77F6F"/>
    <w:rPr>
      <w:rFonts w:asciiTheme="majorHAnsi" w:eastAsiaTheme="majorEastAsia" w:hAnsiTheme="majorHAnsi" w:cstheme="majorBidi"/>
      <w:b/>
      <w:bCs/>
      <w:caps/>
      <w:sz w:val="24"/>
      <w:szCs w:val="28"/>
      <w:lang w:val="mn-MN"/>
    </w:rPr>
  </w:style>
  <w:style w:type="character" w:customStyle="1" w:styleId="Heading2Char">
    <w:name w:val="Heading 2 Char"/>
    <w:basedOn w:val="DefaultParagraphFont"/>
    <w:link w:val="Heading2"/>
    <w:uiPriority w:val="9"/>
    <w:rsid w:val="002D1632"/>
    <w:rPr>
      <w:rFonts w:asciiTheme="majorHAnsi" w:eastAsiaTheme="majorEastAsia" w:hAnsiTheme="majorHAnsi" w:cstheme="majorHAnsi"/>
      <w:b/>
      <w:bCs/>
      <w:color w:val="000000"/>
      <w:sz w:val="24"/>
      <w:lang w:val="mn-MN"/>
    </w:rPr>
  </w:style>
  <w:style w:type="character" w:customStyle="1" w:styleId="Heading3Char">
    <w:name w:val="Heading 3 Char"/>
    <w:basedOn w:val="DefaultParagraphFont"/>
    <w:link w:val="Heading3"/>
    <w:uiPriority w:val="9"/>
    <w:rsid w:val="00C25FA4"/>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C25FA4"/>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556D70"/>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D6E9B"/>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D6E9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D6E9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D6E9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16B41"/>
    <w:pPr>
      <w:spacing w:before="120" w:after="0"/>
      <w:jc w:val="left"/>
    </w:pPr>
    <w:rPr>
      <w:b/>
      <w:bCs/>
      <w:szCs w:val="18"/>
    </w:rPr>
  </w:style>
  <w:style w:type="paragraph" w:styleId="Title">
    <w:name w:val="Title"/>
    <w:basedOn w:val="Normal"/>
    <w:next w:val="Normal"/>
    <w:link w:val="TitleChar"/>
    <w:uiPriority w:val="10"/>
    <w:qFormat/>
    <w:rsid w:val="009D6E9B"/>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6E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D6E9B"/>
    <w:pPr>
      <w:numPr>
        <w:ilvl w:val="1"/>
      </w:numPr>
      <w:jc w:val="center"/>
    </w:pPr>
    <w:rPr>
      <w:rFonts w:asciiTheme="majorHAnsi" w:eastAsiaTheme="majorEastAsia" w:hAnsiTheme="majorHAnsi" w:cstheme="majorBidi"/>
      <w:i/>
      <w:iCs/>
      <w:color w:val="C0504D" w:themeColor="accent2"/>
      <w:spacing w:val="15"/>
      <w:szCs w:val="24"/>
    </w:rPr>
  </w:style>
  <w:style w:type="character" w:customStyle="1" w:styleId="SubtitleChar">
    <w:name w:val="Subtitle Char"/>
    <w:basedOn w:val="DefaultParagraphFont"/>
    <w:link w:val="Subtitle"/>
    <w:uiPriority w:val="11"/>
    <w:rsid w:val="009D6E9B"/>
    <w:rPr>
      <w:rFonts w:asciiTheme="majorHAnsi" w:eastAsiaTheme="majorEastAsia" w:hAnsiTheme="majorHAnsi" w:cstheme="majorBidi"/>
      <w:i/>
      <w:iCs/>
      <w:color w:val="C0504D" w:themeColor="accent2"/>
      <w:spacing w:val="15"/>
      <w:sz w:val="24"/>
      <w:szCs w:val="24"/>
    </w:rPr>
  </w:style>
  <w:style w:type="paragraph" w:styleId="NoSpacing">
    <w:name w:val="No Spacing"/>
    <w:link w:val="NoSpacingChar"/>
    <w:uiPriority w:val="1"/>
    <w:qFormat/>
    <w:rsid w:val="009D6E9B"/>
    <w:pPr>
      <w:spacing w:after="0" w:line="360" w:lineRule="auto"/>
      <w:ind w:left="720"/>
      <w:jc w:val="center"/>
    </w:pPr>
    <w:rPr>
      <w:rFonts w:ascii="Times New Roman" w:eastAsiaTheme="minorEastAsia" w:hAnsi="Times New Roman"/>
      <w:b/>
      <w:i/>
      <w:sz w:val="24"/>
    </w:rPr>
  </w:style>
  <w:style w:type="character" w:customStyle="1" w:styleId="NoSpacingChar">
    <w:name w:val="No Spacing Char"/>
    <w:basedOn w:val="DefaultParagraphFont"/>
    <w:link w:val="NoSpacing"/>
    <w:uiPriority w:val="1"/>
    <w:rsid w:val="009D6E9B"/>
    <w:rPr>
      <w:rFonts w:ascii="Times New Roman" w:eastAsiaTheme="minorEastAsia" w:hAnsi="Times New Roman"/>
      <w:b/>
      <w:i/>
      <w:sz w:val="24"/>
    </w:rPr>
  </w:style>
  <w:style w:type="paragraph" w:styleId="ListParagraph">
    <w:name w:val="List Paragraph"/>
    <w:basedOn w:val="Normal"/>
    <w:uiPriority w:val="34"/>
    <w:qFormat/>
    <w:rsid w:val="009D6E9B"/>
    <w:pPr>
      <w:ind w:left="720"/>
      <w:contextualSpacing/>
      <w:jc w:val="left"/>
    </w:pPr>
    <w:rPr>
      <w:sz w:val="22"/>
      <w:szCs w:val="28"/>
      <w:lang w:bidi="mn-Mong-CN"/>
    </w:rPr>
  </w:style>
  <w:style w:type="paragraph" w:styleId="TOCHeading">
    <w:name w:val="TOC Heading"/>
    <w:aliases w:val="Source"/>
    <w:basedOn w:val="Heading1"/>
    <w:next w:val="Normal"/>
    <w:uiPriority w:val="39"/>
    <w:unhideWhenUsed/>
    <w:qFormat/>
    <w:rsid w:val="00F41336"/>
    <w:pPr>
      <w:numPr>
        <w:numId w:val="0"/>
      </w:numPr>
      <w:spacing w:before="0" w:after="0" w:line="276" w:lineRule="auto"/>
      <w:jc w:val="right"/>
      <w:outlineLvl w:val="9"/>
    </w:pPr>
    <w:rPr>
      <w:rFonts w:ascii="Times New Roman" w:hAnsi="Times New Roman"/>
      <w:b w:val="0"/>
      <w:i/>
      <w:caps w:val="0"/>
      <w:sz w:val="20"/>
    </w:rPr>
  </w:style>
  <w:style w:type="paragraph" w:customStyle="1" w:styleId="thesisnormal">
    <w:name w:val="thesis_normal"/>
    <w:basedOn w:val="Normal"/>
    <w:rsid w:val="009A5056"/>
    <w:pPr>
      <w:spacing w:after="0" w:line="240" w:lineRule="auto"/>
      <w:ind w:right="6"/>
      <w:jc w:val="center"/>
    </w:pPr>
    <w:rPr>
      <w:szCs w:val="28"/>
    </w:rPr>
  </w:style>
  <w:style w:type="paragraph" w:styleId="BalloonText">
    <w:name w:val="Balloon Text"/>
    <w:basedOn w:val="Normal"/>
    <w:link w:val="BalloonTextChar"/>
    <w:uiPriority w:val="99"/>
    <w:semiHidden/>
    <w:unhideWhenUsed/>
    <w:rsid w:val="009A5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056"/>
    <w:rPr>
      <w:rFonts w:ascii="Tahoma" w:eastAsia="Times New Roman" w:hAnsi="Tahoma" w:cs="Tahoma"/>
      <w:sz w:val="16"/>
      <w:szCs w:val="16"/>
    </w:rPr>
  </w:style>
  <w:style w:type="numbering" w:customStyle="1" w:styleId="Thesis">
    <w:name w:val="Thesis"/>
    <w:uiPriority w:val="99"/>
    <w:rsid w:val="00556D70"/>
    <w:pPr>
      <w:numPr>
        <w:numId w:val="2"/>
      </w:numPr>
    </w:pPr>
  </w:style>
  <w:style w:type="paragraph" w:styleId="TOC1">
    <w:name w:val="toc 1"/>
    <w:basedOn w:val="Normal"/>
    <w:next w:val="Normal"/>
    <w:autoRedefine/>
    <w:uiPriority w:val="39"/>
    <w:unhideWhenUsed/>
    <w:rsid w:val="00174326"/>
    <w:pPr>
      <w:spacing w:before="120" w:after="120"/>
      <w:jc w:val="left"/>
    </w:pPr>
  </w:style>
  <w:style w:type="paragraph" w:styleId="TOC2">
    <w:name w:val="toc 2"/>
    <w:basedOn w:val="Normal"/>
    <w:next w:val="Normal"/>
    <w:autoRedefine/>
    <w:uiPriority w:val="39"/>
    <w:unhideWhenUsed/>
    <w:rsid w:val="00B05539"/>
    <w:pPr>
      <w:spacing w:after="100"/>
      <w:ind w:left="240"/>
    </w:pPr>
  </w:style>
  <w:style w:type="paragraph" w:styleId="TOC3">
    <w:name w:val="toc 3"/>
    <w:basedOn w:val="Normal"/>
    <w:next w:val="Normal"/>
    <w:autoRedefine/>
    <w:uiPriority w:val="39"/>
    <w:unhideWhenUsed/>
    <w:rsid w:val="00B05539"/>
    <w:pPr>
      <w:spacing w:after="100"/>
      <w:ind w:left="480"/>
    </w:pPr>
  </w:style>
  <w:style w:type="character" w:styleId="Hyperlink">
    <w:name w:val="Hyperlink"/>
    <w:basedOn w:val="DefaultParagraphFont"/>
    <w:uiPriority w:val="99"/>
    <w:unhideWhenUsed/>
    <w:rsid w:val="00150C22"/>
    <w:rPr>
      <w:noProof/>
      <w:color w:val="0000FF" w:themeColor="hyperlink"/>
      <w:u w:val="single"/>
    </w:rPr>
  </w:style>
  <w:style w:type="paragraph" w:styleId="Header">
    <w:name w:val="header"/>
    <w:basedOn w:val="Normal"/>
    <w:link w:val="HeaderChar"/>
    <w:uiPriority w:val="99"/>
    <w:unhideWhenUsed/>
    <w:rsid w:val="00BB4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5A5"/>
    <w:rPr>
      <w:rFonts w:ascii="Times New Roman" w:eastAsia="Times New Roman" w:hAnsi="Times New Roman" w:cs="Times New Roman"/>
      <w:sz w:val="24"/>
    </w:rPr>
  </w:style>
  <w:style w:type="paragraph" w:styleId="Footer">
    <w:name w:val="footer"/>
    <w:basedOn w:val="Normal"/>
    <w:link w:val="FooterChar"/>
    <w:uiPriority w:val="99"/>
    <w:unhideWhenUsed/>
    <w:rsid w:val="00BB4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5A5"/>
    <w:rPr>
      <w:rFonts w:ascii="Times New Roman" w:eastAsia="Times New Roman" w:hAnsi="Times New Roman" w:cs="Times New Roman"/>
      <w:sz w:val="24"/>
    </w:rPr>
  </w:style>
  <w:style w:type="table" w:styleId="TableGrid">
    <w:name w:val="Table Grid"/>
    <w:basedOn w:val="TableNormal"/>
    <w:uiPriority w:val="59"/>
    <w:rsid w:val="00B9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757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Graph">
    <w:name w:val="Graph"/>
    <w:basedOn w:val="Caption"/>
    <w:link w:val="GraphChar"/>
    <w:rsid w:val="00C40921"/>
    <w:pPr>
      <w:jc w:val="both"/>
    </w:pPr>
    <w:rPr>
      <w:rFonts w:eastAsiaTheme="minorHAnsi" w:cs="Arial"/>
      <w:b w:val="0"/>
      <w:color w:val="006600"/>
      <w:szCs w:val="20"/>
      <w:lang w:val="mn-MN"/>
    </w:rPr>
  </w:style>
  <w:style w:type="character" w:customStyle="1" w:styleId="GraphChar">
    <w:name w:val="Graph Char"/>
    <w:basedOn w:val="DefaultParagraphFont"/>
    <w:link w:val="Graph"/>
    <w:rsid w:val="00C40921"/>
    <w:rPr>
      <w:rFonts w:ascii="Arial" w:hAnsi="Arial" w:cs="Arial"/>
      <w:b/>
      <w:bCs/>
      <w:color w:val="006600"/>
      <w:sz w:val="20"/>
      <w:szCs w:val="20"/>
      <w:lang w:val="mn-MN"/>
    </w:rPr>
  </w:style>
  <w:style w:type="paragraph" w:styleId="TableofFigures">
    <w:name w:val="table of figures"/>
    <w:basedOn w:val="Normal"/>
    <w:next w:val="Normal"/>
    <w:uiPriority w:val="99"/>
    <w:unhideWhenUsed/>
    <w:rsid w:val="00A55F78"/>
    <w:pPr>
      <w:spacing w:before="120" w:after="120"/>
    </w:pPr>
  </w:style>
  <w:style w:type="paragraph" w:customStyle="1" w:styleId="Heading1b">
    <w:name w:val="Heading 1b"/>
    <w:basedOn w:val="Heading1"/>
    <w:link w:val="Heading1bChar"/>
    <w:qFormat/>
    <w:rsid w:val="00C25FA4"/>
    <w:pPr>
      <w:numPr>
        <w:numId w:val="0"/>
      </w:numPr>
    </w:pPr>
  </w:style>
  <w:style w:type="paragraph" w:customStyle="1" w:styleId="normaltab">
    <w:name w:val="normal tab"/>
    <w:basedOn w:val="Normal"/>
    <w:link w:val="normaltabChar"/>
    <w:qFormat/>
    <w:rsid w:val="008C3F66"/>
    <w:pPr>
      <w:ind w:firstLine="720"/>
    </w:pPr>
    <w:rPr>
      <w:lang w:val="mn-MN"/>
    </w:rPr>
  </w:style>
  <w:style w:type="character" w:customStyle="1" w:styleId="Heading1bChar">
    <w:name w:val="Heading 1b Char"/>
    <w:basedOn w:val="Heading1Char"/>
    <w:link w:val="Heading1b"/>
    <w:rsid w:val="00C25FA4"/>
    <w:rPr>
      <w:rFonts w:asciiTheme="majorHAnsi" w:eastAsiaTheme="majorEastAsia" w:hAnsiTheme="majorHAnsi" w:cstheme="majorBidi"/>
      <w:b/>
      <w:bCs/>
      <w:caps/>
      <w:sz w:val="24"/>
      <w:szCs w:val="28"/>
      <w:lang w:val="mn-MN"/>
    </w:rPr>
  </w:style>
  <w:style w:type="character" w:customStyle="1" w:styleId="normaltabChar">
    <w:name w:val="normal tab Char"/>
    <w:basedOn w:val="DefaultParagraphFont"/>
    <w:link w:val="normaltab"/>
    <w:rsid w:val="008C3F66"/>
    <w:rPr>
      <w:rFonts w:ascii="Times New Roman" w:eastAsia="Times New Roman" w:hAnsi="Times New Roman" w:cs="Times New Roman"/>
      <w:sz w:val="24"/>
      <w:lang w:val="mn-MN"/>
    </w:rPr>
  </w:style>
  <w:style w:type="paragraph" w:styleId="Bibliography">
    <w:name w:val="Bibliography"/>
    <w:basedOn w:val="Normal"/>
    <w:next w:val="Normal"/>
    <w:uiPriority w:val="37"/>
    <w:unhideWhenUsed/>
    <w:rsid w:val="009B3B63"/>
  </w:style>
  <w:style w:type="paragraph" w:customStyle="1" w:styleId="Default">
    <w:name w:val="Default"/>
    <w:rsid w:val="007B35FA"/>
    <w:pPr>
      <w:autoSpaceDE w:val="0"/>
      <w:autoSpaceDN w:val="0"/>
      <w:adjustRightInd w:val="0"/>
      <w:spacing w:after="0" w:line="240" w:lineRule="auto"/>
    </w:pPr>
    <w:rPr>
      <w:rFonts w:ascii="Symbol" w:hAnsi="Symbol" w:cs="Symbol"/>
      <w:color w:val="000000"/>
      <w:sz w:val="24"/>
      <w:szCs w:val="24"/>
    </w:rPr>
  </w:style>
  <w:style w:type="table" w:styleId="LightShading-Accent1">
    <w:name w:val="Light Shading Accent 1"/>
    <w:basedOn w:val="TableNormal"/>
    <w:uiPriority w:val="60"/>
    <w:rsid w:val="000F1AD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29153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2-Accent5">
    <w:name w:val="Medium Shading 2 Accent 5"/>
    <w:basedOn w:val="TableNormal"/>
    <w:uiPriority w:val="64"/>
    <w:rsid w:val="003C4A0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3C4A0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AB50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Shading-Accent1">
    <w:name w:val="Colorful Shading Accent 1"/>
    <w:basedOn w:val="TableNormal"/>
    <w:uiPriority w:val="71"/>
    <w:rsid w:val="00AB509E"/>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styleId="NormalWeb">
    <w:name w:val="Normal (Web)"/>
    <w:basedOn w:val="Normal"/>
    <w:uiPriority w:val="99"/>
    <w:unhideWhenUsed/>
    <w:rsid w:val="001F3E28"/>
    <w:pPr>
      <w:spacing w:before="100" w:beforeAutospacing="1" w:after="100" w:afterAutospacing="1" w:line="240" w:lineRule="auto"/>
      <w:jc w:val="left"/>
    </w:pPr>
    <w:rPr>
      <w:rFonts w:eastAsiaTheme="minorEastAsia"/>
      <w:szCs w:val="24"/>
    </w:rPr>
  </w:style>
  <w:style w:type="paragraph" w:styleId="FootnoteText">
    <w:name w:val="footnote text"/>
    <w:basedOn w:val="Normal"/>
    <w:link w:val="FootnoteTextChar"/>
    <w:uiPriority w:val="99"/>
    <w:semiHidden/>
    <w:unhideWhenUsed/>
    <w:rsid w:val="00F56B9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56B9E"/>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56B9E"/>
    <w:rPr>
      <w:vertAlign w:val="superscript"/>
    </w:rPr>
  </w:style>
  <w:style w:type="character" w:styleId="FollowedHyperlink">
    <w:name w:val="FollowedHyperlink"/>
    <w:basedOn w:val="DefaultParagraphFont"/>
    <w:uiPriority w:val="99"/>
    <w:semiHidden/>
    <w:unhideWhenUsed/>
    <w:rsid w:val="00643AC7"/>
    <w:rPr>
      <w:color w:val="800080" w:themeColor="followedHyperlink"/>
      <w:u w:val="single"/>
    </w:rPr>
  </w:style>
  <w:style w:type="table" w:styleId="MediumShading1-Accent1">
    <w:name w:val="Medium Shading 1 Accent 1"/>
    <w:basedOn w:val="TableNormal"/>
    <w:uiPriority w:val="63"/>
    <w:rsid w:val="006F090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8B631E"/>
    <w:rPr>
      <w:color w:val="808080"/>
    </w:rPr>
  </w:style>
  <w:style w:type="table" w:styleId="MediumShading2-Accent1">
    <w:name w:val="Medium Shading 2 Accent 1"/>
    <w:basedOn w:val="TableNormal"/>
    <w:uiPriority w:val="64"/>
    <w:rsid w:val="00637B9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EF382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Accent11">
    <w:name w:val="Medium Shading 1 - Accent 11"/>
    <w:basedOn w:val="TableNormal"/>
    <w:uiPriority w:val="63"/>
    <w:rsid w:val="0065235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EndnoteText">
    <w:name w:val="endnote text"/>
    <w:basedOn w:val="Normal"/>
    <w:link w:val="EndnoteTextChar"/>
    <w:uiPriority w:val="99"/>
    <w:semiHidden/>
    <w:unhideWhenUsed/>
    <w:rsid w:val="00C11962"/>
    <w:pPr>
      <w:spacing w:before="0" w:after="0" w:line="240" w:lineRule="auto"/>
      <w:jc w:val="left"/>
    </w:pPr>
    <w:rPr>
      <w:rFonts w:ascii="Calibri" w:eastAsia="Calibri" w:hAnsi="Calibri"/>
      <w:sz w:val="20"/>
      <w:szCs w:val="20"/>
    </w:rPr>
  </w:style>
  <w:style w:type="character" w:customStyle="1" w:styleId="EndnoteTextChar">
    <w:name w:val="Endnote Text Char"/>
    <w:basedOn w:val="DefaultParagraphFont"/>
    <w:link w:val="EndnoteText"/>
    <w:uiPriority w:val="99"/>
    <w:semiHidden/>
    <w:rsid w:val="00C11962"/>
    <w:rPr>
      <w:rFonts w:ascii="Calibri" w:eastAsia="Calibri" w:hAnsi="Calibri" w:cs="Times New Roman"/>
      <w:sz w:val="20"/>
      <w:szCs w:val="20"/>
    </w:rPr>
  </w:style>
  <w:style w:type="character" w:styleId="EndnoteReference">
    <w:name w:val="endnote reference"/>
    <w:uiPriority w:val="99"/>
    <w:semiHidden/>
    <w:unhideWhenUsed/>
    <w:rsid w:val="00C11962"/>
    <w:rPr>
      <w:vertAlign w:val="superscript"/>
    </w:rPr>
  </w:style>
  <w:style w:type="paragraph" w:styleId="BodyText2">
    <w:name w:val="Body Text 2"/>
    <w:basedOn w:val="Normal"/>
    <w:link w:val="BodyText2Char"/>
    <w:rsid w:val="002D1632"/>
    <w:pPr>
      <w:spacing w:before="0" w:after="120" w:line="480" w:lineRule="auto"/>
      <w:jc w:val="left"/>
    </w:pPr>
    <w:rPr>
      <w:szCs w:val="24"/>
    </w:rPr>
  </w:style>
  <w:style w:type="character" w:customStyle="1" w:styleId="BodyText2Char">
    <w:name w:val="Body Text 2 Char"/>
    <w:basedOn w:val="DefaultParagraphFont"/>
    <w:link w:val="BodyText2"/>
    <w:rsid w:val="002D163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57563">
      <w:bodyDiv w:val="1"/>
      <w:marLeft w:val="0"/>
      <w:marRight w:val="0"/>
      <w:marTop w:val="0"/>
      <w:marBottom w:val="0"/>
      <w:divBdr>
        <w:top w:val="none" w:sz="0" w:space="0" w:color="auto"/>
        <w:left w:val="none" w:sz="0" w:space="0" w:color="auto"/>
        <w:bottom w:val="none" w:sz="0" w:space="0" w:color="auto"/>
        <w:right w:val="none" w:sz="0" w:space="0" w:color="auto"/>
      </w:divBdr>
      <w:divsChild>
        <w:div w:id="2057966757">
          <w:marLeft w:val="432"/>
          <w:marRight w:val="0"/>
          <w:marTop w:val="120"/>
          <w:marBottom w:val="0"/>
          <w:divBdr>
            <w:top w:val="none" w:sz="0" w:space="0" w:color="auto"/>
            <w:left w:val="none" w:sz="0" w:space="0" w:color="auto"/>
            <w:bottom w:val="none" w:sz="0" w:space="0" w:color="auto"/>
            <w:right w:val="none" w:sz="0" w:space="0" w:color="auto"/>
          </w:divBdr>
        </w:div>
      </w:divsChild>
    </w:div>
    <w:div w:id="182324571">
      <w:bodyDiv w:val="1"/>
      <w:marLeft w:val="0"/>
      <w:marRight w:val="0"/>
      <w:marTop w:val="0"/>
      <w:marBottom w:val="0"/>
      <w:divBdr>
        <w:top w:val="none" w:sz="0" w:space="0" w:color="auto"/>
        <w:left w:val="none" w:sz="0" w:space="0" w:color="auto"/>
        <w:bottom w:val="none" w:sz="0" w:space="0" w:color="auto"/>
        <w:right w:val="none" w:sz="0" w:space="0" w:color="auto"/>
      </w:divBdr>
      <w:divsChild>
        <w:div w:id="1888643660">
          <w:marLeft w:val="360"/>
          <w:marRight w:val="0"/>
          <w:marTop w:val="106"/>
          <w:marBottom w:val="60"/>
          <w:divBdr>
            <w:top w:val="none" w:sz="0" w:space="0" w:color="auto"/>
            <w:left w:val="none" w:sz="0" w:space="0" w:color="auto"/>
            <w:bottom w:val="none" w:sz="0" w:space="0" w:color="auto"/>
            <w:right w:val="none" w:sz="0" w:space="0" w:color="auto"/>
          </w:divBdr>
        </w:div>
      </w:divsChild>
    </w:div>
    <w:div w:id="210466088">
      <w:bodyDiv w:val="1"/>
      <w:marLeft w:val="0"/>
      <w:marRight w:val="0"/>
      <w:marTop w:val="0"/>
      <w:marBottom w:val="0"/>
      <w:divBdr>
        <w:top w:val="none" w:sz="0" w:space="0" w:color="auto"/>
        <w:left w:val="none" w:sz="0" w:space="0" w:color="auto"/>
        <w:bottom w:val="none" w:sz="0" w:space="0" w:color="auto"/>
        <w:right w:val="none" w:sz="0" w:space="0" w:color="auto"/>
      </w:divBdr>
      <w:divsChild>
        <w:div w:id="1222717692">
          <w:marLeft w:val="360"/>
          <w:marRight w:val="0"/>
          <w:marTop w:val="106"/>
          <w:marBottom w:val="60"/>
          <w:divBdr>
            <w:top w:val="none" w:sz="0" w:space="0" w:color="auto"/>
            <w:left w:val="none" w:sz="0" w:space="0" w:color="auto"/>
            <w:bottom w:val="none" w:sz="0" w:space="0" w:color="auto"/>
            <w:right w:val="none" w:sz="0" w:space="0" w:color="auto"/>
          </w:divBdr>
        </w:div>
        <w:div w:id="1243755423">
          <w:marLeft w:val="360"/>
          <w:marRight w:val="0"/>
          <w:marTop w:val="106"/>
          <w:marBottom w:val="60"/>
          <w:divBdr>
            <w:top w:val="none" w:sz="0" w:space="0" w:color="auto"/>
            <w:left w:val="none" w:sz="0" w:space="0" w:color="auto"/>
            <w:bottom w:val="none" w:sz="0" w:space="0" w:color="auto"/>
            <w:right w:val="none" w:sz="0" w:space="0" w:color="auto"/>
          </w:divBdr>
        </w:div>
        <w:div w:id="1044209581">
          <w:marLeft w:val="360"/>
          <w:marRight w:val="0"/>
          <w:marTop w:val="106"/>
          <w:marBottom w:val="60"/>
          <w:divBdr>
            <w:top w:val="none" w:sz="0" w:space="0" w:color="auto"/>
            <w:left w:val="none" w:sz="0" w:space="0" w:color="auto"/>
            <w:bottom w:val="none" w:sz="0" w:space="0" w:color="auto"/>
            <w:right w:val="none" w:sz="0" w:space="0" w:color="auto"/>
          </w:divBdr>
        </w:div>
        <w:div w:id="1054281369">
          <w:marLeft w:val="360"/>
          <w:marRight w:val="0"/>
          <w:marTop w:val="106"/>
          <w:marBottom w:val="60"/>
          <w:divBdr>
            <w:top w:val="none" w:sz="0" w:space="0" w:color="auto"/>
            <w:left w:val="none" w:sz="0" w:space="0" w:color="auto"/>
            <w:bottom w:val="none" w:sz="0" w:space="0" w:color="auto"/>
            <w:right w:val="none" w:sz="0" w:space="0" w:color="auto"/>
          </w:divBdr>
        </w:div>
      </w:divsChild>
    </w:div>
    <w:div w:id="261186334">
      <w:bodyDiv w:val="1"/>
      <w:marLeft w:val="0"/>
      <w:marRight w:val="0"/>
      <w:marTop w:val="0"/>
      <w:marBottom w:val="0"/>
      <w:divBdr>
        <w:top w:val="none" w:sz="0" w:space="0" w:color="auto"/>
        <w:left w:val="none" w:sz="0" w:space="0" w:color="auto"/>
        <w:bottom w:val="none" w:sz="0" w:space="0" w:color="auto"/>
        <w:right w:val="none" w:sz="0" w:space="0" w:color="auto"/>
      </w:divBdr>
      <w:divsChild>
        <w:div w:id="1831865655">
          <w:marLeft w:val="432"/>
          <w:marRight w:val="0"/>
          <w:marTop w:val="120"/>
          <w:marBottom w:val="0"/>
          <w:divBdr>
            <w:top w:val="none" w:sz="0" w:space="0" w:color="auto"/>
            <w:left w:val="none" w:sz="0" w:space="0" w:color="auto"/>
            <w:bottom w:val="none" w:sz="0" w:space="0" w:color="auto"/>
            <w:right w:val="none" w:sz="0" w:space="0" w:color="auto"/>
          </w:divBdr>
        </w:div>
        <w:div w:id="2146509451">
          <w:marLeft w:val="432"/>
          <w:marRight w:val="0"/>
          <w:marTop w:val="120"/>
          <w:marBottom w:val="0"/>
          <w:divBdr>
            <w:top w:val="none" w:sz="0" w:space="0" w:color="auto"/>
            <w:left w:val="none" w:sz="0" w:space="0" w:color="auto"/>
            <w:bottom w:val="none" w:sz="0" w:space="0" w:color="auto"/>
            <w:right w:val="none" w:sz="0" w:space="0" w:color="auto"/>
          </w:divBdr>
        </w:div>
        <w:div w:id="1719089322">
          <w:marLeft w:val="432"/>
          <w:marRight w:val="0"/>
          <w:marTop w:val="120"/>
          <w:marBottom w:val="0"/>
          <w:divBdr>
            <w:top w:val="none" w:sz="0" w:space="0" w:color="auto"/>
            <w:left w:val="none" w:sz="0" w:space="0" w:color="auto"/>
            <w:bottom w:val="none" w:sz="0" w:space="0" w:color="auto"/>
            <w:right w:val="none" w:sz="0" w:space="0" w:color="auto"/>
          </w:divBdr>
        </w:div>
        <w:div w:id="514423260">
          <w:marLeft w:val="432"/>
          <w:marRight w:val="0"/>
          <w:marTop w:val="120"/>
          <w:marBottom w:val="0"/>
          <w:divBdr>
            <w:top w:val="none" w:sz="0" w:space="0" w:color="auto"/>
            <w:left w:val="none" w:sz="0" w:space="0" w:color="auto"/>
            <w:bottom w:val="none" w:sz="0" w:space="0" w:color="auto"/>
            <w:right w:val="none" w:sz="0" w:space="0" w:color="auto"/>
          </w:divBdr>
        </w:div>
      </w:divsChild>
    </w:div>
    <w:div w:id="410008332">
      <w:bodyDiv w:val="1"/>
      <w:marLeft w:val="0"/>
      <w:marRight w:val="0"/>
      <w:marTop w:val="0"/>
      <w:marBottom w:val="0"/>
      <w:divBdr>
        <w:top w:val="none" w:sz="0" w:space="0" w:color="auto"/>
        <w:left w:val="none" w:sz="0" w:space="0" w:color="auto"/>
        <w:bottom w:val="none" w:sz="0" w:space="0" w:color="auto"/>
        <w:right w:val="none" w:sz="0" w:space="0" w:color="auto"/>
      </w:divBdr>
      <w:divsChild>
        <w:div w:id="575285140">
          <w:marLeft w:val="576"/>
          <w:marRight w:val="0"/>
          <w:marTop w:val="120"/>
          <w:marBottom w:val="0"/>
          <w:divBdr>
            <w:top w:val="none" w:sz="0" w:space="0" w:color="auto"/>
            <w:left w:val="none" w:sz="0" w:space="0" w:color="auto"/>
            <w:bottom w:val="none" w:sz="0" w:space="0" w:color="auto"/>
            <w:right w:val="none" w:sz="0" w:space="0" w:color="auto"/>
          </w:divBdr>
        </w:div>
        <w:div w:id="1287390409">
          <w:marLeft w:val="576"/>
          <w:marRight w:val="0"/>
          <w:marTop w:val="120"/>
          <w:marBottom w:val="0"/>
          <w:divBdr>
            <w:top w:val="none" w:sz="0" w:space="0" w:color="auto"/>
            <w:left w:val="none" w:sz="0" w:space="0" w:color="auto"/>
            <w:bottom w:val="none" w:sz="0" w:space="0" w:color="auto"/>
            <w:right w:val="none" w:sz="0" w:space="0" w:color="auto"/>
          </w:divBdr>
        </w:div>
      </w:divsChild>
    </w:div>
    <w:div w:id="654187523">
      <w:bodyDiv w:val="1"/>
      <w:marLeft w:val="0"/>
      <w:marRight w:val="0"/>
      <w:marTop w:val="0"/>
      <w:marBottom w:val="0"/>
      <w:divBdr>
        <w:top w:val="none" w:sz="0" w:space="0" w:color="auto"/>
        <w:left w:val="none" w:sz="0" w:space="0" w:color="auto"/>
        <w:bottom w:val="none" w:sz="0" w:space="0" w:color="auto"/>
        <w:right w:val="none" w:sz="0" w:space="0" w:color="auto"/>
      </w:divBdr>
      <w:divsChild>
        <w:div w:id="444927241">
          <w:marLeft w:val="360"/>
          <w:marRight w:val="0"/>
          <w:marTop w:val="106"/>
          <w:marBottom w:val="60"/>
          <w:divBdr>
            <w:top w:val="none" w:sz="0" w:space="0" w:color="auto"/>
            <w:left w:val="none" w:sz="0" w:space="0" w:color="auto"/>
            <w:bottom w:val="none" w:sz="0" w:space="0" w:color="auto"/>
            <w:right w:val="none" w:sz="0" w:space="0" w:color="auto"/>
          </w:divBdr>
        </w:div>
        <w:div w:id="900866124">
          <w:marLeft w:val="360"/>
          <w:marRight w:val="0"/>
          <w:marTop w:val="106"/>
          <w:marBottom w:val="60"/>
          <w:divBdr>
            <w:top w:val="none" w:sz="0" w:space="0" w:color="auto"/>
            <w:left w:val="none" w:sz="0" w:space="0" w:color="auto"/>
            <w:bottom w:val="none" w:sz="0" w:space="0" w:color="auto"/>
            <w:right w:val="none" w:sz="0" w:space="0" w:color="auto"/>
          </w:divBdr>
        </w:div>
      </w:divsChild>
    </w:div>
    <w:div w:id="800003916">
      <w:bodyDiv w:val="1"/>
      <w:marLeft w:val="0"/>
      <w:marRight w:val="0"/>
      <w:marTop w:val="0"/>
      <w:marBottom w:val="0"/>
      <w:divBdr>
        <w:top w:val="none" w:sz="0" w:space="0" w:color="auto"/>
        <w:left w:val="none" w:sz="0" w:space="0" w:color="auto"/>
        <w:bottom w:val="none" w:sz="0" w:space="0" w:color="auto"/>
        <w:right w:val="none" w:sz="0" w:space="0" w:color="auto"/>
      </w:divBdr>
      <w:divsChild>
        <w:div w:id="1891570887">
          <w:marLeft w:val="547"/>
          <w:marRight w:val="0"/>
          <w:marTop w:val="0"/>
          <w:marBottom w:val="0"/>
          <w:divBdr>
            <w:top w:val="none" w:sz="0" w:space="0" w:color="auto"/>
            <w:left w:val="none" w:sz="0" w:space="0" w:color="auto"/>
            <w:bottom w:val="none" w:sz="0" w:space="0" w:color="auto"/>
            <w:right w:val="none" w:sz="0" w:space="0" w:color="auto"/>
          </w:divBdr>
        </w:div>
        <w:div w:id="1104617310">
          <w:marLeft w:val="547"/>
          <w:marRight w:val="0"/>
          <w:marTop w:val="0"/>
          <w:marBottom w:val="0"/>
          <w:divBdr>
            <w:top w:val="none" w:sz="0" w:space="0" w:color="auto"/>
            <w:left w:val="none" w:sz="0" w:space="0" w:color="auto"/>
            <w:bottom w:val="none" w:sz="0" w:space="0" w:color="auto"/>
            <w:right w:val="none" w:sz="0" w:space="0" w:color="auto"/>
          </w:divBdr>
        </w:div>
        <w:div w:id="1908803434">
          <w:marLeft w:val="547"/>
          <w:marRight w:val="0"/>
          <w:marTop w:val="0"/>
          <w:marBottom w:val="0"/>
          <w:divBdr>
            <w:top w:val="none" w:sz="0" w:space="0" w:color="auto"/>
            <w:left w:val="none" w:sz="0" w:space="0" w:color="auto"/>
            <w:bottom w:val="none" w:sz="0" w:space="0" w:color="auto"/>
            <w:right w:val="none" w:sz="0" w:space="0" w:color="auto"/>
          </w:divBdr>
        </w:div>
        <w:div w:id="1079862533">
          <w:marLeft w:val="547"/>
          <w:marRight w:val="0"/>
          <w:marTop w:val="0"/>
          <w:marBottom w:val="0"/>
          <w:divBdr>
            <w:top w:val="none" w:sz="0" w:space="0" w:color="auto"/>
            <w:left w:val="none" w:sz="0" w:space="0" w:color="auto"/>
            <w:bottom w:val="none" w:sz="0" w:space="0" w:color="auto"/>
            <w:right w:val="none" w:sz="0" w:space="0" w:color="auto"/>
          </w:divBdr>
        </w:div>
        <w:div w:id="1036929433">
          <w:marLeft w:val="547"/>
          <w:marRight w:val="0"/>
          <w:marTop w:val="0"/>
          <w:marBottom w:val="0"/>
          <w:divBdr>
            <w:top w:val="none" w:sz="0" w:space="0" w:color="auto"/>
            <w:left w:val="none" w:sz="0" w:space="0" w:color="auto"/>
            <w:bottom w:val="none" w:sz="0" w:space="0" w:color="auto"/>
            <w:right w:val="none" w:sz="0" w:space="0" w:color="auto"/>
          </w:divBdr>
        </w:div>
        <w:div w:id="1585067585">
          <w:marLeft w:val="547"/>
          <w:marRight w:val="0"/>
          <w:marTop w:val="0"/>
          <w:marBottom w:val="0"/>
          <w:divBdr>
            <w:top w:val="none" w:sz="0" w:space="0" w:color="auto"/>
            <w:left w:val="none" w:sz="0" w:space="0" w:color="auto"/>
            <w:bottom w:val="none" w:sz="0" w:space="0" w:color="auto"/>
            <w:right w:val="none" w:sz="0" w:space="0" w:color="auto"/>
          </w:divBdr>
        </w:div>
        <w:div w:id="1974822256">
          <w:marLeft w:val="547"/>
          <w:marRight w:val="0"/>
          <w:marTop w:val="0"/>
          <w:marBottom w:val="0"/>
          <w:divBdr>
            <w:top w:val="none" w:sz="0" w:space="0" w:color="auto"/>
            <w:left w:val="none" w:sz="0" w:space="0" w:color="auto"/>
            <w:bottom w:val="none" w:sz="0" w:space="0" w:color="auto"/>
            <w:right w:val="none" w:sz="0" w:space="0" w:color="auto"/>
          </w:divBdr>
        </w:div>
      </w:divsChild>
    </w:div>
    <w:div w:id="839203021">
      <w:bodyDiv w:val="1"/>
      <w:marLeft w:val="0"/>
      <w:marRight w:val="0"/>
      <w:marTop w:val="0"/>
      <w:marBottom w:val="0"/>
      <w:divBdr>
        <w:top w:val="none" w:sz="0" w:space="0" w:color="auto"/>
        <w:left w:val="none" w:sz="0" w:space="0" w:color="auto"/>
        <w:bottom w:val="none" w:sz="0" w:space="0" w:color="auto"/>
        <w:right w:val="none" w:sz="0" w:space="0" w:color="auto"/>
      </w:divBdr>
      <w:divsChild>
        <w:div w:id="1610116620">
          <w:marLeft w:val="576"/>
          <w:marRight w:val="0"/>
          <w:marTop w:val="120"/>
          <w:marBottom w:val="0"/>
          <w:divBdr>
            <w:top w:val="none" w:sz="0" w:space="0" w:color="auto"/>
            <w:left w:val="none" w:sz="0" w:space="0" w:color="auto"/>
            <w:bottom w:val="none" w:sz="0" w:space="0" w:color="auto"/>
            <w:right w:val="none" w:sz="0" w:space="0" w:color="auto"/>
          </w:divBdr>
        </w:div>
        <w:div w:id="2123913772">
          <w:marLeft w:val="576"/>
          <w:marRight w:val="0"/>
          <w:marTop w:val="120"/>
          <w:marBottom w:val="0"/>
          <w:divBdr>
            <w:top w:val="none" w:sz="0" w:space="0" w:color="auto"/>
            <w:left w:val="none" w:sz="0" w:space="0" w:color="auto"/>
            <w:bottom w:val="none" w:sz="0" w:space="0" w:color="auto"/>
            <w:right w:val="none" w:sz="0" w:space="0" w:color="auto"/>
          </w:divBdr>
        </w:div>
        <w:div w:id="2093089637">
          <w:marLeft w:val="576"/>
          <w:marRight w:val="0"/>
          <w:marTop w:val="120"/>
          <w:marBottom w:val="0"/>
          <w:divBdr>
            <w:top w:val="none" w:sz="0" w:space="0" w:color="auto"/>
            <w:left w:val="none" w:sz="0" w:space="0" w:color="auto"/>
            <w:bottom w:val="none" w:sz="0" w:space="0" w:color="auto"/>
            <w:right w:val="none" w:sz="0" w:space="0" w:color="auto"/>
          </w:divBdr>
        </w:div>
      </w:divsChild>
    </w:div>
    <w:div w:id="899289228">
      <w:bodyDiv w:val="1"/>
      <w:marLeft w:val="0"/>
      <w:marRight w:val="0"/>
      <w:marTop w:val="0"/>
      <w:marBottom w:val="0"/>
      <w:divBdr>
        <w:top w:val="none" w:sz="0" w:space="0" w:color="auto"/>
        <w:left w:val="none" w:sz="0" w:space="0" w:color="auto"/>
        <w:bottom w:val="none" w:sz="0" w:space="0" w:color="auto"/>
        <w:right w:val="none" w:sz="0" w:space="0" w:color="auto"/>
      </w:divBdr>
    </w:div>
    <w:div w:id="937562723">
      <w:bodyDiv w:val="1"/>
      <w:marLeft w:val="0"/>
      <w:marRight w:val="0"/>
      <w:marTop w:val="0"/>
      <w:marBottom w:val="0"/>
      <w:divBdr>
        <w:top w:val="none" w:sz="0" w:space="0" w:color="auto"/>
        <w:left w:val="none" w:sz="0" w:space="0" w:color="auto"/>
        <w:bottom w:val="none" w:sz="0" w:space="0" w:color="auto"/>
        <w:right w:val="none" w:sz="0" w:space="0" w:color="auto"/>
      </w:divBdr>
      <w:divsChild>
        <w:div w:id="249001776">
          <w:marLeft w:val="432"/>
          <w:marRight w:val="0"/>
          <w:marTop w:val="120"/>
          <w:marBottom w:val="0"/>
          <w:divBdr>
            <w:top w:val="none" w:sz="0" w:space="0" w:color="auto"/>
            <w:left w:val="none" w:sz="0" w:space="0" w:color="auto"/>
            <w:bottom w:val="none" w:sz="0" w:space="0" w:color="auto"/>
            <w:right w:val="none" w:sz="0" w:space="0" w:color="auto"/>
          </w:divBdr>
        </w:div>
        <w:div w:id="1133790780">
          <w:marLeft w:val="864"/>
          <w:marRight w:val="0"/>
          <w:marTop w:val="100"/>
          <w:marBottom w:val="0"/>
          <w:divBdr>
            <w:top w:val="none" w:sz="0" w:space="0" w:color="auto"/>
            <w:left w:val="none" w:sz="0" w:space="0" w:color="auto"/>
            <w:bottom w:val="none" w:sz="0" w:space="0" w:color="auto"/>
            <w:right w:val="none" w:sz="0" w:space="0" w:color="auto"/>
          </w:divBdr>
        </w:div>
        <w:div w:id="597832626">
          <w:marLeft w:val="864"/>
          <w:marRight w:val="0"/>
          <w:marTop w:val="100"/>
          <w:marBottom w:val="0"/>
          <w:divBdr>
            <w:top w:val="none" w:sz="0" w:space="0" w:color="auto"/>
            <w:left w:val="none" w:sz="0" w:space="0" w:color="auto"/>
            <w:bottom w:val="none" w:sz="0" w:space="0" w:color="auto"/>
            <w:right w:val="none" w:sz="0" w:space="0" w:color="auto"/>
          </w:divBdr>
        </w:div>
      </w:divsChild>
    </w:div>
    <w:div w:id="1083257659">
      <w:bodyDiv w:val="1"/>
      <w:marLeft w:val="0"/>
      <w:marRight w:val="0"/>
      <w:marTop w:val="0"/>
      <w:marBottom w:val="0"/>
      <w:divBdr>
        <w:top w:val="none" w:sz="0" w:space="0" w:color="auto"/>
        <w:left w:val="none" w:sz="0" w:space="0" w:color="auto"/>
        <w:bottom w:val="none" w:sz="0" w:space="0" w:color="auto"/>
        <w:right w:val="none" w:sz="0" w:space="0" w:color="auto"/>
      </w:divBdr>
    </w:div>
    <w:div w:id="1201017842">
      <w:bodyDiv w:val="1"/>
      <w:marLeft w:val="0"/>
      <w:marRight w:val="0"/>
      <w:marTop w:val="0"/>
      <w:marBottom w:val="0"/>
      <w:divBdr>
        <w:top w:val="none" w:sz="0" w:space="0" w:color="auto"/>
        <w:left w:val="none" w:sz="0" w:space="0" w:color="auto"/>
        <w:bottom w:val="none" w:sz="0" w:space="0" w:color="auto"/>
        <w:right w:val="none" w:sz="0" w:space="0" w:color="auto"/>
      </w:divBdr>
    </w:div>
    <w:div w:id="1410230424">
      <w:bodyDiv w:val="1"/>
      <w:marLeft w:val="0"/>
      <w:marRight w:val="0"/>
      <w:marTop w:val="0"/>
      <w:marBottom w:val="0"/>
      <w:divBdr>
        <w:top w:val="none" w:sz="0" w:space="0" w:color="auto"/>
        <w:left w:val="none" w:sz="0" w:space="0" w:color="auto"/>
        <w:bottom w:val="none" w:sz="0" w:space="0" w:color="auto"/>
        <w:right w:val="none" w:sz="0" w:space="0" w:color="auto"/>
      </w:divBdr>
    </w:div>
    <w:div w:id="1434472677">
      <w:bodyDiv w:val="1"/>
      <w:marLeft w:val="0"/>
      <w:marRight w:val="0"/>
      <w:marTop w:val="0"/>
      <w:marBottom w:val="0"/>
      <w:divBdr>
        <w:top w:val="none" w:sz="0" w:space="0" w:color="auto"/>
        <w:left w:val="none" w:sz="0" w:space="0" w:color="auto"/>
        <w:bottom w:val="none" w:sz="0" w:space="0" w:color="auto"/>
        <w:right w:val="none" w:sz="0" w:space="0" w:color="auto"/>
      </w:divBdr>
      <w:divsChild>
        <w:div w:id="851577985">
          <w:marLeft w:val="432"/>
          <w:marRight w:val="0"/>
          <w:marTop w:val="120"/>
          <w:marBottom w:val="0"/>
          <w:divBdr>
            <w:top w:val="none" w:sz="0" w:space="0" w:color="auto"/>
            <w:left w:val="none" w:sz="0" w:space="0" w:color="auto"/>
            <w:bottom w:val="none" w:sz="0" w:space="0" w:color="auto"/>
            <w:right w:val="none" w:sz="0" w:space="0" w:color="auto"/>
          </w:divBdr>
        </w:div>
        <w:div w:id="1038891781">
          <w:marLeft w:val="432"/>
          <w:marRight w:val="0"/>
          <w:marTop w:val="120"/>
          <w:marBottom w:val="0"/>
          <w:divBdr>
            <w:top w:val="none" w:sz="0" w:space="0" w:color="auto"/>
            <w:left w:val="none" w:sz="0" w:space="0" w:color="auto"/>
            <w:bottom w:val="none" w:sz="0" w:space="0" w:color="auto"/>
            <w:right w:val="none" w:sz="0" w:space="0" w:color="auto"/>
          </w:divBdr>
        </w:div>
        <w:div w:id="794451420">
          <w:marLeft w:val="864"/>
          <w:marRight w:val="0"/>
          <w:marTop w:val="100"/>
          <w:marBottom w:val="0"/>
          <w:divBdr>
            <w:top w:val="none" w:sz="0" w:space="0" w:color="auto"/>
            <w:left w:val="none" w:sz="0" w:space="0" w:color="auto"/>
            <w:bottom w:val="none" w:sz="0" w:space="0" w:color="auto"/>
            <w:right w:val="none" w:sz="0" w:space="0" w:color="auto"/>
          </w:divBdr>
        </w:div>
        <w:div w:id="1593204366">
          <w:marLeft w:val="864"/>
          <w:marRight w:val="0"/>
          <w:marTop w:val="100"/>
          <w:marBottom w:val="0"/>
          <w:divBdr>
            <w:top w:val="none" w:sz="0" w:space="0" w:color="auto"/>
            <w:left w:val="none" w:sz="0" w:space="0" w:color="auto"/>
            <w:bottom w:val="none" w:sz="0" w:space="0" w:color="auto"/>
            <w:right w:val="none" w:sz="0" w:space="0" w:color="auto"/>
          </w:divBdr>
        </w:div>
        <w:div w:id="1859810341">
          <w:marLeft w:val="864"/>
          <w:marRight w:val="0"/>
          <w:marTop w:val="100"/>
          <w:marBottom w:val="0"/>
          <w:divBdr>
            <w:top w:val="none" w:sz="0" w:space="0" w:color="auto"/>
            <w:left w:val="none" w:sz="0" w:space="0" w:color="auto"/>
            <w:bottom w:val="none" w:sz="0" w:space="0" w:color="auto"/>
            <w:right w:val="none" w:sz="0" w:space="0" w:color="auto"/>
          </w:divBdr>
        </w:div>
      </w:divsChild>
    </w:div>
    <w:div w:id="1439368347">
      <w:bodyDiv w:val="1"/>
      <w:marLeft w:val="0"/>
      <w:marRight w:val="0"/>
      <w:marTop w:val="0"/>
      <w:marBottom w:val="0"/>
      <w:divBdr>
        <w:top w:val="none" w:sz="0" w:space="0" w:color="auto"/>
        <w:left w:val="none" w:sz="0" w:space="0" w:color="auto"/>
        <w:bottom w:val="none" w:sz="0" w:space="0" w:color="auto"/>
        <w:right w:val="none" w:sz="0" w:space="0" w:color="auto"/>
      </w:divBdr>
      <w:divsChild>
        <w:div w:id="1364600338">
          <w:marLeft w:val="806"/>
          <w:marRight w:val="0"/>
          <w:marTop w:val="115"/>
          <w:marBottom w:val="0"/>
          <w:divBdr>
            <w:top w:val="none" w:sz="0" w:space="0" w:color="auto"/>
            <w:left w:val="none" w:sz="0" w:space="0" w:color="auto"/>
            <w:bottom w:val="none" w:sz="0" w:space="0" w:color="auto"/>
            <w:right w:val="none" w:sz="0" w:space="0" w:color="auto"/>
          </w:divBdr>
        </w:div>
        <w:div w:id="344212875">
          <w:marLeft w:val="806"/>
          <w:marRight w:val="0"/>
          <w:marTop w:val="115"/>
          <w:marBottom w:val="0"/>
          <w:divBdr>
            <w:top w:val="none" w:sz="0" w:space="0" w:color="auto"/>
            <w:left w:val="none" w:sz="0" w:space="0" w:color="auto"/>
            <w:bottom w:val="none" w:sz="0" w:space="0" w:color="auto"/>
            <w:right w:val="none" w:sz="0" w:space="0" w:color="auto"/>
          </w:divBdr>
        </w:div>
        <w:div w:id="1476482238">
          <w:marLeft w:val="806"/>
          <w:marRight w:val="0"/>
          <w:marTop w:val="115"/>
          <w:marBottom w:val="0"/>
          <w:divBdr>
            <w:top w:val="none" w:sz="0" w:space="0" w:color="auto"/>
            <w:left w:val="none" w:sz="0" w:space="0" w:color="auto"/>
            <w:bottom w:val="none" w:sz="0" w:space="0" w:color="auto"/>
            <w:right w:val="none" w:sz="0" w:space="0" w:color="auto"/>
          </w:divBdr>
        </w:div>
        <w:div w:id="197285265">
          <w:marLeft w:val="806"/>
          <w:marRight w:val="0"/>
          <w:marTop w:val="115"/>
          <w:marBottom w:val="0"/>
          <w:divBdr>
            <w:top w:val="none" w:sz="0" w:space="0" w:color="auto"/>
            <w:left w:val="none" w:sz="0" w:space="0" w:color="auto"/>
            <w:bottom w:val="none" w:sz="0" w:space="0" w:color="auto"/>
            <w:right w:val="none" w:sz="0" w:space="0" w:color="auto"/>
          </w:divBdr>
        </w:div>
        <w:div w:id="2050912575">
          <w:marLeft w:val="806"/>
          <w:marRight w:val="0"/>
          <w:marTop w:val="115"/>
          <w:marBottom w:val="0"/>
          <w:divBdr>
            <w:top w:val="none" w:sz="0" w:space="0" w:color="auto"/>
            <w:left w:val="none" w:sz="0" w:space="0" w:color="auto"/>
            <w:bottom w:val="none" w:sz="0" w:space="0" w:color="auto"/>
            <w:right w:val="none" w:sz="0" w:space="0" w:color="auto"/>
          </w:divBdr>
        </w:div>
        <w:div w:id="1379624796">
          <w:marLeft w:val="1440"/>
          <w:marRight w:val="0"/>
          <w:marTop w:val="115"/>
          <w:marBottom w:val="0"/>
          <w:divBdr>
            <w:top w:val="none" w:sz="0" w:space="0" w:color="auto"/>
            <w:left w:val="none" w:sz="0" w:space="0" w:color="auto"/>
            <w:bottom w:val="none" w:sz="0" w:space="0" w:color="auto"/>
            <w:right w:val="none" w:sz="0" w:space="0" w:color="auto"/>
          </w:divBdr>
        </w:div>
        <w:div w:id="907501643">
          <w:marLeft w:val="1440"/>
          <w:marRight w:val="0"/>
          <w:marTop w:val="115"/>
          <w:marBottom w:val="0"/>
          <w:divBdr>
            <w:top w:val="none" w:sz="0" w:space="0" w:color="auto"/>
            <w:left w:val="none" w:sz="0" w:space="0" w:color="auto"/>
            <w:bottom w:val="none" w:sz="0" w:space="0" w:color="auto"/>
            <w:right w:val="none" w:sz="0" w:space="0" w:color="auto"/>
          </w:divBdr>
        </w:div>
        <w:div w:id="902764237">
          <w:marLeft w:val="1440"/>
          <w:marRight w:val="0"/>
          <w:marTop w:val="115"/>
          <w:marBottom w:val="0"/>
          <w:divBdr>
            <w:top w:val="none" w:sz="0" w:space="0" w:color="auto"/>
            <w:left w:val="none" w:sz="0" w:space="0" w:color="auto"/>
            <w:bottom w:val="none" w:sz="0" w:space="0" w:color="auto"/>
            <w:right w:val="none" w:sz="0" w:space="0" w:color="auto"/>
          </w:divBdr>
        </w:div>
      </w:divsChild>
    </w:div>
    <w:div w:id="1447314114">
      <w:bodyDiv w:val="1"/>
      <w:marLeft w:val="0"/>
      <w:marRight w:val="0"/>
      <w:marTop w:val="0"/>
      <w:marBottom w:val="0"/>
      <w:divBdr>
        <w:top w:val="none" w:sz="0" w:space="0" w:color="auto"/>
        <w:left w:val="none" w:sz="0" w:space="0" w:color="auto"/>
        <w:bottom w:val="none" w:sz="0" w:space="0" w:color="auto"/>
        <w:right w:val="none" w:sz="0" w:space="0" w:color="auto"/>
      </w:divBdr>
    </w:div>
    <w:div w:id="1664695008">
      <w:bodyDiv w:val="1"/>
      <w:marLeft w:val="0"/>
      <w:marRight w:val="0"/>
      <w:marTop w:val="0"/>
      <w:marBottom w:val="0"/>
      <w:divBdr>
        <w:top w:val="none" w:sz="0" w:space="0" w:color="auto"/>
        <w:left w:val="none" w:sz="0" w:space="0" w:color="auto"/>
        <w:bottom w:val="none" w:sz="0" w:space="0" w:color="auto"/>
        <w:right w:val="none" w:sz="0" w:space="0" w:color="auto"/>
      </w:divBdr>
    </w:div>
    <w:div w:id="1797867254">
      <w:bodyDiv w:val="1"/>
      <w:marLeft w:val="0"/>
      <w:marRight w:val="0"/>
      <w:marTop w:val="0"/>
      <w:marBottom w:val="0"/>
      <w:divBdr>
        <w:top w:val="none" w:sz="0" w:space="0" w:color="auto"/>
        <w:left w:val="none" w:sz="0" w:space="0" w:color="auto"/>
        <w:bottom w:val="none" w:sz="0" w:space="0" w:color="auto"/>
        <w:right w:val="none" w:sz="0" w:space="0" w:color="auto"/>
      </w:divBdr>
      <w:divsChild>
        <w:div w:id="2055695021">
          <w:marLeft w:val="547"/>
          <w:marRight w:val="0"/>
          <w:marTop w:val="0"/>
          <w:marBottom w:val="0"/>
          <w:divBdr>
            <w:top w:val="none" w:sz="0" w:space="0" w:color="auto"/>
            <w:left w:val="none" w:sz="0" w:space="0" w:color="auto"/>
            <w:bottom w:val="none" w:sz="0" w:space="0" w:color="auto"/>
            <w:right w:val="none" w:sz="0" w:space="0" w:color="auto"/>
          </w:divBdr>
        </w:div>
        <w:div w:id="1578399634">
          <w:marLeft w:val="547"/>
          <w:marRight w:val="0"/>
          <w:marTop w:val="0"/>
          <w:marBottom w:val="0"/>
          <w:divBdr>
            <w:top w:val="none" w:sz="0" w:space="0" w:color="auto"/>
            <w:left w:val="none" w:sz="0" w:space="0" w:color="auto"/>
            <w:bottom w:val="none" w:sz="0" w:space="0" w:color="auto"/>
            <w:right w:val="none" w:sz="0" w:space="0" w:color="auto"/>
          </w:divBdr>
        </w:div>
        <w:div w:id="1403212514">
          <w:marLeft w:val="547"/>
          <w:marRight w:val="0"/>
          <w:marTop w:val="0"/>
          <w:marBottom w:val="0"/>
          <w:divBdr>
            <w:top w:val="none" w:sz="0" w:space="0" w:color="auto"/>
            <w:left w:val="none" w:sz="0" w:space="0" w:color="auto"/>
            <w:bottom w:val="none" w:sz="0" w:space="0" w:color="auto"/>
            <w:right w:val="none" w:sz="0" w:space="0" w:color="auto"/>
          </w:divBdr>
        </w:div>
        <w:div w:id="784152753">
          <w:marLeft w:val="547"/>
          <w:marRight w:val="0"/>
          <w:marTop w:val="0"/>
          <w:marBottom w:val="0"/>
          <w:divBdr>
            <w:top w:val="none" w:sz="0" w:space="0" w:color="auto"/>
            <w:left w:val="none" w:sz="0" w:space="0" w:color="auto"/>
            <w:bottom w:val="none" w:sz="0" w:space="0" w:color="auto"/>
            <w:right w:val="none" w:sz="0" w:space="0" w:color="auto"/>
          </w:divBdr>
        </w:div>
        <w:div w:id="734277124">
          <w:marLeft w:val="547"/>
          <w:marRight w:val="0"/>
          <w:marTop w:val="0"/>
          <w:marBottom w:val="0"/>
          <w:divBdr>
            <w:top w:val="none" w:sz="0" w:space="0" w:color="auto"/>
            <w:left w:val="none" w:sz="0" w:space="0" w:color="auto"/>
            <w:bottom w:val="none" w:sz="0" w:space="0" w:color="auto"/>
            <w:right w:val="none" w:sz="0" w:space="0" w:color="auto"/>
          </w:divBdr>
        </w:div>
      </w:divsChild>
    </w:div>
    <w:div w:id="1817187418">
      <w:bodyDiv w:val="1"/>
      <w:marLeft w:val="0"/>
      <w:marRight w:val="0"/>
      <w:marTop w:val="0"/>
      <w:marBottom w:val="0"/>
      <w:divBdr>
        <w:top w:val="none" w:sz="0" w:space="0" w:color="auto"/>
        <w:left w:val="none" w:sz="0" w:space="0" w:color="auto"/>
        <w:bottom w:val="none" w:sz="0" w:space="0" w:color="auto"/>
        <w:right w:val="none" w:sz="0" w:space="0" w:color="auto"/>
      </w:divBdr>
    </w:div>
    <w:div w:id="1864708265">
      <w:bodyDiv w:val="1"/>
      <w:marLeft w:val="0"/>
      <w:marRight w:val="0"/>
      <w:marTop w:val="0"/>
      <w:marBottom w:val="0"/>
      <w:divBdr>
        <w:top w:val="none" w:sz="0" w:space="0" w:color="auto"/>
        <w:left w:val="none" w:sz="0" w:space="0" w:color="auto"/>
        <w:bottom w:val="none" w:sz="0" w:space="0" w:color="auto"/>
        <w:right w:val="none" w:sz="0" w:space="0" w:color="auto"/>
      </w:divBdr>
      <w:divsChild>
        <w:div w:id="1593198960">
          <w:marLeft w:val="432"/>
          <w:marRight w:val="0"/>
          <w:marTop w:val="120"/>
          <w:marBottom w:val="0"/>
          <w:divBdr>
            <w:top w:val="none" w:sz="0" w:space="0" w:color="auto"/>
            <w:left w:val="none" w:sz="0" w:space="0" w:color="auto"/>
            <w:bottom w:val="none" w:sz="0" w:space="0" w:color="auto"/>
            <w:right w:val="none" w:sz="0" w:space="0" w:color="auto"/>
          </w:divBdr>
        </w:div>
      </w:divsChild>
    </w:div>
    <w:div w:id="1874921426">
      <w:bodyDiv w:val="1"/>
      <w:marLeft w:val="0"/>
      <w:marRight w:val="0"/>
      <w:marTop w:val="0"/>
      <w:marBottom w:val="0"/>
      <w:divBdr>
        <w:top w:val="none" w:sz="0" w:space="0" w:color="auto"/>
        <w:left w:val="none" w:sz="0" w:space="0" w:color="auto"/>
        <w:bottom w:val="none" w:sz="0" w:space="0" w:color="auto"/>
        <w:right w:val="none" w:sz="0" w:space="0" w:color="auto"/>
      </w:divBdr>
    </w:div>
    <w:div w:id="2040933398">
      <w:bodyDiv w:val="1"/>
      <w:marLeft w:val="0"/>
      <w:marRight w:val="0"/>
      <w:marTop w:val="0"/>
      <w:marBottom w:val="0"/>
      <w:divBdr>
        <w:top w:val="none" w:sz="0" w:space="0" w:color="auto"/>
        <w:left w:val="none" w:sz="0" w:space="0" w:color="auto"/>
        <w:bottom w:val="none" w:sz="0" w:space="0" w:color="auto"/>
        <w:right w:val="none" w:sz="0" w:space="0" w:color="auto"/>
      </w:divBdr>
      <w:divsChild>
        <w:div w:id="1019694285">
          <w:marLeft w:val="547"/>
          <w:marRight w:val="0"/>
          <w:marTop w:val="0"/>
          <w:marBottom w:val="0"/>
          <w:divBdr>
            <w:top w:val="none" w:sz="0" w:space="0" w:color="auto"/>
            <w:left w:val="none" w:sz="0" w:space="0" w:color="auto"/>
            <w:bottom w:val="none" w:sz="0" w:space="0" w:color="auto"/>
            <w:right w:val="none" w:sz="0" w:space="0" w:color="auto"/>
          </w:divBdr>
        </w:div>
        <w:div w:id="302661979">
          <w:marLeft w:val="547"/>
          <w:marRight w:val="0"/>
          <w:marTop w:val="0"/>
          <w:marBottom w:val="0"/>
          <w:divBdr>
            <w:top w:val="none" w:sz="0" w:space="0" w:color="auto"/>
            <w:left w:val="none" w:sz="0" w:space="0" w:color="auto"/>
            <w:bottom w:val="none" w:sz="0" w:space="0" w:color="auto"/>
            <w:right w:val="none" w:sz="0" w:space="0" w:color="auto"/>
          </w:divBdr>
        </w:div>
        <w:div w:id="309138158">
          <w:marLeft w:val="547"/>
          <w:marRight w:val="0"/>
          <w:marTop w:val="0"/>
          <w:marBottom w:val="0"/>
          <w:divBdr>
            <w:top w:val="none" w:sz="0" w:space="0" w:color="auto"/>
            <w:left w:val="none" w:sz="0" w:space="0" w:color="auto"/>
            <w:bottom w:val="none" w:sz="0" w:space="0" w:color="auto"/>
            <w:right w:val="none" w:sz="0" w:space="0" w:color="auto"/>
          </w:divBdr>
        </w:div>
        <w:div w:id="419108506">
          <w:marLeft w:val="547"/>
          <w:marRight w:val="0"/>
          <w:marTop w:val="0"/>
          <w:marBottom w:val="0"/>
          <w:divBdr>
            <w:top w:val="none" w:sz="0" w:space="0" w:color="auto"/>
            <w:left w:val="none" w:sz="0" w:space="0" w:color="auto"/>
            <w:bottom w:val="none" w:sz="0" w:space="0" w:color="auto"/>
            <w:right w:val="none" w:sz="0" w:space="0" w:color="auto"/>
          </w:divBdr>
        </w:div>
        <w:div w:id="296303397">
          <w:marLeft w:val="547"/>
          <w:marRight w:val="0"/>
          <w:marTop w:val="0"/>
          <w:marBottom w:val="0"/>
          <w:divBdr>
            <w:top w:val="none" w:sz="0" w:space="0" w:color="auto"/>
            <w:left w:val="none" w:sz="0" w:space="0" w:color="auto"/>
            <w:bottom w:val="none" w:sz="0" w:space="0" w:color="auto"/>
            <w:right w:val="none" w:sz="0" w:space="0" w:color="auto"/>
          </w:divBdr>
        </w:div>
        <w:div w:id="1645233600">
          <w:marLeft w:val="547"/>
          <w:marRight w:val="0"/>
          <w:marTop w:val="0"/>
          <w:marBottom w:val="0"/>
          <w:divBdr>
            <w:top w:val="none" w:sz="0" w:space="0" w:color="auto"/>
            <w:left w:val="none" w:sz="0" w:space="0" w:color="auto"/>
            <w:bottom w:val="none" w:sz="0" w:space="0" w:color="auto"/>
            <w:right w:val="none" w:sz="0" w:space="0" w:color="auto"/>
          </w:divBdr>
        </w:div>
      </w:divsChild>
    </w:div>
    <w:div w:id="2043893273">
      <w:bodyDiv w:val="1"/>
      <w:marLeft w:val="0"/>
      <w:marRight w:val="0"/>
      <w:marTop w:val="0"/>
      <w:marBottom w:val="0"/>
      <w:divBdr>
        <w:top w:val="none" w:sz="0" w:space="0" w:color="auto"/>
        <w:left w:val="none" w:sz="0" w:space="0" w:color="auto"/>
        <w:bottom w:val="none" w:sz="0" w:space="0" w:color="auto"/>
        <w:right w:val="none" w:sz="0" w:space="0" w:color="auto"/>
      </w:divBdr>
      <w:divsChild>
        <w:div w:id="1904219792">
          <w:marLeft w:val="576"/>
          <w:marRight w:val="0"/>
          <w:marTop w:val="120"/>
          <w:marBottom w:val="0"/>
          <w:divBdr>
            <w:top w:val="none" w:sz="0" w:space="0" w:color="auto"/>
            <w:left w:val="none" w:sz="0" w:space="0" w:color="auto"/>
            <w:bottom w:val="none" w:sz="0" w:space="0" w:color="auto"/>
            <w:right w:val="none" w:sz="0" w:space="0" w:color="auto"/>
          </w:divBdr>
        </w:div>
        <w:div w:id="732849089">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ga\Documents\diplom\template_bachelo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NSTAAF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Үнд04</b:Tag>
    <b:SourceType>Book</b:SourceType>
    <b:Guid>{9E90F6CD-A241-4A44-8DE5-EB6CB87956F2}</b:Guid>
    <b:Title>Монгол Улсын Статистикийн эмхэтгэл</b:Title>
    <b:Year>1995-2004</b:Year>
    <b:City>Улаанбаатар</b:City>
    <b:Publisher>Адмон ХХК</b:Publisher>
    <b:Author>
      <b:Author>
        <b:Corporate>Үндэсний статистикийн хороо</b:Corporate>
      </b:Author>
    </b:Author>
    <b:RefOrder>5</b:RefOrder>
  </b:Source>
  <b:Source>
    <b:Tag>Энх11</b:Tag>
    <b:SourceType>DocumentFromInternetSite</b:SourceType>
    <b:Guid>{A6AAFCC3-D36A-4314-8D10-E1FDC77B6ADF}</b:Guid>
    <b:Title>Зардлын бүртгэлийн тухай үндсэн ойлголт</b:Title>
    <b:Year>2011</b:Year>
    <b:Author>
      <b:Author>
        <b:NameList>
          <b:Person>
            <b:Last>Энхбат</b:Last>
          </b:Person>
        </b:NameList>
      </b:Author>
    </b:Author>
    <b:InternetSiteTitle>Монгол татвар</b:InternetSiteTitle>
    <b:Month>10</b:Month>
    <b:Day>13</b:Day>
    <b:URL>http://www.mongoltax.mn</b:URL>
    <b:RefOrder>6</b:RefOrder>
  </b:Source>
  <b:Source>
    <b:Tag>TDB12</b:Tag>
    <b:SourceType>Report</b:SourceType>
    <b:Guid>{EB97D4C9-F390-4CB0-A299-05F03A1A8280}</b:Guid>
    <b:Title>Санхүүгийн тайлан</b:Title>
    <b:Year>2012</b:Year>
    <b:Author>
      <b:Author>
        <b:NameList>
          <b:Person>
            <b:Last>TDBM</b:Last>
          </b:Person>
        </b:NameList>
      </b:Author>
    </b:Author>
    <b:Publisher>TDBM</b:Publisher>
    <b:City>Ulaanbaatar</b:City>
    <b:RefOrder>7</b:RefOrder>
  </b:Source>
  <b:Source>
    <b:Tag>Бая05</b:Tag>
    <b:SourceType>Book</b:SourceType>
    <b:Guid>{AA8E09C6-A0BA-40AD-BDEC-2DD283ADA4BE}</b:Guid>
    <b:Title>Зардал, удирдлагын нягтлан бодох бүртгэл</b:Title>
    <b:Year>2005</b:Year>
    <b:City>Улаанбаатар</b:City>
    <b:Author>
      <b:Author>
        <b:NameList>
          <b:Person>
            <b:Last>Баянмөнх</b:Last>
            <b:First>Ц</b:First>
          </b:Person>
        </b:NameList>
      </b:Author>
      <b:BookAuthor>
        <b:NameList>
          <b:Person>
            <b:Last>Баянмөнх</b:Last>
          </b:Person>
        </b:NameList>
      </b:BookAuthor>
    </b:Author>
    <b:RefOrder>8</b:RefOrder>
  </b:Source>
  <b:Source>
    <b:Tag>Цэр08</b:Tag>
    <b:SourceType>BookSection</b:SourceType>
    <b:Guid>{6B720A9B-B2CC-4FA7-BAF1-B78D36468350}</b:Guid>
    <b:Title>Банкны зардлын бүртгэл</b:Title>
    <b:Year>2008</b:Year>
    <b:City>Улаанбаатар</b:City>
    <b:Author>
      <b:Author>
        <b:NameList>
          <b:Person>
            <b:Last>Цэрэнтогоо</b:Last>
            <b:First>А</b:First>
          </b:Person>
        </b:NameList>
      </b:Author>
      <b:BookAuthor>
        <b:NameList>
          <b:Person>
            <b:Last>Цэрэнтогоо</b:Last>
          </b:Person>
        </b:NameList>
      </b:BookAuthor>
    </b:Author>
    <b:BookTitle>Арилжааны банкны үйл ажиллагааны шинжилгээ</b:BookTitle>
    <b:Pages>60-70</b:Pages>
    <b:RefOrder>9</b:RefOrder>
  </b:Source>
  <b:Source>
    <b:Tag>Бат11</b:Tag>
    <b:SourceType>Book</b:SourceType>
    <b:Guid>{964B600A-2D4B-413A-933A-AEFA0CE82307}</b:Guid>
    <b:Title>Банкны салбарын орлого, зардлын бүтцийн шинжилгээ</b:Title>
    <b:Year>2011</b:Year>
    <b:City>Улаанбаатар</b:City>
    <b:Author>
      <b:Author>
        <b:NameList>
          <b:Person>
            <b:Last>Батхишиг</b:Last>
            <b:First>Л</b:First>
          </b:Person>
        </b:NameList>
      </b:Author>
    </b:Author>
    <b:RefOrder>10</b:RefOrder>
  </b:Source>
  <b:Source>
    <b:Tag>Мөн10</b:Tag>
    <b:SourceType>Book</b:SourceType>
    <b:Guid>{498ADAEA-19DC-400E-BAD7-89A524FD3000}</b:Guid>
    <b:Title>Арилжааны банкны үйлчилгээний өртөг тооцох онол, аргазүйн асуудлууд</b:Title>
    <b:Year>2010</b:Year>
    <b:City>Улаанбаатар</b:City>
    <b:Author>
      <b:Author>
        <b:NameList>
          <b:Person>
            <b:Last>Мөнхсүрэн</b:Last>
            <b:First>М</b:First>
          </b:Person>
        </b:NameList>
      </b:Author>
    </b:Author>
    <b:RefOrder>11</b:RefOrder>
  </b:Source>
  <b:Source>
    <b:Tag>Эрд08</b:Tag>
    <b:SourceType>Book</b:SourceType>
    <b:Guid>{F489A25A-83DB-439C-95A3-B87B9E521812}</b:Guid>
    <b:Title>Банк санхүүгийн байгууллагын нягтлан бодох бүртгэл</b:Title>
    <b:Year>2008</b:Year>
    <b:City>Улаанбаатар</b:City>
    <b:Author>
      <b:Author>
        <b:NameList>
          <b:Person>
            <b:Last>Эрдэнэцэцэг</b:Last>
            <b:First>Ш</b:First>
          </b:Person>
        </b:NameList>
      </b:Author>
    </b:Author>
    <b:RefOrder>12</b:RefOrder>
  </b:Source>
  <b:Source>
    <b:Tag>Баа04</b:Tag>
    <b:SourceType>Book</b:SourceType>
    <b:Guid>{3872A31C-A2D4-413C-9B83-811554BF361C}</b:Guid>
    <b:Title>Банкны бүртгэл</b:Title>
    <b:Year>2004</b:Year>
    <b:City>Улаанбаатар</b:City>
    <b:Author>
      <b:Author>
        <b:NameList>
          <b:Person>
            <b:Last>Баасандорж</b:Last>
            <b:First>Л</b:First>
          </b:Person>
          <b:Person>
            <b:Last>Оюу-Эрдэнэ</b:Last>
            <b:First>Д</b:First>
          </b:Person>
        </b:NameList>
      </b:Author>
    </b:Author>
    <b:RefOrder>13</b:RefOrder>
  </b:Source>
  <b:Source>
    <b:Tag>Нас07</b:Tag>
    <b:SourceType>Book</b:SourceType>
    <b:Guid>{FE649C31-161E-4039-8C36-FE4F48DA3738}</b:Guid>
    <b:Title>Банкны нягтлан бодох бүртгэл</b:Title>
    <b:Year>2007</b:Year>
    <b:City>Улаанбаатар</b:City>
    <b:Author>
      <b:Author>
        <b:NameList>
          <b:Person>
            <b:Last>Насанбаяр</b:Last>
            <b:First>Б</b:First>
          </b:Person>
        </b:NameList>
      </b:Author>
    </b:Author>
    <b:RefOrder>14</b:RefOrder>
  </b:Source>
  <b:Source>
    <b:Tag>Mit08</b:Tag>
    <b:SourceType>JournalArticle</b:SourceType>
    <b:Guid>{0573F174-38AC-4CAA-B0E4-0A3E94929B1C}</b:Guid>
    <b:Title>ABC in banking sector</b:Title>
    <b:Year>2008</b:Year>
    <b:JournalName>ABC costing</b:JournalName>
    <b:Author>
      <b:Author>
        <b:NameList>
          <b:Person>
            <b:Last>Mitchell</b:Last>
            <b:First>Max</b:First>
          </b:Person>
        </b:NameList>
      </b:Author>
    </b:Author>
    <b:RefOrder>15</b:RefOrder>
  </b:Source>
  <b:Source>
    <b:Tag>Ари10</b:Tag>
    <b:SourceType>Book</b:SourceType>
    <b:Guid>{90CC0A5A-7A11-4721-B185-CBBEE0D3BB41}</b:Guid>
    <b:Year>2010</b:Year>
    <b:City>Улаанбаатар</b:City>
    <b:Author>
      <b:Author>
        <b:NameList>
          <b:Person>
            <b:Last>Ариунчимэг</b:Last>
            <b:First>Т</b:First>
          </b:Person>
        </b:NameList>
      </b:Author>
    </b:Author>
    <b:Title>“Зардлын хуваарилалт ба бүтээгдэхүүний өртөг тооцоололт”</b:Title>
    <b:RefOrder>16</b:RefOrder>
  </b:Source>
  <b:Source>
    <b:Tag>Энх10</b:Tag>
    <b:SourceType>Book</b:SourceType>
    <b:Guid>{A4DFADE1-0129-4EE3-B6ED-6242B9C23FFE}</b:Guid>
    <b:Year>2010</b:Year>
    <b:City>Улаанбаатар</b:City>
    <b:Author>
      <b:Author>
        <b:NameList>
          <b:Person>
            <b:Last>Энхтөр</b:Last>
            <b:First>Ж</b:First>
          </b:Person>
        </b:NameList>
      </b:Author>
    </b:Author>
    <b:Title>“Банк санхүүгийн байгууллагын зардлын бүртгэл, өртөг тооцоололт”</b:Title>
    <b:RefOrder>17</b:RefOrder>
  </b:Source>
  <b:Source>
    <b:Tag>Гэр11</b:Tag>
    <b:SourceType>Book</b:SourceType>
    <b:Guid>{D82EC6C5-3732-41AB-B54A-0AA76F078A3D}</b:Guid>
    <b:Title>“Банкны байгууллагын зардлын бүртгэл, бүтээгдэхүүний өртөг тооцолт”</b:Title>
    <b:Year>2011</b:Year>
    <b:City>Улаанбаатар</b:City>
    <b:Author>
      <b:Author>
        <b:NameList>
          <b:Person>
            <b:Last>Гэрэлтуяа</b:Last>
            <b:First>О</b:First>
          </b:Person>
        </b:NameList>
      </b:Author>
    </b:Author>
    <b:RefOrder>18</b:RefOrder>
  </b:Source>
  <b:Source>
    <b:Tag>Анх11</b:Tag>
    <b:SourceType>Book</b:SourceType>
    <b:Guid>{93F5BA59-6CE2-4D41-91D1-00047C00BF2E}</b:Guid>
    <b:Title>“Банк санхүүгийн байгууллагын зардлын бүртгэл, бүтээгдэхүүний өртөг тооцох аргазүй” </b:Title>
    <b:Year>2011</b:Year>
    <b:City>Улаанбаатар</b:City>
    <b:Author>
      <b:Author>
        <b:NameList>
          <b:Person>
            <b:Last>Анхзаяа</b:Last>
            <b:First>М</b:First>
          </b:Person>
        </b:NameList>
      </b:Author>
    </b:Author>
    <b:RefOrder>19</b:RefOrder>
  </b:Source>
  <b:Source>
    <b:Tag>Хад12</b:Tag>
    <b:SourceType>Book</b:SourceType>
    <b:Guid>{E22FB0D4-9F87-4E50-AA43-59BE0ACC6427}</b:Guid>
    <b:Title>“Банк санхүүгийн байгууллагын зардлын бүртгэл, бүтээгдэхүүний өртөг тооцох арга зүй”</b:Title>
    <b:Year>2012</b:Year>
    <b:City>Улаанбаатар</b:City>
    <b:Author>
      <b:Author>
        <b:NameList>
          <b:Person>
            <b:Last>Хаду</b:Last>
            <b:First>Р</b:First>
          </b:Person>
        </b:NameList>
      </b:Author>
    </b:Author>
    <b:RefOrder>20</b:RefOrder>
  </b:Source>
  <b:Source>
    <b:Tag>Ган10</b:Tag>
    <b:SourceType>DocumentFromInternetSite</b:SourceType>
    <b:Guid>{D3C5FFE1-16B8-4BD3-BA05-979DAFB5B5A9}</b:Guid>
    <b:Title>Их Засаг Их сургууль</b:Title>
    <b:Year>2010</b:Year>
    <b:InternetSiteTitle>Их засаг их сургуулийн website</b:InternetSiteTitle>
    <b:URL>http://gankhuu.ikhzasag.mn/index.php//home/post/104</b:URL>
    <b:Author>
      <b:Author>
        <b:NameList>
          <b:Person>
            <b:Last>Ганхүү</b:Last>
            <b:First>Т</b:First>
          </b:Person>
        </b:NameList>
      </b:Author>
    </b:Author>
    <b:RefOrder>21</b:RefOrder>
  </b:Source>
  <b:Source>
    <b:Tag>Нас10</b:Tag>
    <b:SourceType>BookSection</b:SourceType>
    <b:Guid>{D6DF0C2F-0579-4779-A647-0140BB42FF0F}</b:Guid>
    <b:Title>Банкны зардлын шинжилгээ</b:Title>
    <b:Year>2010</b:Year>
    <b:City>Улаанбаатар</b:City>
    <b:BookTitle>Банкны хяналт, шалгалт шинжилгээ</b:BookTitle>
    <b:Pages>69</b:Pages>
    <b:Author>
      <b:Author>
        <b:NameList>
          <b:Person>
            <b:Last>Насанбаяр</b:Last>
            <b:First>Б</b:First>
          </b:Person>
          <b:Person>
            <b:Last>Цэрэнтогоо</b:Last>
            <b:First>А</b:First>
          </b:Person>
        </b:NameList>
      </b:Author>
      <b:BookAuthor>
        <b:NameList>
          <b:Person>
            <b:Last>Насанбаяр</b:Last>
            <b:First>Б</b:First>
          </b:Person>
          <b:Person>
            <b:Last>Цэрэнтогоо</b:Last>
            <b:First>А</b:First>
          </b:Person>
        </b:NameList>
      </b:BookAuthor>
    </b:Author>
    <b:RefOrder>22</b:RefOrder>
  </b:Source>
  <b:Source>
    <b:Tag>Usr00</b:Tag>
    <b:SourceType>BookSection</b:SourceType>
    <b:Guid>{79338455-DD74-4742-A4B7-7CDC12439EB1}</b:Guid>
    <b:Title>Planning and Control</b:Title>
    <b:BookTitle>Cost accounting</b:BookTitle>
    <b:Year>2000</b:Year>
    <b:Pages>6</b:Pages>
    <b:Author>
      <b:Author>
        <b:NameList>
          <b:Person>
            <b:Last>Usry</b:Last>
            <b:First>Hummer</b:First>
          </b:Person>
        </b:NameList>
      </b:Author>
      <b:BookAuthor>
        <b:NameList>
          <b:Person>
            <b:Last>Usry</b:Last>
            <b:First>Hummer</b:First>
          </b:Person>
        </b:NameList>
      </b:BookAuthor>
    </b:Author>
    <b:RefOrder>23</b:RefOrder>
  </b:Source>
  <b:Source>
    <b:Tag>Нам11</b:Tag>
    <b:SourceType>Book</b:SourceType>
    <b:Guid>{6BE41DD6-97BA-468A-A7BB-C85E9C9E4344}</b:Guid>
    <b:Title>Санхүүгийн мэдээллийг удирдлагын шийдвэр гаргалтад ашиглах нь</b:Title>
    <b:Year>2011</b:Year>
    <b:City>Улаанбаатар</b:City>
    <b:Author>
      <b:Author>
        <b:NameList>
          <b:Person>
            <b:Last>Намжилмаа</b:Last>
            <b:First>Ч</b:First>
          </b:Person>
        </b:NameList>
      </b:Author>
    </b:Author>
    <b:RefOrder>24</b:RefOrder>
  </b:Source>
  <b:Source>
    <b:Tag>Цэц12</b:Tag>
    <b:SourceType>JournalArticle</b:SourceType>
    <b:Guid>{E02E9A73-D60E-4506-B98B-DB2FFEA482AD}</b:Guid>
    <b:Title>Өртгийн системийг удирдлагын шийдвэрт оновчтой ашиглах асуудал</b:Title>
    <b:Year>2012</b:Year>
    <b:City>Улаанбаатар</b:City>
    <b:Author>
      <b:Author>
        <b:NameList>
          <b:Person>
            <b:Last>Цэцэгдэлгэр</b:Last>
            <b:First>н</b:First>
          </b:Person>
        </b:NameList>
      </b:Author>
    </b:Author>
    <b:JournalName>МУИС, судалгааны веб</b:JournalName>
    <b:RefOrder>25</b:RefOrder>
  </b:Source>
  <b:Source>
    <b:Tag>Gar06</b:Tag>
    <b:SourceType>BookSection</b:SourceType>
    <b:Guid>{9E9A5328-63F5-4848-9B80-87503DD48630}</b:Guid>
    <b:Year>2006</b:Year>
    <b:Pages>429</b:Pages>
    <b:City>USA</b:City>
    <b:BookTitle>Managerial accounting</b:BookTitle>
    <b:Author>
      <b:Author>
        <b:NameList>
          <b:Person>
            <b:Last>Garrison</b:Last>
          </b:Person>
          <b:Person>
            <b:Last>Noreen</b:Last>
          </b:Person>
          <b:Person>
            <b:Last>Brewer</b:Last>
          </b:Person>
        </b:NameList>
      </b:Author>
    </b:Author>
    <b:RefOrder>26</b:RefOrder>
  </b:Source>
  <b:Source>
    <b:Tag>Ano11</b:Tag>
    <b:SourceType>Book</b:SourceType>
    <b:Guid>{9447558F-A07C-400D-A03A-16292AD27B03}</b:Guid>
    <b:Title>Өртгийн систем ба удирдлагын шийдвэр гаргалт</b:Title>
    <b:Year>2011</b:Year>
    <b:City>Улаанбаатар</b:City>
    <b:Publisher>eri.mn</b:Publisher>
    <b:Author>
      <b:Author>
        <b:NameList>
          <b:Person>
            <b:Last>Цэцэгдэлгэр</b:Last>
            <b:First>с</b:First>
          </b:Person>
        </b:NameList>
      </b:Author>
    </b:Author>
    <b:URL>http://www.eri.mn</b:URL>
    <b:RefOrder>27</b:RefOrder>
  </b:Source>
  <b:Source>
    <b:Tag>AMi</b:Tag>
    <b:SourceType>BookSection</b:SourceType>
    <b:Guid>{8A85F1AF-F9BD-42F9-B019-48786F033E6C}</b:Guid>
    <b:Author>
      <b:Author>
        <b:NameList>
          <b:Person>
            <b:Last>Miller</b:Last>
            <b:First>A</b:First>
          </b:Person>
        </b:NameList>
      </b:Author>
    </b:Author>
    <b:Title>Implementing activity based management in daily operations</b:Title>
    <b:City>London</b:City>
    <b:Publisher>John Wiley and Sons, Inc</b:Publisher>
    <b:Pages>236</b:Pages>
    <b:RefOrder>28</b:RefOrder>
  </b:Source>
  <b:Source>
    <b:Tag>ЖӨл07</b:Tag>
    <b:SourceType>Report</b:SourceType>
    <b:Guid>{6759AF30-A394-413E-9F35-E991111FF531}</b:Guid>
    <b:Author>
      <b:Author>
        <b:NameList>
          <b:Person>
            <b:Last>Өлзийбаяр</b:Last>
            <b:First>Ж</b:First>
          </b:Person>
        </b:NameList>
      </b:Author>
    </b:Author>
    <b:Title>Арилжааны банкинд удирдлагын бүртгэлийг нэвтрүүлэх арга зүйн асуудлууд</b:Title>
    <b:Year>2007</b:Year>
    <b:City>Улаанбаатар</b:City>
    <b:ThesisType>MBA судалгааны ажил</b:ThesisType>
    <b:RefOrder>29</b:RefOrder>
  </b:Source>
  <b:Source>
    <b:Tag>Wan07</b:Tag>
    <b:SourceType>JournalArticle</b:SourceType>
    <b:Guid>{9E1EDBE4-DDA7-4C7D-B198-C0666100A3D4}</b:Guid>
    <b:Author>
      <b:Author>
        <b:NameList>
          <b:Person>
            <b:Last>Wang Fu-sheng</b:Last>
            <b:First>Sun</b:First>
            <b:Middle>Ni-na, Zeng Zi-hui, Yang Dan</b:Middle>
          </b:Person>
        </b:NameList>
      </b:Author>
    </b:Author>
    <b:Title>Profit contribution analysis of credit card customers based on activity based costing</b:Title>
    <b:Year>2007</b:Year>
    <b:RefOrder>30</b:RefOrder>
  </b:Source>
  <b:Source>
    <b:Tag>HEL96</b:Tag>
    <b:SourceType>JournalArticle</b:SourceType>
    <b:Guid>{EAC5FCD7-1DA1-4700-AF0B-ADD52DA21CDB}</b:Guid>
    <b:Author>
      <b:Author>
        <b:NameList>
          <b:Person>
            <b:Last>HELMI</b:Last>
            <b:First>M</b:First>
          </b:Person>
          <b:Person>
            <b:Last>HINDI</b:Last>
            <b:First>N</b:First>
          </b:Person>
        </b:NameList>
      </b:Author>
    </b:Author>
    <b:Title>Activity based costing in banking: a big challenge</b:Title>
    <b:JournalName>Bank Cost and Management Accounting</b:JournalName>
    <b:Year>1996</b:Year>
    <b:Pages>5-19</b:Pages>
    <b:RefOrder>31</b:RefOrder>
  </b:Source>
  <b:Source>
    <b:Tag>BLA96</b:Tag>
    <b:SourceType>JournalArticle</b:SourceType>
    <b:Guid>{C6660233-82AF-4F6B-8BF2-2D141BF8277A}</b:Guid>
    <b:Author>
      <b:Author>
        <b:NameList>
          <b:Person>
            <b:Last>BLAKE</b:Last>
            <b:First>J.</b:First>
          </b:Person>
        </b:NameList>
      </b:Author>
    </b:Author>
    <b:Title>Consumption Profile Costing: An enhancement to Activity Based</b:Title>
    <b:JournalName>Bank Cost and Management Accounting</b:JournalName>
    <b:Year>1996</b:Year>
    <b:Pages>5-43</b:Pages>
    <b:RefOrder>32</b:RefOrder>
  </b:Source>
  <b:Source>
    <b:Tag>YOU94</b:Tag>
    <b:SourceType>Book</b:SourceType>
    <b:Guid>{2EE6165A-8E6F-4640-B3AD-1C6A56FAEFAB}</b:Guid>
    <b:Author>
      <b:Author>
        <b:NameList>
          <b:Person>
            <b:Last>YOUNG</b:Last>
            <b:First>ERNST</b:First>
            <b:Middle>&amp;</b:Middle>
          </b:Person>
        </b:NameList>
      </b:Author>
    </b:Author>
    <b:Title>Performance measurement for financial institutions: methods for managing business results</b:Title>
    <b:Year>1994</b:Year>
    <b:City>Chicago</b:City>
    <b:Publisher>Irwin Professional Publishing</b:Publisher>
    <b:RefOrder>33</b:RefOrder>
  </b:Source>
  <b:Source>
    <b:Tag>WEI94</b:Tag>
    <b:SourceType>JournalArticle</b:SourceType>
    <b:Guid>{3A802072-C4E4-4839-B6BD-E654C328D927}</b:Guid>
    <b:Author>
      <b:Author>
        <b:NameList>
          <b:Person>
            <b:Last>WEINER</b:Last>
            <b:First>J</b:First>
          </b:Person>
        </b:NameList>
      </b:Author>
    </b:Author>
    <b:Title>Activity based costing for financial institutions</b:Title>
    <b:Year>1994</b:Year>
    <b:JournalName>Bank Costs and Management Accounting</b:JournalName>
    <b:Pages>19-44</b:Pages>
    <b:RefOrder>34</b:RefOrder>
  </b:Source>
  <b:Source>
    <b:Tag>KIM97</b:Tag>
    <b:SourceType>JournalArticle</b:SourceType>
    <b:Guid>{19CCC211-72AB-48A0-991A-330F669E9D16}</b:Guid>
    <b:Author>
      <b:Author>
        <b:NameList>
          <b:Person>
            <b:Last>KIMBALL</b:Last>
            <b:First>R</b:First>
          </b:Person>
        </b:NameList>
      </b:Author>
    </b:Author>
    <b:Title>Innovations in performance measurement in banking</b:Title>
    <b:JournalName>New England Economic Review</b:JournalName>
    <b:Year>1997</b:Year>
    <b:Pages>23-38</b:Pages>
    <b:RefOrder>35</b:RefOrder>
  </b:Source>
  <b:Source>
    <b:Tag>SAP91</b:Tag>
    <b:SourceType>JournalArticle</b:SourceType>
    <b:Guid>{0198C5A7-703F-402B-A3BC-75C1D85A5FBD}</b:Guid>
    <b:Author>
      <b:Author>
        <b:NameList>
          <b:Person>
            <b:Last>SAPP.</b:Last>
            <b:First>R</b:First>
          </b:Person>
          <b:Person>
            <b:Last>CRAWFORD</b:Last>
            <b:First>D</b:First>
          </b:Person>
          <b:Person>
            <b:Last>REBISCHKE</b:Last>
            <b:First>S</b:First>
          </b:Person>
        </b:NameList>
      </b:Author>
    </b:Author>
    <b:Title>Activity framework for ABC in financial institutions</b:Title>
    <b:JournalName>Bank Cost and Management Accounting</b:JournalName>
    <b:Year>1991</b:Year>
    <b:Pages>75-86</b:Pages>
    <b:RefOrder>36</b:RefOrder>
  </b:Source>
  <b:Source>
    <b:Tag>RAI94</b:Tag>
    <b:SourceType>JournalArticle</b:SourceType>
    <b:Guid>{7D20331E-1C06-4CEA-9F12-39A85F351CD8}</b:Guid>
    <b:Author>
      <b:Author>
        <b:NameList>
          <b:Person>
            <b:Last>RAIHALL</b:Last>
            <b:First>D</b:First>
          </b:Person>
          <b:Person>
            <b:Last>HRECHAK</b:Last>
            <b:First>A</b:First>
          </b:Person>
        </b:NameList>
      </b:Author>
    </b:Author>
    <b:Title>Improving financial institutions performance through overhead cost management</b:Title>
    <b:Year>1994</b:Year>
    <b:JournalName>The Journal of Bank Cost and Management Accounting</b:JournalName>
    <b:Pages>44-57</b:Pages>
    <b:RefOrder>37</b:RefOrder>
  </b:Source>
  <b:Source>
    <b:Tag>Tom06</b:Tag>
    <b:SourceType>JournalArticle</b:SourceType>
    <b:Guid>{C37E76A1-C09A-420A-B661-997C6FF9980E}</b:Guid>
    <b:Author>
      <b:Author>
        <b:NameList>
          <b:Person>
            <b:Last>Tom Albright</b:Last>
            <b:First>Marco</b:First>
            <b:Middle>Lam</b:Middle>
          </b:Person>
        </b:NameList>
      </b:Author>
    </b:Author>
    <b:Title>Managerial accounting and continuous improvement initiatives: A retrospective and framenwork</b:Title>
    <b:Year>2006</b:Year>
    <b:JournalName>Journal of managerial issues</b:JournalName>
    <b:Pages>157-175</b:Pages>
    <b:RefOrder>38</b:RefOrder>
  </b:Source>
  <b:Source>
    <b:Tag>Edw09</b:Tag>
    <b:SourceType>JournalArticle</b:SourceType>
    <b:Guid>{529B89F2-BBBE-4E07-B173-408CCF815817}</b:Guid>
    <b:Author>
      <b:Author>
        <b:NameList>
          <b:Person>
            <b:Last>J.Blocher</b:Last>
            <b:First>Edward</b:First>
          </b:Person>
        </b:NameList>
      </b:Author>
    </b:Author>
    <b:Title>Teaching Cost Management: A Strategic Emphasis</b:Title>
    <b:Year>2009</b:Year>
    <b:JournalName>Issues in accounting education</b:JournalName>
    <b:Pages>5</b:Pages>
    <b:RefOrder>39</b:RefOrder>
  </b:Source>
  <b:Source>
    <b:Tag>Edw091</b:Tag>
    <b:SourceType>JournalArticle</b:SourceType>
    <b:Guid>{60435D3E-3093-48A5-AE72-D92F2C8B50F9}</b:Guid>
    <b:Author>
      <b:Author>
        <b:NameList>
          <b:Person>
            <b:Last>J.Blocher</b:Last>
            <b:First>Edward</b:First>
          </b:Person>
        </b:NameList>
      </b:Author>
    </b:Author>
    <b:Title>Teaching Cost Management: A Strategic Emphasis</b:Title>
    <b:JournalName>Issues in accounting education</b:JournalName>
    <b:Year>2009</b:Year>
    <b:Pages>7</b:Pages>
    <b:RefOrder>40</b:RefOrder>
  </b:Source>
  <b:Source>
    <b:Tag>Mit</b:Tag>
    <b:SourceType>JournalArticle</b:SourceType>
    <b:Guid>{B2CB5F27-8B37-427B-A036-8B672ACDF783}</b:Guid>
    <b:Author>
      <b:Author>
        <b:NameList>
          <b:Person>
            <b:Last>Mitchell</b:Last>
          </b:Person>
        </b:NameList>
      </b:Author>
    </b:Author>
    <b:Title>ABC trends in the Banking Sector "A Practitioner's Perspective"</b:Title>
    <b:JournalName>Journal of Performance Management</b:JournalName>
    <b:Pages>23-40</b:Pages>
    <b:RefOrder>41</b:RefOrder>
  </b:Source>
  <b:Source>
    <b:Tag>Ret13</b:Tag>
    <b:SourceType>Interview</b:SourceType>
    <b:Guid>{8D29FDB0-B80B-4D25-81A8-CC984F05187B}</b:Guid>
    <b:Title>Шинэ ажилтны сургалт</b:Title>
    <b:Year>2013</b:Year>
    <b:Month>11</b:Month>
    <b:Day>16-17</b:Day>
    <b:Author>
      <b:Author>
        <b:NameList>
          <b:Person>
            <b:Last>department</b:Last>
            <b:First>Retail</b:First>
            <b:Middle>bankin</b:Middle>
          </b:Person>
        </b:NameList>
      </b:Author>
      <b:Interviewee>
        <b:NameList>
          <b:Person>
            <b:Last>department</b:Last>
            <b:First>Retail</b:First>
            <b:Middle>banking</b:Middle>
          </b:Person>
        </b:NameList>
      </b:Interviewee>
      <b:Interviewer>
        <b:NameList>
          <b:Person>
            <b:Last>officers</b:Last>
            <b:First>New</b:First>
          </b:Person>
        </b:NameList>
      </b:Interviewer>
    </b:Author>
    <b:RefOrder>1</b:RefOrder>
  </b:Source>
  <b:Source>
    <b:Tag>TDB131</b:Tag>
    <b:SourceType>ElectronicSource</b:SourceType>
    <b:Guid>{8CE94FC5-FBAE-464B-BFF2-06BC3195C34C}</b:Guid>
    <b:Author>
      <b:Author>
        <b:NameList>
          <b:Person>
            <b:Last>TDBM</b:Last>
          </b:Person>
        </b:NameList>
      </b:Author>
    </b:Author>
    <b:Title>TranzWare Online </b:Title>
    <b:City>Ulaanbaatar</b:City>
    <b:Year>2013</b:Year>
    <b:RefOrder>4</b:RefOrder>
  </b:Source>
  <b:Source>
    <b:Tag>ШЦо13</b:Tag>
    <b:SourceType>JournalArticle</b:SourceType>
    <b:Guid>{8DDAA6B7-B453-4E8B-9EAD-E6BCA3D5423F}</b:Guid>
    <b:Title>Банк хоорондын төлбөр тооцооны хэлтэс</b:Title>
    <b:Year>2013</b:Year>
    <b:Author>
      <b:Author>
        <b:NameList>
          <b:Person>
            <b:Last>Ш.Цолмонгэрэл</b:Last>
            <b:First>З.Амарбаясгалан</b:First>
          </b:Person>
        </b:NameList>
      </b:Author>
    </b:Author>
    <b:JournalName>Сургалт</b:JournalName>
    <b:Pages>6-8</b:Pages>
    <b:RefOrder>3</b:RefOrder>
  </b:Source>
  <b:Source>
    <b:Tag>МАл13</b:Tag>
    <b:SourceType>JournalArticle</b:SourceType>
    <b:Guid>{5E8D8E45-1EE3-429F-ADFA-093DF70497CE}</b:Guid>
    <b:Author>
      <b:Author>
        <b:NameList>
          <b:Person>
            <b:Last>М.Алтантунгалаг</b:Last>
            <b:First>Г.Эрдэнэбаяр</b:First>
          </b:Person>
        </b:NameList>
      </b:Author>
    </b:Author>
    <b:Title>Төв салбар дээр хийсэн дадлагын тайлан</b:Title>
    <b:JournalName>Сургалт</b:JournalName>
    <b:Year>2013</b:Year>
    <b:Pages>17</b:Pages>
    <b:RefOrder>2</b:RefOrder>
  </b:Source>
</b:Sources>
</file>

<file path=customXml/itemProps1.xml><?xml version="1.0" encoding="utf-8"?>
<ds:datastoreItem xmlns:ds="http://schemas.openxmlformats.org/officeDocument/2006/customXml" ds:itemID="{985678A5-C4CE-4C00-8559-910551D7F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template_bachelory</Template>
  <TotalTime>37</TotalTime>
  <Pages>6</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Wega</dc:creator>
  <cp:lastModifiedBy>Onon Mu</cp:lastModifiedBy>
  <cp:revision>7</cp:revision>
  <cp:lastPrinted>2013-05-30T07:48:00Z</cp:lastPrinted>
  <dcterms:created xsi:type="dcterms:W3CDTF">2023-06-07T05:09:00Z</dcterms:created>
  <dcterms:modified xsi:type="dcterms:W3CDTF">2024-04-18T03:07:00Z</dcterms:modified>
</cp:coreProperties>
</file>