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</w:t>
      </w:r>
    </w:p>
    <w:p>
      <w:pPr>
        <w:pStyle w:val="Heading1"/>
      </w:pPr>
      <w:r>
        <w:t>Meeting Context</w:t>
      </w:r>
    </w:p>
    <w:p>
      <w:pPr>
        <w:pStyle w:val="Heading1"/>
      </w:pPr>
      <w:r>
        <w:t>Key Points</w:t>
      </w:r>
    </w:p>
    <w:p>
      <w:pPr>
        <w:pStyle w:val="Heading1"/>
      </w:pPr>
      <w:r>
        <w:t>Origin Claims</w:t>
      </w:r>
    </w:p>
    <w:p>
      <w:pPr>
        <w:pStyle w:val="Heading1"/>
      </w:pPr>
      <w:r>
        <w:t>Official PGI Wording</w:t>
      </w:r>
    </w:p>
    <w:p>
      <w:pPr>
        <w:pStyle w:val="Heading1"/>
      </w:pPr>
      <w:r>
        <w:t>Buyer Questions</w:t>
      </w:r>
    </w:p>
    <w:p>
      <w:pPr>
        <w:pStyle w:val="Heading1"/>
      </w:pPr>
      <w:r>
        <w:t>Cashmere Quality Notes</w:t>
      </w:r>
    </w:p>
    <w:p>
      <w:pPr>
        <w:pStyle w:val="Heading1"/>
      </w:pPr>
      <w:r>
        <w:t>River Tweed Safeguards</w:t>
      </w:r>
    </w:p>
    <w:p>
      <w:pPr>
        <w:pStyle w:val="Heading1"/>
      </w:pPr>
      <w:r>
        <w:t>Milan Follow Up</w:t>
      </w:r>
    </w:p>
    <w:p>
      <w:pPr>
        <w:pStyle w:val="Heading1"/>
      </w:pPr>
      <w:r>
        <w:t>Do Not Paraphrase</w:t>
      </w:r>
    </w:p>
    <w:p>
      <w:pPr>
        <w:pStyle w:val="Heading1"/>
      </w:pPr>
      <w:r>
        <w:t>Archive Notes</w:t>
      </w:r>
    </w:p>
    <w:p>
      <w:pPr>
        <w:pStyle w:val="Heading1"/>
      </w:pPr>
      <w:r>
        <w:t>Version Control</w:t>
      </w:r>
    </w:p>
    <w:p>
      <w:pPr>
        <w:pStyle w:val="Heading1"/>
      </w:pPr>
      <w:r>
        <w:t>Borders Mill Admin Note 1</w:t>
      </w:r>
    </w:p>
    <w:p>
      <w:pPr>
        <w:pStyle w:val="Heading1"/>
      </w:pPr>
      <w:r>
        <w:t>Galashiels Archive Record 1</w:t>
      </w:r>
    </w:p>
    <w:p>
      <w:pPr>
        <w:pStyle w:val="Heading1"/>
      </w:pPr>
      <w:r>
        <w:t>Borders Mill Admin Note 2</w:t>
      </w:r>
    </w:p>
    <w:p>
      <w:pPr>
        <w:pStyle w:val="Heading1"/>
      </w:pPr>
      <w:r>
        <w:t>Galashiels Archive Record 2</w:t>
      </w:r>
    </w:p>
    <w:p>
      <w:pPr>
        <w:pStyle w:val="Heading1"/>
      </w:pPr>
      <w:r>
        <w:t>Borders Mill Admin Note 3</w:t>
      </w:r>
    </w:p>
    <w:p>
      <w:pPr>
        <w:pStyle w:val="Heading1"/>
      </w:pPr>
      <w:r>
        <w:t>Galashiels Archive Record 3</w:t>
      </w:r>
    </w:p>
    <w:p>
      <w:pPr>
        <w:pStyle w:val="Heading1"/>
      </w:pPr>
      <w:r>
        <w:t>Borders Mill Admin Note 4</w:t>
      </w:r>
    </w:p>
    <w:p>
      <w:pPr>
        <w:pStyle w:val="Heading1"/>
      </w:pPr>
      <w:r>
        <w:t>Galashiels Archive Record 4</w:t>
      </w:r>
    </w:p>
    <w:p>
      <w:pPr>
        <w:pStyle w:val="Heading1"/>
      </w:pPr>
      <w:r>
        <w:t>Borders Mill Admin Note 5</w:t>
      </w:r>
    </w:p>
    <w:p>
      <w:pPr>
        <w:pStyle w:val="Heading1"/>
      </w:pPr>
      <w:r>
        <w:t>Galashiels Archive Record 5</w:t>
      </w:r>
    </w:p>
    <w:p>
      <w:pPr>
        <w:pStyle w:val="Heading1"/>
      </w:pPr>
      <w:r>
        <w:t>Borders Mill Admin Note 6</w:t>
      </w:r>
    </w:p>
    <w:p>
      <w:pPr>
        <w:pStyle w:val="Heading1"/>
      </w:pPr>
      <w:r>
        <w:t>Galashiels Archive Record 6</w:t>
      </w:r>
    </w:p>
    <w:p>
      <w:pPr>
        <w:pStyle w:val="Heading1"/>
      </w:pPr>
      <w:r>
        <w:t>Borders Mill Admin Note 7</w:t>
      </w:r>
    </w:p>
    <w:p>
      <w:pPr>
        <w:pStyle w:val="Heading1"/>
      </w:pPr>
      <w:r>
        <w:t>Galashiels Archive Record 7</w:t>
      </w:r>
    </w:p>
    <w:p>
      <w:pPr>
        <w:pStyle w:val="Heading1"/>
      </w:pPr>
      <w:r>
        <w:t>Borders Mill Admin Note 8</w:t>
      </w:r>
    </w:p>
    <w:p>
      <w:pPr>
        <w:pStyle w:val="Heading1"/>
      </w:pPr>
      <w:r>
        <w:t>Galashiels Archive Record 8</w:t>
      </w:r>
    </w:p>
    <w:p>
      <w:pPr>
        <w:pStyle w:val="Heading1"/>
      </w:pPr>
      <w:r>
        <w:t>Borders Mill Admin Note 9</w:t>
      </w:r>
    </w:p>
    <w:p>
      <w:pPr>
        <w:pStyle w:val="Heading1"/>
      </w:pPr>
      <w:r>
        <w:t>Galashiels Archive Record 9</w:t>
      </w:r>
    </w:p>
    <w:p>
      <w:pPr>
        <w:pStyle w:val="Heading1"/>
      </w:pPr>
      <w:r>
        <w:t>Borders Mill Admin Note 10</w:t>
      </w:r>
    </w:p>
    <w:p>
      <w:pPr>
        <w:pStyle w:val="Heading1"/>
      </w:pPr>
      <w:r>
        <w:t>Galashiels Archive Record 10</w:t>
      </w:r>
    </w:p>
    <w:p>
      <w:pPr>
        <w:pStyle w:val="Heading1"/>
      </w:pPr>
      <w:r>
        <w:t>Borders Mill Admin Note 11</w:t>
      </w:r>
    </w:p>
    <w:p>
      <w:pPr>
        <w:pStyle w:val="Heading1"/>
      </w:pPr>
      <w:r>
        <w:t>Galashiels Archive Record 11</w:t>
      </w:r>
    </w:p>
    <w:p>
      <w:pPr>
        <w:pStyle w:val="Heading1"/>
      </w:pPr>
      <w:r>
        <w:t>Borders Mill Admin Note 12</w:t>
      </w:r>
    </w:p>
    <w:p>
      <w:pPr>
        <w:pStyle w:val="Heading1"/>
      </w:pPr>
      <w:r>
        <w:t>Galashiels Archive Record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