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Exclusion Zones</w:t>
      </w:r>
    </w:p>
    <w:p>
      <w:pPr>
        <w:pStyle w:val="Heading1"/>
      </w:pPr>
      <w:r>
        <w:t>Sandia Pueblo Boundary</w:t>
      </w:r>
    </w:p>
    <w:p>
      <w:pPr>
        <w:pStyle w:val="Heading1"/>
      </w:pPr>
      <w:r>
        <w:t>Pilot Recovery Rules</w:t>
      </w:r>
    </w:p>
    <w:p>
      <w:pPr>
        <w:pStyle w:val="Heading1"/>
      </w:pPr>
      <w:r>
        <w:t>Launch Field Notes</w:t>
      </w:r>
    </w:p>
    <w:p>
      <w:pPr>
        <w:pStyle w:val="Heading1"/>
      </w:pPr>
      <w:r>
        <w:t>Emergency Landing Guidance</w:t>
      </w:r>
    </w:p>
    <w:p>
      <w:pPr>
        <w:pStyle w:val="Heading1"/>
      </w:pPr>
      <w:r>
        <w:t>Cultural Site Cautions</w:t>
      </w:r>
    </w:p>
    <w:p>
      <w:pPr>
        <w:pStyle w:val="Heading1"/>
      </w:pPr>
      <w:r>
        <w:t>Chase Crew Map</w:t>
      </w:r>
    </w:p>
    <w:p>
      <w:pPr>
        <w:pStyle w:val="Heading1"/>
      </w:pPr>
      <w:r>
        <w:t>FAA Coordination</w:t>
      </w:r>
    </w:p>
    <w:p>
      <w:pPr>
        <w:pStyle w:val="Heading1"/>
      </w:pPr>
      <w:r>
        <w:t>Exact No-Landing Coordinate</w:t>
      </w:r>
    </w:p>
    <w:p>
      <w:pPr>
        <w:pStyle w:val="Heading1"/>
      </w:pPr>
      <w:r>
        <w:t>Land-Use Permit Authority</w:t>
      </w:r>
    </w:p>
    <w:p>
      <w:pPr>
        <w:pStyle w:val="Heading1"/>
      </w:pPr>
      <w:r>
        <w:t>Albuquerque Box Wind Context</w:t>
      </w:r>
    </w:p>
    <w:p>
      <w:pPr>
        <w:pStyle w:val="Heading1"/>
      </w:pPr>
      <w:r>
        <w:t>Mass Ascension Recovery</w:t>
      </w:r>
    </w:p>
    <w:p>
      <w:pPr>
        <w:pStyle w:val="Heading1"/>
      </w:pPr>
      <w:r>
        <w:t>Unplanned Landing Procedure</w:t>
      </w:r>
    </w:p>
    <w:p>
      <w:pPr>
        <w:pStyle w:val="Heading1"/>
      </w:pPr>
      <w:r>
        <w:t>Pueblo Liaison Contact</w:t>
      </w:r>
    </w:p>
    <w:p>
      <w:pPr>
        <w:pStyle w:val="Heading1"/>
      </w:pPr>
      <w:r>
        <w:t>Restricted Access Roads</w:t>
      </w:r>
    </w:p>
    <w:p>
      <w:pPr>
        <w:pStyle w:val="Heading1"/>
      </w:pPr>
      <w:r>
        <w:t>Sacred Site Buffer</w:t>
      </w:r>
    </w:p>
    <w:p>
      <w:pPr>
        <w:pStyle w:val="Heading1"/>
      </w:pPr>
      <w:r>
        <w:t>Coordinate Verification</w:t>
      </w:r>
    </w:p>
    <w:p>
      <w:pPr>
        <w:pStyle w:val="Heading1"/>
      </w:pPr>
      <w:r>
        <w:t>Chase Crew Handoff</w:t>
      </w:r>
    </w:p>
    <w:p>
      <w:pPr>
        <w:pStyle w:val="Heading1"/>
      </w:pPr>
      <w:r>
        <w:t>Map Version Control</w:t>
      </w:r>
    </w:p>
    <w:p>
      <w:pPr>
        <w:pStyle w:val="Heading1"/>
      </w:pPr>
      <w:r>
        <w:t>Pilot Acknowledgment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