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项目季度报告</w:t>
      </w:r>
    </w:p>
    <w:p>
      <w:r>
        <w:t>本季度销售额同比增长 23%	主要由新客户贡献。</w:t>
      </w:r>
    </w:p>
    <w:p>
      <w:r>
        <w:t>明细如下：</w:t>
      </w:r>
    </w:p>
    <w:tbl>
      <w:tr>
        <w:tc>
          <w:p>
            <w:r>
              <w:t>产品</w:t>
            </w:r>
          </w:p>
        </w:tc>
        <w:tc>
          <w:p>
            <w:r>
              <w:t>销售额</w:t>
            </w:r>
          </w:p>
        </w:tc>
      </w:tr>
      <w:tr>
        <w:tc>
          <w:p>
            <w:r>
              <w:t>A 产品</w:t>
            </w:r>
          </w:p>
        </w:tc>
        <w:tc>
          <w:p>
            <w:r>
              <w:t>120 万</w:t>
            </w:r>
          </w:p>
        </w:tc>
      </w:tr>
      <w:tr>
        <w:tc>
          <w:p>
            <w:r>
              <w:t>B 产品</w:t>
            </w:r>
          </w:p>
        </w:tc>
        <w:tc>
          <w:p>
            <w:r>
              <w:t>85 万</w:t>
            </w:r>
          </w:p>
        </w:tc>
      </w:tr>
    </w:tbl>
    <w:p>
      <w:r>
        <w:t>以上就是全部内容。</w:t>
      </w:r>
    </w:p>
    <w:sectPr/>
  </w:body>
</w:document>
</file>