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C56A7" w14:textId="77777777" w:rsidR="004B2F02" w:rsidRDefault="00000000">
      <w:pPr>
        <w:pStyle w:val="Title"/>
      </w:pPr>
      <w:r>
        <w:t>IBM Workforce Insights &amp; Recommendations</w:t>
      </w:r>
    </w:p>
    <w:p w14:paraId="1D8B6CF2" w14:textId="77777777" w:rsidR="006026B3" w:rsidRDefault="006026B3" w:rsidP="006026B3"/>
    <w:p w14:paraId="057D34A1" w14:textId="3282F516" w:rsidR="006026B3" w:rsidRPr="00B87243" w:rsidRDefault="006026B3" w:rsidP="006026B3">
      <w:pPr>
        <w:rPr>
          <w:b/>
          <w:bCs/>
          <w:sz w:val="28"/>
          <w:szCs w:val="28"/>
        </w:rPr>
      </w:pPr>
      <w:bookmarkStart w:id="0" w:name="_Hlk198442488"/>
      <w:r>
        <w:rPr>
          <w:b/>
          <w:bCs/>
          <w:sz w:val="28"/>
          <w:szCs w:val="28"/>
        </w:rPr>
        <w:t>P</w:t>
      </w:r>
      <w:r w:rsidRPr="00B87243">
        <w:rPr>
          <w:b/>
          <w:bCs/>
          <w:sz w:val="28"/>
          <w:szCs w:val="28"/>
        </w:rPr>
        <w:t>repared by</w:t>
      </w:r>
      <w:r w:rsidR="00182061" w:rsidRPr="00B87243">
        <w:rPr>
          <w:b/>
          <w:bCs/>
          <w:sz w:val="28"/>
          <w:szCs w:val="28"/>
        </w:rPr>
        <w:t>:</w:t>
      </w:r>
      <w:r w:rsidR="00182061">
        <w:rPr>
          <w:rFonts w:hint="cs"/>
          <w:b/>
          <w:bCs/>
          <w:sz w:val="28"/>
          <w:szCs w:val="28"/>
          <w:rtl/>
        </w:rPr>
        <w:t xml:space="preserve"> </w:t>
      </w:r>
      <w:r w:rsidR="00182061">
        <w:rPr>
          <w:b/>
          <w:bCs/>
          <w:sz w:val="28"/>
          <w:szCs w:val="28"/>
        </w:rPr>
        <w:t>Omnia</w:t>
      </w:r>
      <w:r>
        <w:rPr>
          <w:b/>
          <w:bCs/>
          <w:sz w:val="28"/>
          <w:szCs w:val="28"/>
        </w:rPr>
        <w:t xml:space="preserve"> Mohamed</w:t>
      </w:r>
    </w:p>
    <w:p w14:paraId="7A32C1EA" w14:textId="19D0E82E" w:rsidR="006026B3" w:rsidRPr="006026B3" w:rsidRDefault="006026B3" w:rsidP="006026B3">
      <w:pPr>
        <w:rPr>
          <w:b/>
          <w:bCs/>
          <w:sz w:val="28"/>
          <w:szCs w:val="28"/>
        </w:rPr>
      </w:pPr>
      <w:r w:rsidRPr="00B87243">
        <w:rPr>
          <w:b/>
          <w:bCs/>
          <w:sz w:val="28"/>
          <w:szCs w:val="28"/>
        </w:rPr>
        <w:t>Date:</w:t>
      </w:r>
      <w:r>
        <w:rPr>
          <w:b/>
          <w:bCs/>
          <w:sz w:val="28"/>
          <w:szCs w:val="28"/>
        </w:rPr>
        <w:t xml:space="preserve"> 18/5/2025</w:t>
      </w:r>
      <w:bookmarkEnd w:id="0"/>
    </w:p>
    <w:p w14:paraId="5EBB8FE6" w14:textId="77777777" w:rsidR="001C0951" w:rsidRDefault="001C0951" w:rsidP="001C0951">
      <w:pPr>
        <w:rPr>
          <w:b/>
          <w:bCs/>
          <w:sz w:val="28"/>
          <w:szCs w:val="28"/>
          <w:rtl/>
        </w:rPr>
      </w:pPr>
      <w:r w:rsidRPr="001C0951">
        <w:rPr>
          <w:b/>
          <w:bCs/>
          <w:sz w:val="28"/>
          <w:szCs w:val="28"/>
        </w:rPr>
        <w:t>The Story of Data Visualization</w:t>
      </w:r>
    </w:p>
    <w:p w14:paraId="0C3D9648" w14:textId="49305862" w:rsidR="006026B3" w:rsidRDefault="006026B3" w:rsidP="001C0951">
      <w:r>
        <w:t>"Although most employees perform at a high level, there is a gap in promotions and retention that hinders growth. Additionally, geographic distance impacts employee satisfaction and productivity. Addressing these issues with targeted strategies will unlock the full potential of IBM’s workforce."</w:t>
      </w:r>
    </w:p>
    <w:p w14:paraId="1FE93F13" w14:textId="77777777" w:rsidR="001E334B" w:rsidRPr="006026B3" w:rsidRDefault="001E334B" w:rsidP="001E334B"/>
    <w:p w14:paraId="040E17C9" w14:textId="77777777" w:rsidR="006026B3" w:rsidRPr="006026B3" w:rsidRDefault="006026B3" w:rsidP="006026B3">
      <w:pPr>
        <w:rPr>
          <w:b/>
          <w:bCs/>
          <w:sz w:val="28"/>
          <w:szCs w:val="28"/>
        </w:rPr>
      </w:pPr>
      <w:r w:rsidRPr="006026B3">
        <w:rPr>
          <w:b/>
          <w:bCs/>
          <w:sz w:val="28"/>
          <w:szCs w:val="28"/>
        </w:rPr>
        <w:t>Main Business Question:</w:t>
      </w:r>
    </w:p>
    <w:p w14:paraId="13249B7A" w14:textId="52257A18" w:rsidR="006026B3" w:rsidRDefault="006026B3" w:rsidP="001E334B">
      <w:r>
        <w:t>How can IBM better leverage its workforce potential by improving promotions, employee retention, and overcoming geographic distribution challenges?</w:t>
      </w:r>
    </w:p>
    <w:p w14:paraId="42EC597F" w14:textId="31BB0719" w:rsidR="006026B3" w:rsidRPr="006026B3" w:rsidRDefault="006026B3" w:rsidP="006026B3">
      <w:pPr>
        <w:rPr>
          <w:b/>
          <w:bCs/>
          <w:sz w:val="24"/>
          <w:szCs w:val="24"/>
        </w:rPr>
      </w:pPr>
      <w:r w:rsidRPr="006026B3">
        <w:rPr>
          <w:b/>
          <w:bCs/>
          <w:sz w:val="24"/>
          <w:szCs w:val="24"/>
        </w:rPr>
        <w:t>Supporting Questions:</w:t>
      </w:r>
    </w:p>
    <w:p w14:paraId="141CC932" w14:textId="6F0C13BC" w:rsidR="006026B3" w:rsidRDefault="006026B3" w:rsidP="006026B3">
      <w:r>
        <w:t>1. Why are only 4.9% of employees getting promoted, even though 84.6% have high performance ratings?</w:t>
      </w:r>
    </w:p>
    <w:p w14:paraId="5D031DBF" w14:textId="3D5E0257" w:rsidR="006026B3" w:rsidRDefault="006026B3" w:rsidP="006026B3">
      <w:r>
        <w:t>2. Why do 42% of employees leave the company after just 3 years?</w:t>
      </w:r>
    </w:p>
    <w:p w14:paraId="23B3B7EE" w14:textId="5A8CA4F0" w:rsidR="006026B3" w:rsidRDefault="006026B3" w:rsidP="006026B3">
      <w:r>
        <w:t>3. How does the distance between employees and the office affect their productivity and satisfaction?</w:t>
      </w:r>
    </w:p>
    <w:p w14:paraId="699B1DB7" w14:textId="40A3DE1B" w:rsidR="006026B3" w:rsidRPr="006026B3" w:rsidRDefault="006026B3" w:rsidP="006026B3">
      <w:r>
        <w:t>4. Are there employees who are ready to take on future leadership roles?</w:t>
      </w:r>
    </w:p>
    <w:p w14:paraId="491E98A2" w14:textId="77777777" w:rsidR="006C17E8" w:rsidRDefault="006C17E8">
      <w:pPr>
        <w:pStyle w:val="Heading1"/>
      </w:pPr>
    </w:p>
    <w:p w14:paraId="5A34E530" w14:textId="68922191" w:rsidR="004B2F02" w:rsidRDefault="00000000">
      <w:pPr>
        <w:pStyle w:val="Heading1"/>
      </w:pPr>
      <w:r>
        <w:t>A. Steps Taken</w:t>
      </w:r>
    </w:p>
    <w:p w14:paraId="3A4935D6" w14:textId="7D1F6204" w:rsidR="004B2F02" w:rsidRDefault="00000000">
      <w:r>
        <w:t>1. Data Cleaning:</w:t>
      </w:r>
      <w:r>
        <w:br/>
        <w:t>- Replaced numeric codes with readable labels (e.g., Education Level, Job Satisfaction).</w:t>
      </w:r>
      <w:r>
        <w:br/>
        <w:t>- Imputed missing values (e.g., Work-Life Balance) using median values.</w:t>
      </w:r>
      <w:r>
        <w:br/>
        <w:t>- Standardized date formats for consistency.</w:t>
      </w:r>
      <w:r>
        <w:br/>
      </w:r>
      <w:r>
        <w:lastRenderedPageBreak/>
        <w:t>- Tools Used: Power Query in Excel.</w:t>
      </w:r>
      <w:r>
        <w:br/>
      </w:r>
      <w:r>
        <w:br/>
        <w:t>2. Data Transformation:</w:t>
      </w:r>
      <w:r>
        <w:br/>
        <w:t>- Created calculated columns using DAX, such as:</w:t>
      </w:r>
      <w:r>
        <w:br/>
        <w:t xml:space="preserve">  - Experience Category: Junior, Mid-Level, Veteran.</w:t>
      </w:r>
      <w:r>
        <w:br/>
        <w:t xml:space="preserve">  - Retrenchment Risk Flag: High Risk / Low Risk.</w:t>
      </w:r>
      <w:r>
        <w:br/>
        <w:t>- Tool Used: Power BI DAX.</w:t>
      </w:r>
      <w:r>
        <w:br/>
      </w:r>
      <w:r>
        <w:br/>
        <w:t>3. Data Modeling:</w:t>
      </w:r>
      <w:r>
        <w:br/>
        <w:t>- Established relationships between tables (Employees, Departments, Performance Ratings).</w:t>
      </w:r>
      <w:r>
        <w:br/>
        <w:t>- Created key measures such as Promotion Rate using DAX.</w:t>
      </w:r>
      <w:r>
        <w:br/>
      </w:r>
    </w:p>
    <w:p w14:paraId="25A31AFA" w14:textId="77777777" w:rsidR="004B2F02" w:rsidRDefault="00000000">
      <w:pPr>
        <w:pStyle w:val="Heading1"/>
      </w:pPr>
      <w:r>
        <w:t>B. Challenges Faced</w:t>
      </w:r>
    </w:p>
    <w:p w14:paraId="7D4EA030" w14:textId="77777777" w:rsidR="004B2F02" w:rsidRDefault="00000000">
      <w:r>
        <w:t>1. Data Issues:</w:t>
      </w:r>
      <w:r>
        <w:br/>
        <w:t>- Missing values in "Training Hours" column, which led to exclusions from training analysis.</w:t>
      </w:r>
      <w:r>
        <w:br/>
        <w:t>- Mixed date formats required standardization.</w:t>
      </w:r>
      <w:r>
        <w:br/>
      </w:r>
      <w:r>
        <w:br/>
        <w:t>2. Visualization Issues:</w:t>
      </w:r>
      <w:r>
        <w:br/>
        <w:t>- Distance from office: Initial pie chart ineffective. Resolved by using a heatmap.</w:t>
      </w:r>
      <w:r>
        <w:br/>
        <w:t>- Years of Service: Similar column heights in charts. Resolved using a waterfall chart.</w:t>
      </w:r>
      <w:r>
        <w:br/>
      </w:r>
      <w:r>
        <w:br/>
        <w:t>3. Storytelling Challenges:</w:t>
      </w:r>
      <w:r>
        <w:br/>
        <w:t>- Difficulty explaining why 84.6% high performers had only 4.9% promotion readiness.</w:t>
      </w:r>
      <w:r>
        <w:br/>
        <w:t>- Added dedicated slide: 'Potential Disconnect Between Performance and Promotion Criteria'.</w:t>
      </w:r>
      <w:r>
        <w:br/>
      </w:r>
    </w:p>
    <w:p w14:paraId="4C645A8E" w14:textId="77777777" w:rsidR="004B2F02" w:rsidRDefault="00000000">
      <w:pPr>
        <w:pStyle w:val="Heading1"/>
      </w:pPr>
      <w:r>
        <w:t>C. Key Findings &amp; Insights</w:t>
      </w:r>
    </w:p>
    <w:p w14:paraId="40F2E303" w14:textId="77777777" w:rsidR="004B2F02" w:rsidRDefault="00000000">
      <w:r>
        <w:t>1. Demographics:</w:t>
      </w:r>
      <w:r>
        <w:br/>
        <w:t>- Gender Split: 60% Male, 40% Female (technical roles showed widest gender gap).</w:t>
      </w:r>
      <w:r>
        <w:br/>
        <w:t>- 64% of employees live far from the office, affecting satisfaction and performance.</w:t>
      </w:r>
      <w:r>
        <w:br/>
      </w:r>
      <w:r>
        <w:br/>
        <w:t>2. Performance Insights:</w:t>
      </w:r>
      <w:r>
        <w:br/>
        <w:t>- 84.6% employees received high ratings but only 4.9% were promotion-ready.</w:t>
      </w:r>
      <w:r>
        <w:br/>
        <w:t>- High performer attrition at year 3 (42%) indicates poor career path planning.</w:t>
      </w:r>
      <w:r>
        <w:br/>
      </w:r>
      <w:r>
        <w:br/>
        <w:t>3. Risk Insights:</w:t>
      </w:r>
      <w:r>
        <w:br/>
        <w:t>- 8% employees flagged for retrenchment risk – costing approx. $2.3M.</w:t>
      </w:r>
      <w:r>
        <w:br/>
      </w:r>
      <w:r>
        <w:lastRenderedPageBreak/>
        <w:t>- Promotion distribution is skewed: Sales had 16 promotions vs. R&amp;D's 3.</w:t>
      </w:r>
      <w:r>
        <w:br/>
      </w:r>
    </w:p>
    <w:p w14:paraId="40FBB35F" w14:textId="77777777" w:rsidR="004B2F02" w:rsidRDefault="00000000">
      <w:pPr>
        <w:pStyle w:val="Heading1"/>
      </w:pPr>
      <w:r>
        <w:t>D. Recommendations &amp; Action Points</w:t>
      </w:r>
    </w:p>
    <w:p w14:paraId="131D0FB8" w14:textId="77777777" w:rsidR="004B2F02" w:rsidRDefault="00000000" w:rsidP="00066D7D">
      <w:pPr>
        <w:pStyle w:val="ListNumber"/>
        <w:numPr>
          <w:ilvl w:val="0"/>
          <w:numId w:val="0"/>
        </w:numPr>
        <w:ind w:left="360" w:hanging="360"/>
      </w:pPr>
      <w:r>
        <w:t>1. Immediate Actions:</w:t>
      </w:r>
    </w:p>
    <w:p w14:paraId="5CF0AEE7" w14:textId="77777777" w:rsidR="004B2F02" w:rsidRDefault="00000000" w:rsidP="00066D7D">
      <w:pPr>
        <w:pStyle w:val="ListBullet"/>
        <w:numPr>
          <w:ilvl w:val="0"/>
          <w:numId w:val="0"/>
        </w:numPr>
        <w:ind w:left="360" w:hanging="360"/>
      </w:pPr>
      <w:r>
        <w:t>- Align performance ratings with promotion criteria.</w:t>
      </w:r>
    </w:p>
    <w:p w14:paraId="1872C271" w14:textId="77777777" w:rsidR="004B2F02" w:rsidRDefault="00000000" w:rsidP="00066D7D">
      <w:pPr>
        <w:pStyle w:val="ListBullet"/>
        <w:numPr>
          <w:ilvl w:val="0"/>
          <w:numId w:val="0"/>
        </w:numPr>
        <w:ind w:left="360" w:hanging="360"/>
      </w:pPr>
      <w:r>
        <w:t>- Launch mentorship programs for L3 employees.</w:t>
      </w:r>
    </w:p>
    <w:p w14:paraId="059A1975" w14:textId="77777777" w:rsidR="004B2F02" w:rsidRDefault="00000000" w:rsidP="00066D7D">
      <w:pPr>
        <w:pStyle w:val="ListBullet"/>
        <w:numPr>
          <w:ilvl w:val="0"/>
          <w:numId w:val="0"/>
        </w:numPr>
        <w:ind w:left="360" w:hanging="360"/>
      </w:pPr>
      <w:r>
        <w:t>- Pilot hybrid work policy for employees far from the office.</w:t>
      </w:r>
    </w:p>
    <w:p w14:paraId="03CF5E05" w14:textId="77777777" w:rsidR="004B2F02" w:rsidRDefault="00000000" w:rsidP="00066D7D">
      <w:pPr>
        <w:pStyle w:val="ListNumber"/>
        <w:numPr>
          <w:ilvl w:val="0"/>
          <w:numId w:val="0"/>
        </w:numPr>
        <w:ind w:left="360" w:hanging="360"/>
      </w:pPr>
      <w:r>
        <w:t>2. Long-Term Strategies:</w:t>
      </w:r>
    </w:p>
    <w:p w14:paraId="4556A85A" w14:textId="77777777" w:rsidR="004B2F02" w:rsidRDefault="00000000" w:rsidP="00066D7D">
      <w:pPr>
        <w:pStyle w:val="ListBullet"/>
        <w:numPr>
          <w:ilvl w:val="0"/>
          <w:numId w:val="0"/>
        </w:numPr>
        <w:ind w:left="360" w:hanging="360"/>
      </w:pPr>
      <w:r>
        <w:t>- Build a leadership pipeline by upskilling L3 employees.</w:t>
      </w:r>
    </w:p>
    <w:p w14:paraId="288569ED" w14:textId="77777777" w:rsidR="004B2F02" w:rsidRDefault="00000000" w:rsidP="00066D7D">
      <w:pPr>
        <w:pStyle w:val="ListBullet"/>
        <w:numPr>
          <w:ilvl w:val="0"/>
          <w:numId w:val="0"/>
        </w:numPr>
        <w:ind w:left="360" w:hanging="360"/>
      </w:pPr>
      <w:r>
        <w:t>- Introduce 3-year retention bonuses to reduce attrition.</w:t>
      </w:r>
    </w:p>
    <w:p w14:paraId="213D6BC9" w14:textId="77777777" w:rsidR="004B2F02" w:rsidRDefault="00000000" w:rsidP="00066D7D">
      <w:pPr>
        <w:pStyle w:val="ListNumber"/>
        <w:numPr>
          <w:ilvl w:val="0"/>
          <w:numId w:val="0"/>
        </w:numPr>
        <w:ind w:left="360" w:hanging="360"/>
      </w:pPr>
      <w:r>
        <w:t>3. KPIs to Track:</w:t>
      </w:r>
    </w:p>
    <w:p w14:paraId="4C5CCAD2" w14:textId="77777777" w:rsidR="004B2F02" w:rsidRDefault="00000000" w:rsidP="00066D7D">
      <w:pPr>
        <w:pStyle w:val="ListBullet"/>
        <w:numPr>
          <w:ilvl w:val="0"/>
          <w:numId w:val="0"/>
        </w:numPr>
        <w:ind w:left="360" w:hanging="360"/>
      </w:pPr>
      <w:r>
        <w:t>- Promotion Rate: Increase from 4.9% to 10%.</w:t>
      </w:r>
    </w:p>
    <w:p w14:paraId="1EDDBB19" w14:textId="77777777" w:rsidR="004B2F02" w:rsidRDefault="00000000" w:rsidP="00066D7D">
      <w:pPr>
        <w:pStyle w:val="ListBullet"/>
        <w:numPr>
          <w:ilvl w:val="0"/>
          <w:numId w:val="0"/>
        </w:numPr>
        <w:ind w:left="360" w:hanging="360"/>
      </w:pPr>
      <w:r>
        <w:t>- 3-Year Retention Rate: Improve from 58% to 75%.</w:t>
      </w:r>
    </w:p>
    <w:p w14:paraId="3B5F7BA2" w14:textId="77777777" w:rsidR="004B2F02" w:rsidRDefault="00000000" w:rsidP="00066D7D">
      <w:pPr>
        <w:pStyle w:val="ListBullet"/>
        <w:numPr>
          <w:ilvl w:val="0"/>
          <w:numId w:val="0"/>
        </w:numPr>
        <w:ind w:left="360" w:hanging="360"/>
      </w:pPr>
      <w:r>
        <w:t>- Promotion Speed: Reduce from 4.2 years to 2.8 years.</w:t>
      </w:r>
    </w:p>
    <w:sectPr w:rsidR="004B2F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5468355">
    <w:abstractNumId w:val="8"/>
  </w:num>
  <w:num w:numId="2" w16cid:durableId="568997056">
    <w:abstractNumId w:val="6"/>
  </w:num>
  <w:num w:numId="3" w16cid:durableId="665136190">
    <w:abstractNumId w:val="5"/>
  </w:num>
  <w:num w:numId="4" w16cid:durableId="1439520922">
    <w:abstractNumId w:val="4"/>
  </w:num>
  <w:num w:numId="5" w16cid:durableId="1477994545">
    <w:abstractNumId w:val="7"/>
  </w:num>
  <w:num w:numId="6" w16cid:durableId="1848209463">
    <w:abstractNumId w:val="3"/>
  </w:num>
  <w:num w:numId="7" w16cid:durableId="12919632">
    <w:abstractNumId w:val="2"/>
  </w:num>
  <w:num w:numId="8" w16cid:durableId="206796507">
    <w:abstractNumId w:val="1"/>
  </w:num>
  <w:num w:numId="9" w16cid:durableId="1286812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D7D"/>
    <w:rsid w:val="0015074B"/>
    <w:rsid w:val="00182061"/>
    <w:rsid w:val="001C0951"/>
    <w:rsid w:val="001E334B"/>
    <w:rsid w:val="0029639D"/>
    <w:rsid w:val="00307225"/>
    <w:rsid w:val="00326F90"/>
    <w:rsid w:val="004B2F02"/>
    <w:rsid w:val="006026B3"/>
    <w:rsid w:val="006C17E8"/>
    <w:rsid w:val="00757D32"/>
    <w:rsid w:val="00880CB1"/>
    <w:rsid w:val="00974EB2"/>
    <w:rsid w:val="00AA1D8D"/>
    <w:rsid w:val="00B47730"/>
    <w:rsid w:val="00CB0664"/>
    <w:rsid w:val="00E34D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7841DA"/>
  <w14:defaultImageDpi w14:val="300"/>
  <w15:docId w15:val="{E62B44F3-8448-4BC4-93B3-3171DAFB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Nourhan abdAllah</cp:lastModifiedBy>
  <cp:revision>7</cp:revision>
  <dcterms:created xsi:type="dcterms:W3CDTF">2013-12-23T23:15:00Z</dcterms:created>
  <dcterms:modified xsi:type="dcterms:W3CDTF">2025-05-18T17:36:00Z</dcterms:modified>
  <cp:category/>
</cp:coreProperties>
</file>