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50AAD" w14:textId="7E1779C4" w:rsidR="007712C5" w:rsidRDefault="00E61A47" w:rsidP="00595A84">
      <w:pPr>
        <w:pBdr>
          <w:bottom w:val="single" w:sz="12" w:space="1" w:color="auto"/>
        </w:pBdr>
        <w:rPr>
          <w:b/>
          <w:bCs/>
          <w:sz w:val="20"/>
          <w:szCs w:val="20"/>
          <w:rtl/>
        </w:rPr>
      </w:pPr>
      <w:r w:rsidRPr="00E61A47">
        <w:rPr>
          <w:b/>
          <w:bCs/>
          <w:sz w:val="48"/>
          <w:szCs w:val="48"/>
        </w:rPr>
        <w:t xml:space="preserve">Character Recognition in Natural </w:t>
      </w:r>
      <w:proofErr w:type="gramStart"/>
      <w:r w:rsidRPr="00E61A47">
        <w:rPr>
          <w:b/>
          <w:bCs/>
          <w:sz w:val="48"/>
          <w:szCs w:val="48"/>
        </w:rPr>
        <w:t>Images</w:t>
      </w:r>
      <w:r>
        <w:rPr>
          <w:b/>
          <w:bCs/>
          <w:sz w:val="48"/>
          <w:szCs w:val="48"/>
        </w:rPr>
        <w:t xml:space="preserve"> :</w:t>
      </w:r>
      <w:proofErr w:type="gramEnd"/>
    </w:p>
    <w:p w14:paraId="4A7C5FF0" w14:textId="77777777" w:rsidR="007712C5" w:rsidRPr="007712C5" w:rsidRDefault="007712C5" w:rsidP="00595A84">
      <w:pPr>
        <w:pBdr>
          <w:bottom w:val="single" w:sz="12" w:space="1" w:color="auto"/>
        </w:pBdr>
        <w:rPr>
          <w:b/>
          <w:bCs/>
          <w:sz w:val="20"/>
          <w:szCs w:val="20"/>
        </w:rPr>
      </w:pPr>
    </w:p>
    <w:p w14:paraId="5E73BD44" w14:textId="121B7212" w:rsidR="00E61A47" w:rsidRPr="007712C5" w:rsidRDefault="00791036" w:rsidP="00595A84">
      <w:pPr>
        <w:rPr>
          <w:b/>
          <w:bCs/>
          <w:sz w:val="40"/>
          <w:szCs w:val="40"/>
        </w:rPr>
      </w:pPr>
      <w:r w:rsidRPr="007712C5">
        <w:rPr>
          <w:b/>
          <w:bCs/>
          <w:sz w:val="40"/>
          <w:szCs w:val="40"/>
        </w:rPr>
        <w:t>Description Dataset (</w:t>
      </w:r>
      <w:r w:rsidRPr="007712C5">
        <w:rPr>
          <w:b/>
          <w:bCs/>
          <w:sz w:val="40"/>
          <w:szCs w:val="40"/>
        </w:rPr>
        <w:t>Chars74k</w:t>
      </w:r>
      <w:r w:rsidRPr="007712C5">
        <w:rPr>
          <w:b/>
          <w:bCs/>
          <w:sz w:val="40"/>
          <w:szCs w:val="40"/>
        </w:rPr>
        <w:t>):</w:t>
      </w:r>
    </w:p>
    <w:p w14:paraId="448893AD" w14:textId="6B596CFF" w:rsidR="00791036" w:rsidRPr="00791036" w:rsidRDefault="00791036" w:rsidP="00595A84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791036">
        <w:rPr>
          <w:sz w:val="28"/>
          <w:szCs w:val="28"/>
        </w:rPr>
        <w:t>he Chars74k dataset is a collection of images designed for training and evaluating character recognition models. It contains over 74,000 images of characters, including both handwritten and computer-rendered text.</w:t>
      </w:r>
    </w:p>
    <w:p w14:paraId="4696310F" w14:textId="77777777" w:rsidR="00791036" w:rsidRPr="00791036" w:rsidRDefault="00791036" w:rsidP="00595A84">
      <w:pPr>
        <w:numPr>
          <w:ilvl w:val="0"/>
          <w:numId w:val="2"/>
        </w:numPr>
        <w:rPr>
          <w:sz w:val="28"/>
          <w:szCs w:val="28"/>
        </w:rPr>
      </w:pPr>
      <w:r w:rsidRPr="00791036">
        <w:rPr>
          <w:b/>
          <w:bCs/>
          <w:sz w:val="28"/>
          <w:szCs w:val="28"/>
        </w:rPr>
        <w:t>Type</w:t>
      </w:r>
      <w:r w:rsidRPr="00791036">
        <w:rPr>
          <w:sz w:val="28"/>
          <w:szCs w:val="28"/>
        </w:rPr>
        <w:t>: Contains labeled images for classification tasks.</w:t>
      </w:r>
    </w:p>
    <w:p w14:paraId="6B35E264" w14:textId="77777777" w:rsidR="00737931" w:rsidRPr="00737931" w:rsidRDefault="00791036" w:rsidP="00595A84">
      <w:pPr>
        <w:numPr>
          <w:ilvl w:val="0"/>
          <w:numId w:val="2"/>
        </w:numPr>
        <w:rPr>
          <w:sz w:val="28"/>
          <w:szCs w:val="28"/>
        </w:rPr>
      </w:pPr>
      <w:r w:rsidRPr="00791036">
        <w:rPr>
          <w:b/>
          <w:bCs/>
          <w:sz w:val="28"/>
          <w:szCs w:val="28"/>
        </w:rPr>
        <w:t>Classes</w:t>
      </w:r>
      <w:r w:rsidRPr="00791036">
        <w:rPr>
          <w:sz w:val="28"/>
          <w:szCs w:val="28"/>
        </w:rPr>
        <w:t xml:space="preserve">: </w:t>
      </w:r>
      <w:r w:rsidR="00737931" w:rsidRPr="00737931">
        <w:rPr>
          <w:sz w:val="28"/>
          <w:szCs w:val="28"/>
        </w:rPr>
        <w:t xml:space="preserve">Includes </w:t>
      </w:r>
      <w:proofErr w:type="gramStart"/>
      <w:r w:rsidR="00737931" w:rsidRPr="00737931">
        <w:rPr>
          <w:sz w:val="28"/>
          <w:szCs w:val="28"/>
        </w:rPr>
        <w:t>5</w:t>
      </w:r>
      <w:proofErr w:type="gramEnd"/>
      <w:r w:rsidR="00737931" w:rsidRPr="00737931">
        <w:rPr>
          <w:sz w:val="28"/>
          <w:szCs w:val="28"/>
        </w:rPr>
        <w:t xml:space="preserve"> distinct classes: ['A', 'E', 'R', 'O', 'N'].</w:t>
      </w:r>
    </w:p>
    <w:p w14:paraId="0A29F925" w14:textId="0D3AFEC8" w:rsidR="00791036" w:rsidRPr="00791036" w:rsidRDefault="00791036" w:rsidP="00595A84">
      <w:pPr>
        <w:numPr>
          <w:ilvl w:val="0"/>
          <w:numId w:val="2"/>
        </w:numPr>
        <w:rPr>
          <w:sz w:val="28"/>
          <w:szCs w:val="28"/>
        </w:rPr>
      </w:pPr>
      <w:r w:rsidRPr="00791036">
        <w:rPr>
          <w:b/>
          <w:bCs/>
          <w:sz w:val="28"/>
          <w:szCs w:val="28"/>
        </w:rPr>
        <w:t>Labels</w:t>
      </w:r>
      <w:r w:rsidRPr="00791036">
        <w:rPr>
          <w:sz w:val="28"/>
          <w:szCs w:val="28"/>
        </w:rPr>
        <w:t>: Represent digits corresponding to the class of each image.</w:t>
      </w:r>
    </w:p>
    <w:p w14:paraId="0747B92A" w14:textId="603CFF4B" w:rsidR="00791036" w:rsidRDefault="00791036" w:rsidP="00595A84">
      <w:pPr>
        <w:numPr>
          <w:ilvl w:val="0"/>
          <w:numId w:val="2"/>
        </w:numPr>
        <w:rPr>
          <w:sz w:val="28"/>
          <w:szCs w:val="28"/>
        </w:rPr>
      </w:pPr>
      <w:r w:rsidRPr="00791036">
        <w:rPr>
          <w:b/>
          <w:bCs/>
          <w:sz w:val="28"/>
          <w:szCs w:val="28"/>
        </w:rPr>
        <w:t>Missing Data</w:t>
      </w:r>
      <w:r w:rsidRPr="00791036">
        <w:rPr>
          <w:sz w:val="28"/>
          <w:szCs w:val="28"/>
        </w:rPr>
        <w:t>: None identified.</w:t>
      </w:r>
    </w:p>
    <w:p w14:paraId="114B3260" w14:textId="2C92B4AC" w:rsidR="00A30535" w:rsidRPr="00A30535" w:rsidRDefault="00A30535" w:rsidP="00595A84">
      <w:pPr>
        <w:numPr>
          <w:ilvl w:val="0"/>
          <w:numId w:val="2"/>
        </w:numPr>
        <w:rPr>
          <w:sz w:val="28"/>
          <w:szCs w:val="28"/>
        </w:rPr>
      </w:pPr>
      <w:r w:rsidRPr="00A30535">
        <w:rPr>
          <w:b/>
          <w:bCs/>
          <w:sz w:val="28"/>
          <w:szCs w:val="28"/>
        </w:rPr>
        <w:t>Size of Each Image:</w:t>
      </w:r>
      <w:r w:rsidRPr="00A30535">
        <w:rPr>
          <w:sz w:val="28"/>
          <w:szCs w:val="28"/>
        </w:rPr>
        <w:t xml:space="preserve"> Updated to 28x28 pixels (normalized and resized).</w:t>
      </w:r>
    </w:p>
    <w:p w14:paraId="3436A778" w14:textId="267A2AEB" w:rsidR="00A30535" w:rsidRPr="00A30535" w:rsidRDefault="00A30535" w:rsidP="00595A84">
      <w:pPr>
        <w:numPr>
          <w:ilvl w:val="0"/>
          <w:numId w:val="2"/>
        </w:numPr>
        <w:rPr>
          <w:sz w:val="28"/>
          <w:szCs w:val="28"/>
        </w:rPr>
      </w:pPr>
      <w:r w:rsidRPr="007712C5">
        <w:rPr>
          <w:b/>
          <w:bCs/>
          <w:sz w:val="28"/>
          <w:szCs w:val="28"/>
        </w:rPr>
        <w:t>Training/Testing Split:</w:t>
      </w:r>
      <w:r w:rsidRPr="00A30535">
        <w:rPr>
          <w:sz w:val="28"/>
          <w:szCs w:val="28"/>
        </w:rPr>
        <w:t xml:space="preserve"> </w:t>
      </w:r>
      <w:r w:rsidR="00EA0237">
        <w:rPr>
          <w:sz w:val="28"/>
          <w:szCs w:val="28"/>
        </w:rPr>
        <w:t xml:space="preserve">80% training ,20% </w:t>
      </w:r>
      <w:proofErr w:type="gramStart"/>
      <w:r w:rsidR="00EA0237">
        <w:rPr>
          <w:sz w:val="28"/>
          <w:szCs w:val="28"/>
        </w:rPr>
        <w:t xml:space="preserve">testing </w:t>
      </w:r>
      <w:r w:rsidRPr="00A30535">
        <w:rPr>
          <w:sz w:val="28"/>
          <w:szCs w:val="28"/>
        </w:rPr>
        <w:t>.</w:t>
      </w:r>
      <w:proofErr w:type="gramEnd"/>
    </w:p>
    <w:p w14:paraId="60E89E13" w14:textId="77777777" w:rsidR="003806C0" w:rsidRDefault="003806C0" w:rsidP="00595A84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14:paraId="4882B355" w14:textId="77777777" w:rsidR="003806C0" w:rsidRDefault="003806C0" w:rsidP="00595A84">
      <w:pPr>
        <w:rPr>
          <w:b/>
          <w:bCs/>
          <w:sz w:val="28"/>
          <w:szCs w:val="28"/>
        </w:rPr>
      </w:pPr>
    </w:p>
    <w:p w14:paraId="57DA0197" w14:textId="419A9C35" w:rsidR="003806C0" w:rsidRDefault="003806C0" w:rsidP="00595A84">
      <w:p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>Algorithms</w:t>
      </w:r>
      <w:r w:rsidRPr="00791036">
        <w:rPr>
          <w:b/>
          <w:bCs/>
          <w:sz w:val="36"/>
          <w:szCs w:val="36"/>
        </w:rPr>
        <w:t>:</w:t>
      </w:r>
    </w:p>
    <w:p w14:paraId="6AB16E78" w14:textId="77777777" w:rsidR="00C83C8A" w:rsidRPr="00C83C8A" w:rsidRDefault="00C83C8A" w:rsidP="00595A84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C83C8A">
        <w:rPr>
          <w:b/>
          <w:bCs/>
          <w:sz w:val="28"/>
          <w:szCs w:val="28"/>
        </w:rPr>
        <w:t>Logistic Regression:</w:t>
      </w:r>
    </w:p>
    <w:p w14:paraId="7F4E6938" w14:textId="77777777" w:rsidR="00895F9A" w:rsidRPr="00895F9A" w:rsidRDefault="00895F9A" w:rsidP="00895F9A">
      <w:pPr>
        <w:pStyle w:val="ListParagraph"/>
        <w:numPr>
          <w:ilvl w:val="0"/>
          <w:numId w:val="10"/>
        </w:numPr>
      </w:pPr>
      <w:r w:rsidRPr="00895F9A">
        <w:t>Logistic regression is a linear model that estimates the probability of a class label using the logistic (sigmoid) function. It assumes a linear relationship between the input features and the log-odds of the target classes. While it is computationally efficient and interpretable, it struggles with non-linear or complex relationships.</w:t>
      </w:r>
    </w:p>
    <w:p w14:paraId="6D641510" w14:textId="77777777" w:rsidR="00895F9A" w:rsidRPr="00895F9A" w:rsidRDefault="00895F9A" w:rsidP="00895F9A">
      <w:pPr>
        <w:pStyle w:val="ListParagraph"/>
        <w:numPr>
          <w:ilvl w:val="0"/>
          <w:numId w:val="10"/>
        </w:numPr>
      </w:pPr>
      <w:r w:rsidRPr="00895F9A">
        <w:rPr>
          <w:b/>
          <w:bCs/>
        </w:rPr>
        <w:t>Strengths:</w:t>
      </w:r>
      <w:r w:rsidRPr="00895F9A">
        <w:t xml:space="preserve"> Fast to train, simple to implement, interpretable results.</w:t>
      </w:r>
    </w:p>
    <w:p w14:paraId="27F397D4" w14:textId="77777777" w:rsidR="00895F9A" w:rsidRPr="00895F9A" w:rsidRDefault="00895F9A" w:rsidP="00895F9A">
      <w:pPr>
        <w:pStyle w:val="ListParagraph"/>
        <w:numPr>
          <w:ilvl w:val="0"/>
          <w:numId w:val="10"/>
        </w:numPr>
      </w:pPr>
      <w:r w:rsidRPr="00895F9A">
        <w:rPr>
          <w:b/>
          <w:bCs/>
        </w:rPr>
        <w:t>Weaknesses:</w:t>
      </w:r>
      <w:r w:rsidRPr="00895F9A">
        <w:t xml:space="preserve"> </w:t>
      </w:r>
      <w:proofErr w:type="gramStart"/>
      <w:r w:rsidRPr="00895F9A">
        <w:t>Poor performance</w:t>
      </w:r>
      <w:proofErr w:type="gramEnd"/>
      <w:r w:rsidRPr="00895F9A">
        <w:t xml:space="preserve"> on non-linearly separable data or complex datasets.</w:t>
      </w:r>
    </w:p>
    <w:p w14:paraId="6256C63F" w14:textId="3388F389" w:rsidR="00C83C8A" w:rsidRPr="00895F9A" w:rsidRDefault="00C83C8A" w:rsidP="00895F9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95F9A">
        <w:rPr>
          <w:b/>
          <w:bCs/>
          <w:sz w:val="28"/>
          <w:szCs w:val="28"/>
        </w:rPr>
        <w:t>K-Nearest Neighbors (KNN):</w:t>
      </w:r>
    </w:p>
    <w:p w14:paraId="02F07C13" w14:textId="77777777" w:rsidR="00895F9A" w:rsidRDefault="00895F9A" w:rsidP="00895F9A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895F9A">
        <w:rPr>
          <w:sz w:val="22"/>
          <w:szCs w:val="22"/>
        </w:rPr>
        <w:t>KNN is a non-parametric, instance-based algorithm. It classifies a data point based on the class labels of its nearest neighbors (measured using distance metrics such as Euclidean). The majority class among the nearest neighbors determines the prediction.</w:t>
      </w:r>
    </w:p>
    <w:p w14:paraId="07B5073A" w14:textId="77777777" w:rsidR="00895F9A" w:rsidRDefault="00895F9A" w:rsidP="00895F9A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895F9A">
        <w:rPr>
          <w:b/>
          <w:bCs/>
          <w:sz w:val="22"/>
          <w:szCs w:val="22"/>
        </w:rPr>
        <w:t>Strengths:</w:t>
      </w:r>
      <w:r w:rsidRPr="00895F9A">
        <w:rPr>
          <w:sz w:val="22"/>
          <w:szCs w:val="22"/>
        </w:rPr>
        <w:t xml:space="preserve"> Effective on non-linear data, no prior assumptions about data distribution.</w:t>
      </w:r>
    </w:p>
    <w:p w14:paraId="0258E2F0" w14:textId="1DC7A45C" w:rsidR="00595A84" w:rsidRDefault="00895F9A" w:rsidP="002A6923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895F9A">
        <w:rPr>
          <w:b/>
          <w:bCs/>
          <w:sz w:val="22"/>
          <w:szCs w:val="22"/>
        </w:rPr>
        <w:t>Weaknesses:</w:t>
      </w:r>
      <w:r w:rsidRPr="00895F9A">
        <w:rPr>
          <w:sz w:val="22"/>
          <w:szCs w:val="22"/>
        </w:rPr>
        <w:t xml:space="preserve"> Computationally expensive for large datasets, sensitive to irrelevant features.</w:t>
      </w:r>
    </w:p>
    <w:p w14:paraId="443F07CE" w14:textId="77777777" w:rsidR="002A6923" w:rsidRPr="002A6923" w:rsidRDefault="002A6923" w:rsidP="002A6923">
      <w:pPr>
        <w:pBdr>
          <w:bottom w:val="single" w:sz="12" w:space="1" w:color="auto"/>
        </w:pBdr>
        <w:rPr>
          <w:sz w:val="22"/>
          <w:szCs w:val="22"/>
        </w:rPr>
      </w:pPr>
    </w:p>
    <w:p w14:paraId="7BC63EC8" w14:textId="77777777" w:rsidR="002A6923" w:rsidRDefault="002A6923" w:rsidP="00C83C8A">
      <w:pPr>
        <w:rPr>
          <w:b/>
          <w:bCs/>
          <w:sz w:val="40"/>
          <w:szCs w:val="40"/>
          <w:rtl/>
        </w:rPr>
      </w:pPr>
    </w:p>
    <w:p w14:paraId="7940F83A" w14:textId="561EEF11" w:rsidR="00C83C8A" w:rsidRDefault="00C83C8A" w:rsidP="00C83C8A">
      <w:pPr>
        <w:rPr>
          <w:b/>
          <w:bCs/>
          <w:sz w:val="40"/>
          <w:szCs w:val="40"/>
          <w:rtl/>
        </w:rPr>
      </w:pPr>
      <w:r w:rsidRPr="00C83C8A">
        <w:rPr>
          <w:b/>
          <w:bCs/>
          <w:sz w:val="40"/>
          <w:szCs w:val="40"/>
        </w:rPr>
        <w:lastRenderedPageBreak/>
        <w:t>Comparison</w:t>
      </w:r>
      <w:r>
        <w:rPr>
          <w:rFonts w:hint="cs"/>
          <w:b/>
          <w:bCs/>
          <w:sz w:val="40"/>
          <w:szCs w:val="40"/>
          <w:rtl/>
        </w:rPr>
        <w:t>:</w:t>
      </w:r>
    </w:p>
    <w:p w14:paraId="25B91EAC" w14:textId="7CA1F19B" w:rsidR="002A6923" w:rsidRDefault="002A6923" w:rsidP="002A6923">
      <w:pPr>
        <w:pStyle w:val="NoSpacing"/>
        <w:numPr>
          <w:ilvl w:val="0"/>
          <w:numId w:val="8"/>
        </w:numPr>
      </w:pPr>
      <w:r w:rsidRPr="002A6923">
        <w:t xml:space="preserve">K-Nearest Neighbors (KNN) outperforms Logistic Regression on the Chars74k dataset. While Logistic Regression relies on linear decision boundaries and struggles with non-linear data (evidenced by low precision, recall, and AUC), KNN </w:t>
      </w:r>
      <w:proofErr w:type="gramStart"/>
      <w:r w:rsidRPr="002A6923">
        <w:t>handles</w:t>
      </w:r>
      <w:proofErr w:type="gramEnd"/>
      <w:r w:rsidRPr="002A6923">
        <w:t xml:space="preserve"> non-linear relationships effectively, achieving higher accuracy, precision, recall, and F1-score. Despite its higher computational cost, KNN's flexibility makes it the better choice for this classification </w:t>
      </w:r>
      <w:proofErr w:type="gramStart"/>
      <w:r w:rsidRPr="002A6923">
        <w:t>task</w:t>
      </w:r>
      <w:proofErr w:type="gramEnd"/>
    </w:p>
    <w:p w14:paraId="11F5B2F6" w14:textId="77777777" w:rsidR="002A6923" w:rsidRDefault="002A6923" w:rsidP="002A6923">
      <w:pPr>
        <w:pStyle w:val="NoSpacing"/>
        <w:rPr>
          <w:rtl/>
        </w:rPr>
      </w:pPr>
    </w:p>
    <w:p w14:paraId="224354C4" w14:textId="77777777" w:rsidR="002A6923" w:rsidRPr="002A6923" w:rsidRDefault="002A6923" w:rsidP="002A6923">
      <w:pPr>
        <w:pStyle w:val="NoSpacing"/>
        <w:rPr>
          <w:rtl/>
        </w:rPr>
      </w:pPr>
    </w:p>
    <w:p w14:paraId="7FE7D6D9" w14:textId="504DE150" w:rsidR="007A3D7C" w:rsidRPr="00994456" w:rsidRDefault="00293FC8" w:rsidP="00994456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E</w:t>
      </w:r>
      <w:r w:rsidRPr="00293FC8">
        <w:rPr>
          <w:b/>
          <w:bCs/>
        </w:rPr>
        <w:t xml:space="preserve">valuation </w:t>
      </w:r>
      <w:r w:rsidRPr="00293FC8">
        <w:rPr>
          <w:b/>
          <w:bCs/>
        </w:rPr>
        <w:t>m</w:t>
      </w:r>
      <w:r>
        <w:rPr>
          <w:b/>
          <w:bCs/>
        </w:rPr>
        <w:t>e</w:t>
      </w:r>
      <w:r w:rsidRPr="00293FC8">
        <w:rPr>
          <w:b/>
          <w:bCs/>
        </w:rPr>
        <w:t>trics</w:t>
      </w:r>
      <w:r>
        <w:rPr>
          <w:b/>
          <w:bCs/>
        </w:rPr>
        <w:t>:</w:t>
      </w:r>
    </w:p>
    <w:p w14:paraId="4B372239" w14:textId="72B1C2BC" w:rsidR="00C83C8A" w:rsidRPr="00C83C8A" w:rsidRDefault="00C92F04" w:rsidP="00C978E5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8A954F9" wp14:editId="28BE3113">
            <wp:extent cx="3632408" cy="2069465"/>
            <wp:effectExtent l="0" t="0" r="6350" b="6985"/>
            <wp:docPr id="191714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40670" name="Picture 19171406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945" cy="208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 wp14:anchorId="768FDE70" wp14:editId="398B1C01">
            <wp:extent cx="3622040" cy="2090024"/>
            <wp:effectExtent l="0" t="0" r="0" b="5715"/>
            <wp:docPr id="1249317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17853" name="Picture 12493178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695" cy="210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D19A" w14:textId="0875A0C1" w:rsidR="00C978E5" w:rsidRPr="007A3D7C" w:rsidRDefault="00C83C8A" w:rsidP="00994456">
      <w:pPr>
        <w:pStyle w:val="ListParagraph"/>
        <w:numPr>
          <w:ilvl w:val="0"/>
          <w:numId w:val="8"/>
        </w:numPr>
      </w:pPr>
      <w:r w:rsidRPr="00994456">
        <w:rPr>
          <w:b/>
          <w:bCs/>
        </w:rPr>
        <w:t>Confusion Matrix</w:t>
      </w:r>
      <w:r w:rsidRPr="00C83C8A">
        <w:t xml:space="preserve">: </w:t>
      </w:r>
    </w:p>
    <w:p w14:paraId="7A03BA8C" w14:textId="1B3A9A51" w:rsidR="00C978E5" w:rsidRPr="00C83C8A" w:rsidRDefault="00C978E5" w:rsidP="00595A84">
      <w:pPr>
        <w:pStyle w:val="NoSpacing"/>
      </w:pPr>
      <w:r>
        <w:rPr>
          <w:noProof/>
        </w:rPr>
        <w:drawing>
          <wp:inline distT="0" distB="0" distL="0" distR="0" wp14:anchorId="323EE11B" wp14:editId="2D613902">
            <wp:extent cx="3672840" cy="2953179"/>
            <wp:effectExtent l="0" t="0" r="3810" b="0"/>
            <wp:docPr id="4456319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31962" name="Picture 4456319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697" cy="297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FD0100" wp14:editId="0391CADA">
            <wp:extent cx="3622040" cy="2879057"/>
            <wp:effectExtent l="0" t="0" r="0" b="0"/>
            <wp:docPr id="10111579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57987" name="Picture 10111579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47" cy="290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79EF" w14:textId="77777777" w:rsidR="002A6923" w:rsidRDefault="002A6923" w:rsidP="002A6923">
      <w:pPr>
        <w:ind w:left="1080"/>
        <w:rPr>
          <w:b/>
          <w:bCs/>
          <w:rtl/>
        </w:rPr>
      </w:pPr>
    </w:p>
    <w:p w14:paraId="6A9F5B28" w14:textId="77777777" w:rsidR="002A6923" w:rsidRDefault="002A6923" w:rsidP="002A6923">
      <w:pPr>
        <w:ind w:left="1080"/>
        <w:rPr>
          <w:b/>
          <w:bCs/>
          <w:rtl/>
        </w:rPr>
      </w:pPr>
    </w:p>
    <w:p w14:paraId="04F6D823" w14:textId="77777777" w:rsidR="002A6923" w:rsidRDefault="002A6923" w:rsidP="002A6923">
      <w:pPr>
        <w:ind w:left="1080"/>
        <w:rPr>
          <w:b/>
          <w:bCs/>
          <w:rtl/>
        </w:rPr>
      </w:pPr>
    </w:p>
    <w:p w14:paraId="658D6E51" w14:textId="77777777" w:rsidR="002A6923" w:rsidRDefault="002A6923" w:rsidP="002A6923">
      <w:pPr>
        <w:ind w:left="1080"/>
        <w:rPr>
          <w:b/>
          <w:bCs/>
          <w:rtl/>
        </w:rPr>
      </w:pPr>
    </w:p>
    <w:p w14:paraId="62FFB218" w14:textId="77777777" w:rsidR="002A6923" w:rsidRDefault="002A6923" w:rsidP="002A6923">
      <w:pPr>
        <w:ind w:left="1080"/>
        <w:rPr>
          <w:b/>
          <w:bCs/>
          <w:rtl/>
        </w:rPr>
      </w:pPr>
    </w:p>
    <w:p w14:paraId="22A3E9EC" w14:textId="066035BD" w:rsidR="00C978E5" w:rsidRPr="007A3D7C" w:rsidRDefault="00C978E5" w:rsidP="002A6923">
      <w:pPr>
        <w:pStyle w:val="ListParagraph"/>
        <w:numPr>
          <w:ilvl w:val="0"/>
          <w:numId w:val="8"/>
        </w:numPr>
      </w:pPr>
      <w:r w:rsidRPr="002A6923">
        <w:rPr>
          <w:b/>
          <w:bCs/>
        </w:rPr>
        <w:lastRenderedPageBreak/>
        <w:t>ROC and AUC Curve:</w:t>
      </w:r>
    </w:p>
    <w:p w14:paraId="01FB601B" w14:textId="26994C9E" w:rsidR="00791036" w:rsidRDefault="00C978E5" w:rsidP="00595A84">
      <w:pPr>
        <w:pStyle w:val="NoSpacing"/>
        <w:rPr>
          <w:rtl/>
        </w:rPr>
      </w:pPr>
      <w:r>
        <w:rPr>
          <w:noProof/>
        </w:rPr>
        <w:drawing>
          <wp:inline distT="0" distB="0" distL="0" distR="0" wp14:anchorId="67881317" wp14:editId="6E8704B9">
            <wp:extent cx="3678382" cy="3008728"/>
            <wp:effectExtent l="0" t="0" r="0" b="1270"/>
            <wp:docPr id="12495237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23708" name="Picture 12495237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347" cy="302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1CE45" wp14:editId="67A949D2">
            <wp:extent cx="3604689" cy="2948447"/>
            <wp:effectExtent l="0" t="0" r="0" b="4445"/>
            <wp:docPr id="19600642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64296" name="Picture 196006429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412" cy="296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C7A1" w14:textId="77777777" w:rsidR="00595A84" w:rsidRPr="00595A84" w:rsidRDefault="00595A84" w:rsidP="00595A84">
      <w:pPr>
        <w:pStyle w:val="NoSpacing"/>
      </w:pPr>
    </w:p>
    <w:sectPr w:rsidR="00595A84" w:rsidRPr="00595A84" w:rsidSect="00595A84">
      <w:pgSz w:w="12240" w:h="15840"/>
      <w:pgMar w:top="720" w:right="36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977CD"/>
    <w:multiLevelType w:val="hybridMultilevel"/>
    <w:tmpl w:val="536A79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9D32C4"/>
    <w:multiLevelType w:val="multilevel"/>
    <w:tmpl w:val="9268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A4C70"/>
    <w:multiLevelType w:val="hybridMultilevel"/>
    <w:tmpl w:val="30B4B8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023F5C"/>
    <w:multiLevelType w:val="hybridMultilevel"/>
    <w:tmpl w:val="B9AA5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E1AFF"/>
    <w:multiLevelType w:val="hybridMultilevel"/>
    <w:tmpl w:val="D862DC4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D877C0C"/>
    <w:multiLevelType w:val="hybridMultilevel"/>
    <w:tmpl w:val="787CD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031B2D"/>
    <w:multiLevelType w:val="hybridMultilevel"/>
    <w:tmpl w:val="93EC42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8910F8"/>
    <w:multiLevelType w:val="hybridMultilevel"/>
    <w:tmpl w:val="3850D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AF1811"/>
    <w:multiLevelType w:val="multilevel"/>
    <w:tmpl w:val="E5D4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8A3165"/>
    <w:multiLevelType w:val="hybridMultilevel"/>
    <w:tmpl w:val="6332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4463E"/>
    <w:multiLevelType w:val="multilevel"/>
    <w:tmpl w:val="E9F2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95426D"/>
    <w:multiLevelType w:val="hybridMultilevel"/>
    <w:tmpl w:val="0E66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763975">
    <w:abstractNumId w:val="9"/>
  </w:num>
  <w:num w:numId="2" w16cid:durableId="1241139920">
    <w:abstractNumId w:val="1"/>
  </w:num>
  <w:num w:numId="3" w16cid:durableId="152071427">
    <w:abstractNumId w:val="11"/>
  </w:num>
  <w:num w:numId="4" w16cid:durableId="693383549">
    <w:abstractNumId w:val="7"/>
  </w:num>
  <w:num w:numId="5" w16cid:durableId="23675386">
    <w:abstractNumId w:val="5"/>
  </w:num>
  <w:num w:numId="6" w16cid:durableId="808322903">
    <w:abstractNumId w:val="8"/>
  </w:num>
  <w:num w:numId="7" w16cid:durableId="1583760352">
    <w:abstractNumId w:val="10"/>
  </w:num>
  <w:num w:numId="8" w16cid:durableId="1415282289">
    <w:abstractNumId w:val="0"/>
  </w:num>
  <w:num w:numId="9" w16cid:durableId="1309634007">
    <w:abstractNumId w:val="4"/>
  </w:num>
  <w:num w:numId="10" w16cid:durableId="1322077140">
    <w:abstractNumId w:val="6"/>
  </w:num>
  <w:num w:numId="11" w16cid:durableId="1033454670">
    <w:abstractNumId w:val="3"/>
  </w:num>
  <w:num w:numId="12" w16cid:durableId="235436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47"/>
    <w:rsid w:val="00293FC8"/>
    <w:rsid w:val="002A6923"/>
    <w:rsid w:val="003806C0"/>
    <w:rsid w:val="00391D08"/>
    <w:rsid w:val="00595A84"/>
    <w:rsid w:val="00693AD1"/>
    <w:rsid w:val="00737931"/>
    <w:rsid w:val="007712C5"/>
    <w:rsid w:val="00791036"/>
    <w:rsid w:val="007A3D7C"/>
    <w:rsid w:val="00895F9A"/>
    <w:rsid w:val="00994456"/>
    <w:rsid w:val="00A30535"/>
    <w:rsid w:val="00C83C8A"/>
    <w:rsid w:val="00C92F04"/>
    <w:rsid w:val="00C978E5"/>
    <w:rsid w:val="00E61A47"/>
    <w:rsid w:val="00EA0237"/>
    <w:rsid w:val="00FF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DA38"/>
  <w15:chartTrackingRefBased/>
  <w15:docId w15:val="{5024A84D-7D09-441C-A40A-4B5CAE8B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8E5"/>
  </w:style>
  <w:style w:type="paragraph" w:styleId="Heading1">
    <w:name w:val="heading 1"/>
    <w:basedOn w:val="Normal"/>
    <w:next w:val="Normal"/>
    <w:link w:val="Heading1Char"/>
    <w:uiPriority w:val="9"/>
    <w:qFormat/>
    <w:rsid w:val="00E61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A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7931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C83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83C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83C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83C8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595A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Sagda_20220204</dc:creator>
  <cp:keywords/>
  <dc:description/>
  <cp:lastModifiedBy>Sagda_20220204</cp:lastModifiedBy>
  <cp:revision>3</cp:revision>
  <dcterms:created xsi:type="dcterms:W3CDTF">2024-12-17T17:41:00Z</dcterms:created>
  <dcterms:modified xsi:type="dcterms:W3CDTF">2024-12-18T00:10:00Z</dcterms:modified>
</cp:coreProperties>
</file>