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5F" w:rsidRDefault="00DE52F6" w:rsidP="00DF3F79">
      <w:pPr>
        <w:tabs>
          <w:tab w:val="left" w:pos="54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Requirements</w:t>
      </w:r>
    </w:p>
    <w:p w:rsidR="00BE2157" w:rsidRDefault="00BE2157" w:rsidP="00BE2157">
      <w:pPr>
        <w:pStyle w:val="NormalWeb"/>
        <w:numPr>
          <w:ilvl w:val="0"/>
          <w:numId w:val="14"/>
        </w:numPr>
        <w:rPr>
          <w:rFonts w:ascii="Arial" w:eastAsiaTheme="minorHAnsi" w:hAnsi="Arial" w:cs="Arial"/>
          <w:sz w:val="22"/>
          <w:szCs w:val="22"/>
        </w:rPr>
        <w:sectPr w:rsidR="00BE2157" w:rsidSect="007F215F">
          <w:headerReference w:type="default" r:id="rId9"/>
          <w:footerReference w:type="default" r:id="rId10"/>
          <w:pgSz w:w="12240" w:h="15840" w:code="1"/>
          <w:pgMar w:top="1134" w:right="1440" w:bottom="1134" w:left="1440" w:header="709" w:footer="709" w:gutter="0"/>
          <w:cols w:space="708"/>
          <w:docGrid w:linePitch="360"/>
        </w:sectPr>
      </w:pPr>
    </w:p>
    <w:p w:rsidR="0043447E" w:rsidRDefault="00765D06" w:rsidP="005D22EE">
      <w:pPr>
        <w:pStyle w:val="ListParagraph"/>
        <w:numPr>
          <w:ilvl w:val="0"/>
          <w:numId w:val="14"/>
        </w:numPr>
      </w:pPr>
      <w:r>
        <w:lastRenderedPageBreak/>
        <w:t>Apache Maven 3.0+</w:t>
      </w:r>
    </w:p>
    <w:p w:rsidR="004C5BFA" w:rsidRDefault="00765D06" w:rsidP="005D22EE">
      <w:pPr>
        <w:pStyle w:val="ListParagraph"/>
        <w:numPr>
          <w:ilvl w:val="0"/>
          <w:numId w:val="14"/>
        </w:numPr>
      </w:pPr>
      <w:r>
        <w:t>Java 7</w:t>
      </w:r>
    </w:p>
    <w:p w:rsidR="00FD3ACF" w:rsidRDefault="00FD3ACF" w:rsidP="00FD3ACF">
      <w:pPr>
        <w:pStyle w:val="ListParagraph"/>
        <w:numPr>
          <w:ilvl w:val="0"/>
          <w:numId w:val="14"/>
        </w:numPr>
      </w:pPr>
      <w:r>
        <w:t xml:space="preserve">Eclipse </w:t>
      </w:r>
      <w:proofErr w:type="spellStart"/>
      <w:r>
        <w:t>Kepler</w:t>
      </w:r>
      <w:proofErr w:type="spellEnd"/>
      <w:r>
        <w:t xml:space="preserve"> or above</w:t>
      </w:r>
    </w:p>
    <w:p w:rsidR="00FD3ACF" w:rsidRDefault="00FD3ACF" w:rsidP="00FD3ACF">
      <w:pPr>
        <w:pStyle w:val="ListParagraph"/>
        <w:numPr>
          <w:ilvl w:val="1"/>
          <w:numId w:val="14"/>
        </w:numPr>
      </w:pPr>
      <w:r>
        <w:t xml:space="preserve">Version </w:t>
      </w:r>
      <w:r w:rsidRPr="00FD3ACF">
        <w:t>for Java EE Developers</w:t>
      </w:r>
    </w:p>
    <w:p w:rsidR="00FD3ACF" w:rsidRDefault="004C5BFA" w:rsidP="00FD3ACF">
      <w:pPr>
        <w:pStyle w:val="ListParagraph"/>
        <w:numPr>
          <w:ilvl w:val="0"/>
          <w:numId w:val="14"/>
        </w:numPr>
        <w:sectPr w:rsidR="00FD3ACF" w:rsidSect="005D13A6">
          <w:type w:val="continuous"/>
          <w:pgSz w:w="12240" w:h="15840" w:code="1"/>
          <w:pgMar w:top="1134" w:right="1440" w:bottom="1134" w:left="1440" w:header="709" w:footer="709" w:gutter="0"/>
          <w:cols w:space="708"/>
          <w:docGrid w:linePitch="360"/>
        </w:sectPr>
      </w:pPr>
      <w:proofErr w:type="spellStart"/>
      <w:r>
        <w:t>UnZip</w:t>
      </w:r>
      <w:proofErr w:type="spellEnd"/>
      <w:r w:rsidR="005D22EE">
        <w:t xml:space="preserve"> (for </w:t>
      </w:r>
      <w:proofErr w:type="spellStart"/>
      <w:r w:rsidR="005D22EE">
        <w:t>linux</w:t>
      </w:r>
      <w:proofErr w:type="spellEnd"/>
      <w:r w:rsidR="005D22EE">
        <w:t xml:space="preserve"> only)</w:t>
      </w:r>
    </w:p>
    <w:p w:rsidR="00DE52F6" w:rsidRDefault="00765D06" w:rsidP="009060BF">
      <w:r w:rsidRPr="00765D06">
        <w:lastRenderedPageBreak/>
        <w:t>Other setups were not tested but may work.</w:t>
      </w:r>
    </w:p>
    <w:p w:rsidR="005D22EE" w:rsidRDefault="009060BF" w:rsidP="00DE52F6">
      <w:pPr>
        <w:tabs>
          <w:tab w:val="left" w:pos="54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Installation</w:t>
      </w:r>
      <w:r w:rsidR="00A81718">
        <w:rPr>
          <w:rFonts w:ascii="Arial" w:hAnsi="Arial" w:cs="Arial"/>
          <w:b/>
          <w:sz w:val="32"/>
          <w:szCs w:val="32"/>
        </w:rPr>
        <w:t xml:space="preserve"> </w:t>
      </w:r>
      <w:r w:rsidR="00164FFB">
        <w:rPr>
          <w:rFonts w:ascii="Arial" w:hAnsi="Arial" w:cs="Arial"/>
          <w:b/>
          <w:sz w:val="32"/>
          <w:szCs w:val="32"/>
        </w:rPr>
        <w:t>L</w:t>
      </w:r>
      <w:r w:rsidR="005D22EE">
        <w:rPr>
          <w:rFonts w:ascii="Arial" w:hAnsi="Arial" w:cs="Arial"/>
          <w:b/>
          <w:sz w:val="32"/>
          <w:szCs w:val="32"/>
        </w:rPr>
        <w:t>inux/Windows:</w:t>
      </w:r>
    </w:p>
    <w:p w:rsidR="00A81718" w:rsidRDefault="00A81718" w:rsidP="00A81718">
      <w:pPr>
        <w:pStyle w:val="ListParagraph"/>
        <w:numPr>
          <w:ilvl w:val="0"/>
          <w:numId w:val="27"/>
        </w:numPr>
      </w:pPr>
      <w:r w:rsidRPr="00A81718">
        <w:rPr>
          <w:u w:val="single"/>
        </w:rPr>
        <w:t>Linux</w:t>
      </w:r>
      <w:r>
        <w:t xml:space="preserve">: </w:t>
      </w:r>
      <w:r w:rsidR="004C5BFA">
        <w:t>Run “</w:t>
      </w:r>
      <w:proofErr w:type="spellStart"/>
      <w:r w:rsidR="004C5BFA">
        <w:t>epp</w:t>
      </w:r>
      <w:proofErr w:type="spellEnd"/>
      <w:r w:rsidR="004C5BFA">
        <w:t>”</w:t>
      </w:r>
      <w:r>
        <w:t xml:space="preserve"> </w:t>
      </w:r>
      <w:r w:rsidR="004C5BFA">
        <w:t>script from the root repository folder and follow the prompts for installation procedure.</w:t>
      </w:r>
      <w:r>
        <w:br/>
      </w:r>
      <w:r w:rsidRPr="00A81718">
        <w:rPr>
          <w:u w:val="single"/>
        </w:rPr>
        <w:t>Windows</w:t>
      </w:r>
      <w:r>
        <w:t xml:space="preserve">: </w:t>
      </w:r>
    </w:p>
    <w:p w:rsidR="00A81718" w:rsidRDefault="00A81718" w:rsidP="00A81718">
      <w:pPr>
        <w:pStyle w:val="ListParagraph"/>
        <w:numPr>
          <w:ilvl w:val="1"/>
          <w:numId w:val="27"/>
        </w:numPr>
      </w:pPr>
      <w:r>
        <w:t>Edit your credentials for MySQL in:</w:t>
      </w:r>
      <w:r>
        <w:br/>
      </w:r>
      <w:r w:rsidRPr="009E4527">
        <w:t>/</w:t>
      </w:r>
      <w:proofErr w:type="spellStart"/>
      <w:r w:rsidRPr="009E4527">
        <w:t>EapCommons</w:t>
      </w:r>
      <w:proofErr w:type="spellEnd"/>
      <w:r w:rsidRPr="009E4527">
        <w:t>/</w:t>
      </w:r>
      <w:proofErr w:type="spellStart"/>
      <w:r w:rsidRPr="009E4527">
        <w:t>src</w:t>
      </w:r>
      <w:proofErr w:type="spellEnd"/>
      <w:r w:rsidRPr="009E4527">
        <w:t>/main/resources/META-INF/persistence.xml</w:t>
      </w:r>
    </w:p>
    <w:p w:rsidR="00A81718" w:rsidRDefault="00A81718" w:rsidP="00A81718">
      <w:pPr>
        <w:pStyle w:val="ListParagraph"/>
        <w:ind w:left="1440"/>
      </w:pPr>
      <w:r>
        <w:t>(</w:t>
      </w:r>
      <w:proofErr w:type="gramStart"/>
      <w:r>
        <w:t>if</w:t>
      </w:r>
      <w:proofErr w:type="gramEnd"/>
      <w:r>
        <w:t xml:space="preserve"> not existent use the provided ‘</w:t>
      </w:r>
      <w:r w:rsidRPr="009E4527">
        <w:t>persistence_template.xml</w:t>
      </w:r>
      <w:r>
        <w:t>’ to create it)</w:t>
      </w:r>
    </w:p>
    <w:p w:rsidR="00A81718" w:rsidRDefault="00A81718" w:rsidP="00A81718">
      <w:pPr>
        <w:pStyle w:val="ListParagraph"/>
        <w:numPr>
          <w:ilvl w:val="1"/>
          <w:numId w:val="27"/>
        </w:numPr>
      </w:pPr>
      <w:r>
        <w:t>Edit your credentials for Tomcat in:</w:t>
      </w:r>
      <w:r>
        <w:br/>
      </w:r>
      <w:r w:rsidRPr="009E4527">
        <w:t>/</w:t>
      </w:r>
      <w:proofErr w:type="spellStart"/>
      <w:r>
        <w:t>EapWebinterface</w:t>
      </w:r>
      <w:proofErr w:type="spellEnd"/>
      <w:r>
        <w:t>/pom</w:t>
      </w:r>
      <w:r w:rsidRPr="009E4527">
        <w:t>.xml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project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4B6B6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4B6B64">
        <w:rPr>
          <w:rFonts w:ascii="Consolas" w:hAnsi="Consolas" w:cs="Consolas"/>
          <w:color w:val="000000"/>
          <w:sz w:val="20"/>
          <w:szCs w:val="20"/>
        </w:rPr>
        <w:t>org.codehaus.mojo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4B6B6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B6B64"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 w:rsidRPr="004B6B64">
        <w:rPr>
          <w:rFonts w:ascii="Consolas" w:hAnsi="Consolas" w:cs="Consolas"/>
          <w:color w:val="000000"/>
          <w:sz w:val="20"/>
          <w:szCs w:val="20"/>
        </w:rPr>
        <w:t>-</w:t>
      </w:r>
      <w:r w:rsidRPr="004B6B64"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 w:rsidRPr="004B6B64">
        <w:rPr>
          <w:rFonts w:ascii="Consolas" w:hAnsi="Consolas" w:cs="Consolas"/>
          <w:color w:val="000000"/>
          <w:sz w:val="20"/>
          <w:szCs w:val="20"/>
        </w:rPr>
        <w:t>-</w:t>
      </w:r>
      <w:r w:rsidRPr="004B6B64"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4B6B6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proofErr w:type="gramStart"/>
      <w:r w:rsidRPr="004B6B64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4B6B64">
        <w:rPr>
          <w:rFonts w:ascii="Consolas" w:hAnsi="Consolas" w:cs="Consolas"/>
          <w:color w:val="3F5FBF"/>
          <w:sz w:val="20"/>
          <w:szCs w:val="20"/>
        </w:rPr>
        <w:t xml:space="preserve"> edit </w:t>
      </w:r>
      <w:r w:rsidRPr="004B6B64">
        <w:rPr>
          <w:rFonts w:ascii="Consolas" w:hAnsi="Consolas" w:cs="Consolas"/>
          <w:color w:val="3F5FBF"/>
          <w:sz w:val="20"/>
          <w:szCs w:val="20"/>
          <w:u w:val="single"/>
        </w:rPr>
        <w:t>Tomcat</w:t>
      </w:r>
      <w:r w:rsidRPr="004B6B64">
        <w:rPr>
          <w:rFonts w:ascii="Consolas" w:hAnsi="Consolas" w:cs="Consolas"/>
          <w:color w:val="3F5FBF"/>
          <w:sz w:val="20"/>
          <w:szCs w:val="20"/>
        </w:rPr>
        <w:t xml:space="preserve"> path and credentials here --&gt;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server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4B6B64">
        <w:rPr>
          <w:rFonts w:ascii="Consolas" w:hAnsi="Consolas" w:cs="Consolas"/>
          <w:color w:val="000000"/>
          <w:sz w:val="20"/>
          <w:szCs w:val="20"/>
        </w:rPr>
        <w:t>TomcatServer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server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B6B64">
        <w:rPr>
          <w:rFonts w:ascii="Consolas" w:hAnsi="Consolas" w:cs="Consolas"/>
          <w:color w:val="000000"/>
          <w:sz w:val="20"/>
          <w:szCs w:val="20"/>
        </w:rPr>
        <w:t>http://localhost:8080/manager/text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url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path</w:t>
      </w:r>
      <w:proofErr w:type="gramEnd"/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r w:rsidRPr="004B6B64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B6B64">
        <w:rPr>
          <w:rFonts w:ascii="Consolas" w:hAnsi="Consolas" w:cs="Consolas"/>
          <w:color w:val="000000"/>
          <w:sz w:val="20"/>
          <w:szCs w:val="20"/>
        </w:rPr>
        <w:t>EapWebInterface</w:t>
      </w:r>
      <w:proofErr w:type="spellEnd"/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path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username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B6B64">
        <w:rPr>
          <w:rFonts w:ascii="Consolas" w:hAnsi="Consolas" w:cs="Consolas"/>
          <w:color w:val="000000"/>
          <w:sz w:val="20"/>
          <w:szCs w:val="20"/>
        </w:rPr>
        <w:t>tomcat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username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4B6B64">
        <w:rPr>
          <w:rFonts w:ascii="Consolas" w:hAnsi="Consolas" w:cs="Consolas"/>
          <w:color w:val="3F7F7F"/>
          <w:sz w:val="20"/>
          <w:szCs w:val="20"/>
        </w:rPr>
        <w:t>password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4B6B64">
        <w:rPr>
          <w:rFonts w:ascii="Consolas" w:hAnsi="Consolas" w:cs="Consolas"/>
          <w:color w:val="000000"/>
          <w:sz w:val="20"/>
          <w:szCs w:val="20"/>
        </w:rPr>
        <w:t>tomcat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password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configuration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plugin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plugins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4B6B64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build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Pr="0070759C" w:rsidRDefault="00A81718" w:rsidP="00A8171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B6B64">
        <w:rPr>
          <w:rFonts w:ascii="Consolas" w:hAnsi="Consolas" w:cs="Consolas"/>
          <w:color w:val="008080"/>
          <w:sz w:val="20"/>
          <w:szCs w:val="20"/>
        </w:rPr>
        <w:t>&lt;/</w:t>
      </w:r>
      <w:r w:rsidRPr="004B6B64">
        <w:rPr>
          <w:rFonts w:ascii="Consolas" w:hAnsi="Consolas" w:cs="Consolas"/>
          <w:color w:val="3F7F7F"/>
          <w:sz w:val="20"/>
          <w:szCs w:val="20"/>
        </w:rPr>
        <w:t>project</w:t>
      </w:r>
      <w:r w:rsidRPr="004B6B64">
        <w:rPr>
          <w:rFonts w:ascii="Consolas" w:hAnsi="Consolas" w:cs="Consolas"/>
          <w:color w:val="008080"/>
          <w:sz w:val="20"/>
          <w:szCs w:val="20"/>
        </w:rPr>
        <w:t>&gt;</w:t>
      </w:r>
    </w:p>
    <w:p w:rsidR="00A81718" w:rsidRDefault="00A81718" w:rsidP="00A81718">
      <w:pPr>
        <w:pStyle w:val="ListParagraph"/>
        <w:ind w:left="1440"/>
      </w:pPr>
    </w:p>
    <w:p w:rsidR="004C5BFA" w:rsidRDefault="00A81718" w:rsidP="00A81718">
      <w:pPr>
        <w:pStyle w:val="ListParagraph"/>
        <w:numPr>
          <w:ilvl w:val="1"/>
          <w:numId w:val="27"/>
        </w:numPr>
      </w:pPr>
      <w:r>
        <w:t>Run “epp</w:t>
      </w:r>
      <w:r>
        <w:t xml:space="preserve">.bat” </w:t>
      </w:r>
      <w:proofErr w:type="gramStart"/>
      <w:r>
        <w:t xml:space="preserve">script </w:t>
      </w:r>
      <w:r>
        <w:t xml:space="preserve"> from</w:t>
      </w:r>
      <w:proofErr w:type="gramEnd"/>
      <w:r>
        <w:t xml:space="preserve"> the root repository folder</w:t>
      </w:r>
      <w:r>
        <w:t>.</w:t>
      </w:r>
    </w:p>
    <w:p w:rsidR="005D22EE" w:rsidRDefault="00FD3ACF" w:rsidP="009060BF">
      <w:pPr>
        <w:pStyle w:val="ListParagraph"/>
        <w:numPr>
          <w:ilvl w:val="0"/>
          <w:numId w:val="27"/>
        </w:numPr>
      </w:pPr>
      <w:r>
        <w:t>I</w:t>
      </w:r>
      <w:r w:rsidR="005D22EE">
        <w:t xml:space="preserve">mport </w:t>
      </w:r>
      <w:r>
        <w:t>desired p</w:t>
      </w:r>
      <w:r w:rsidR="005D22EE">
        <w:t>roje</w:t>
      </w:r>
      <w:r>
        <w:t>cts only into your eclipse workspace as existing maven projects.</w:t>
      </w:r>
    </w:p>
    <w:p w:rsidR="00FD3ACF" w:rsidRDefault="00FD3ACF" w:rsidP="00FD3ACF">
      <w:pPr>
        <w:pStyle w:val="ListParagraph"/>
        <w:numPr>
          <w:ilvl w:val="1"/>
          <w:numId w:val="27"/>
        </w:numPr>
      </w:pPr>
      <w:r>
        <w:t xml:space="preserve">Confirm permanent disabling of missing axis plugin in </w:t>
      </w:r>
      <w:proofErr w:type="spellStart"/>
      <w:r w:rsidR="00A81718">
        <w:t>EapWebInterface</w:t>
      </w:r>
      <w:proofErr w:type="spellEnd"/>
      <w:r>
        <w:t xml:space="preserve"> project (this is an eclipse GUI hint next to the marked error in the specified file)</w:t>
      </w:r>
    </w:p>
    <w:p w:rsidR="00FD3ACF" w:rsidRDefault="00FD3ACF" w:rsidP="00FD3ACF">
      <w:pPr>
        <w:pStyle w:val="ListParagraph"/>
        <w:numPr>
          <w:ilvl w:val="1"/>
          <w:numId w:val="27"/>
        </w:numPr>
      </w:pPr>
      <w:r>
        <w:t xml:space="preserve">Turn off automatic build validation of </w:t>
      </w:r>
      <w:proofErr w:type="spellStart"/>
      <w:r>
        <w:t>xsd</w:t>
      </w:r>
      <w:proofErr w:type="spellEnd"/>
      <w:r>
        <w:t xml:space="preserve"> and xml files</w:t>
      </w:r>
    </w:p>
    <w:p w:rsidR="00A00E3C" w:rsidRPr="00FD3ACF" w:rsidRDefault="00D70CCE" w:rsidP="00FD3ACF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F06556" wp14:editId="166C9CC4">
                <wp:simplePos x="0" y="0"/>
                <wp:positionH relativeFrom="column">
                  <wp:posOffset>4400550</wp:posOffset>
                </wp:positionH>
                <wp:positionV relativeFrom="paragraph">
                  <wp:posOffset>2304415</wp:posOffset>
                </wp:positionV>
                <wp:extent cx="200025" cy="104775"/>
                <wp:effectExtent l="38100" t="38100" r="28575" b="2857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F02B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346.5pt;margin-top:181.45pt;width:15.75pt;height:8.25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C6BCE1" wp14:editId="6648EDFC">
                <wp:simplePos x="0" y="0"/>
                <wp:positionH relativeFrom="column">
                  <wp:posOffset>4410075</wp:posOffset>
                </wp:positionH>
                <wp:positionV relativeFrom="paragraph">
                  <wp:posOffset>2437765</wp:posOffset>
                </wp:positionV>
                <wp:extent cx="200025" cy="104775"/>
                <wp:effectExtent l="38100" t="38100" r="28575" b="2857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B1BA05" id="Gerade Verbindung mit Pfeil 3" o:spid="_x0000_s1026" type="#_x0000_t32" style="position:absolute;margin-left:347.25pt;margin-top:191.95pt;width:15.75pt;height:8.2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" strokecolor="#bc4542 [3045]">
                <v:stroke endarrow="block"/>
              </v:shape>
            </w:pict>
          </mc:Fallback>
        </mc:AlternateContent>
      </w:r>
      <w:r w:rsidR="005D22EE">
        <w:rPr>
          <w:noProof/>
        </w:rPr>
        <w:drawing>
          <wp:inline distT="0" distB="0" distL="0" distR="0" wp14:anchorId="16DECC1E" wp14:editId="7C496021">
            <wp:extent cx="4190903" cy="3669726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9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424" cy="36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E3C">
        <w:rPr>
          <w:rFonts w:ascii="Arial" w:hAnsi="Arial" w:cs="Arial"/>
          <w:b/>
          <w:sz w:val="32"/>
          <w:szCs w:val="32"/>
        </w:rPr>
        <w:br w:type="page"/>
      </w:r>
    </w:p>
    <w:p w:rsidR="00A81718" w:rsidRDefault="00FC5699" w:rsidP="001A27C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Run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 xml:space="preserve"> the EPP locally</w:t>
      </w:r>
    </w:p>
    <w:p w:rsidR="00FC5699" w:rsidRDefault="00A81718" w:rsidP="00A81718">
      <w:pPr>
        <w:pStyle w:val="ListParagraph"/>
        <w:numPr>
          <w:ilvl w:val="0"/>
          <w:numId w:val="40"/>
        </w:numPr>
        <w:rPr>
          <w:rFonts w:cs="Arial"/>
        </w:rPr>
      </w:pPr>
      <w:r w:rsidRPr="00A81718">
        <w:rPr>
          <w:rFonts w:cs="Arial"/>
        </w:rPr>
        <w:t xml:space="preserve">Make sure that all </w:t>
      </w:r>
      <w:proofErr w:type="spellStart"/>
      <w:r w:rsidRPr="00A81718">
        <w:rPr>
          <w:rFonts w:cs="Arial"/>
        </w:rPr>
        <w:t>jbpt</w:t>
      </w:r>
      <w:proofErr w:type="spellEnd"/>
      <w:r w:rsidRPr="00A81718">
        <w:rPr>
          <w:rFonts w:cs="Arial"/>
        </w:rPr>
        <w:t xml:space="preserve"> projects,</w:t>
      </w:r>
      <w:r>
        <w:rPr>
          <w:rFonts w:cs="Arial"/>
        </w:rPr>
        <w:t xml:space="preserve"> the </w:t>
      </w:r>
      <w:proofErr w:type="spellStart"/>
      <w:r>
        <w:rPr>
          <w:rFonts w:cs="Arial"/>
        </w:rPr>
        <w:t>Esper</w:t>
      </w:r>
      <w:proofErr w:type="spellEnd"/>
      <w:r>
        <w:rPr>
          <w:rFonts w:cs="Arial"/>
        </w:rPr>
        <w:t xml:space="preserve"> project and all </w:t>
      </w:r>
      <w:proofErr w:type="spellStart"/>
      <w:r>
        <w:rPr>
          <w:rFonts w:cs="Arial"/>
        </w:rPr>
        <w:t>Eap</w:t>
      </w:r>
      <w:proofErr w:type="spellEnd"/>
      <w:r>
        <w:rPr>
          <w:rFonts w:cs="Arial"/>
        </w:rPr>
        <w:t xml:space="preserve"> projects are imported in eclipse</w:t>
      </w:r>
      <w:r w:rsidR="00FC5699">
        <w:rPr>
          <w:rFonts w:cs="Arial"/>
        </w:rPr>
        <w:t>.</w:t>
      </w:r>
    </w:p>
    <w:p w:rsidR="00FC5699" w:rsidRDefault="00FC5699" w:rsidP="00A81718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>Make sure that MySQL is installed and running. The databases specified in the persistence.xml must be available.</w:t>
      </w:r>
    </w:p>
    <w:p w:rsidR="00FC5699" w:rsidRDefault="00FC5699" w:rsidP="00A81718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>In eclipse, run EapWebInterface/src/test/java/hpi/eap/application/StartEapWebInterface.java as Java application.</w:t>
      </w:r>
    </w:p>
    <w:p w:rsidR="00FC5699" w:rsidRDefault="00FC5699" w:rsidP="00FC5699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The application starts a Jetty server at the port specified in StartEapWebInterface.java</w:t>
      </w:r>
      <w:r>
        <w:rPr>
          <w:rFonts w:cs="Arial"/>
        </w:rPr>
        <w:br/>
      </w:r>
      <w:r>
        <w:rPr>
          <w:rFonts w:cs="Arial"/>
        </w:rPr>
        <w:br/>
      </w:r>
      <w:proofErr w:type="spellStart"/>
      <w:r w:rsidRPr="00FC5699">
        <w:rPr>
          <w:rFonts w:ascii="Consolas" w:hAnsi="Consolas" w:cs="Consolas"/>
          <w:sz w:val="20"/>
        </w:rPr>
        <w:t>SocketConnector</w:t>
      </w:r>
      <w:proofErr w:type="spellEnd"/>
      <w:r w:rsidRPr="00FC5699">
        <w:rPr>
          <w:rFonts w:ascii="Consolas" w:hAnsi="Consolas" w:cs="Consolas"/>
          <w:sz w:val="20"/>
        </w:rPr>
        <w:t xml:space="preserve"> connector = new </w:t>
      </w:r>
      <w:proofErr w:type="spellStart"/>
      <w:r w:rsidRPr="00FC5699">
        <w:rPr>
          <w:rFonts w:ascii="Consolas" w:hAnsi="Consolas" w:cs="Consolas"/>
          <w:sz w:val="20"/>
        </w:rPr>
        <w:t>SocketConnector</w:t>
      </w:r>
      <w:proofErr w:type="spellEnd"/>
      <w:r w:rsidRPr="00FC5699">
        <w:rPr>
          <w:rFonts w:ascii="Consolas" w:hAnsi="Consolas" w:cs="Consolas"/>
          <w:sz w:val="20"/>
        </w:rPr>
        <w:t>();</w:t>
      </w:r>
      <w:r w:rsidRPr="00FC5699">
        <w:rPr>
          <w:rFonts w:ascii="Consolas" w:hAnsi="Consolas" w:cs="Consolas"/>
          <w:sz w:val="20"/>
        </w:rPr>
        <w:br/>
      </w:r>
      <w:proofErr w:type="spellStart"/>
      <w:r w:rsidRPr="00FC5699">
        <w:rPr>
          <w:rFonts w:ascii="Consolas" w:hAnsi="Consolas" w:cs="Consolas"/>
          <w:sz w:val="20"/>
        </w:rPr>
        <w:t>connector.setPort</w:t>
      </w:r>
      <w:proofErr w:type="spellEnd"/>
      <w:r w:rsidRPr="00FC5699">
        <w:rPr>
          <w:rFonts w:ascii="Consolas" w:hAnsi="Consolas" w:cs="Consolas"/>
          <w:sz w:val="20"/>
        </w:rPr>
        <w:t>(</w:t>
      </w:r>
      <w:r w:rsidRPr="00FC5699">
        <w:rPr>
          <w:rFonts w:ascii="Consolas" w:hAnsi="Consolas" w:cs="Consolas"/>
          <w:sz w:val="20"/>
          <w:u w:val="single"/>
        </w:rPr>
        <w:t>8081</w:t>
      </w:r>
      <w:r w:rsidRPr="00FC5699">
        <w:rPr>
          <w:rFonts w:ascii="Consolas" w:hAnsi="Consolas" w:cs="Consolas"/>
          <w:sz w:val="20"/>
        </w:rPr>
        <w:t>);</w:t>
      </w:r>
      <w:r>
        <w:rPr>
          <w:rFonts w:cs="Arial"/>
        </w:rPr>
        <w:br/>
      </w:r>
      <w:r>
        <w:rPr>
          <w:rFonts w:cs="Arial"/>
        </w:rPr>
        <w:br/>
        <w:t xml:space="preserve">and deploys the Event Processing Platform on </w:t>
      </w:r>
      <w:hyperlink r:id="rId12" w:history="1">
        <w:r w:rsidRPr="005D5F2B">
          <w:rPr>
            <w:rStyle w:val="Hyperlink"/>
            <w:rFonts w:cs="Arial"/>
          </w:rPr>
          <w:t>http://localhost:8081/</w:t>
        </w:r>
      </w:hyperlink>
    </w:p>
    <w:p w:rsidR="00FC5699" w:rsidRPr="00FC5699" w:rsidRDefault="00FC5699" w:rsidP="00FC5699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>Close the Java application to stop the Jetty server.</w:t>
      </w:r>
    </w:p>
    <w:p w:rsidR="00B634A0" w:rsidRPr="00B634A0" w:rsidRDefault="00A81718" w:rsidP="001A27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</w:t>
      </w:r>
      <w:r w:rsidR="00B634A0">
        <w:rPr>
          <w:rFonts w:ascii="Arial" w:hAnsi="Arial" w:cs="Arial"/>
          <w:b/>
          <w:sz w:val="32"/>
          <w:szCs w:val="32"/>
        </w:rPr>
        <w:t>eployment</w:t>
      </w:r>
    </w:p>
    <w:p w:rsidR="004C5BFA" w:rsidRDefault="00A00E3C" w:rsidP="00D70CCE">
      <w:pPr>
        <w:pStyle w:val="ListParagraph"/>
        <w:numPr>
          <w:ilvl w:val="0"/>
          <w:numId w:val="28"/>
        </w:numPr>
      </w:pPr>
      <w:r>
        <w:t xml:space="preserve">Commit (maybe create a new one) to the branch for your feature to the </w:t>
      </w:r>
      <w:proofErr w:type="spellStart"/>
      <w:r>
        <w:t>git</w:t>
      </w:r>
      <w:proofErr w:type="spellEnd"/>
      <w:r>
        <w:t xml:space="preserve"> repository</w:t>
      </w:r>
    </w:p>
    <w:p w:rsidR="00A00E3C" w:rsidRDefault="00A00E3C" w:rsidP="00A00E3C">
      <w:pPr>
        <w:pStyle w:val="ListParagraph"/>
        <w:numPr>
          <w:ilvl w:val="0"/>
          <w:numId w:val="28"/>
        </w:numPr>
      </w:pPr>
      <w:r w:rsidRPr="00A00E3C">
        <w:t xml:space="preserve">visit the Hudson CI Server at </w:t>
      </w:r>
      <w:hyperlink r:id="rId13" w:history="1">
        <w:r w:rsidRPr="00DB2E11">
          <w:rPr>
            <w:rStyle w:val="Hyperlink"/>
          </w:rPr>
          <w:t>http://172.16.64.114:8888/</w:t>
        </w:r>
      </w:hyperlink>
      <w:r w:rsidRPr="00A00E3C">
        <w:t xml:space="preserve"> (just register if you have no login yet)</w:t>
      </w:r>
    </w:p>
    <w:p w:rsidR="00A00E3C" w:rsidRDefault="00A00E3C" w:rsidP="00A00E3C">
      <w:pPr>
        <w:pStyle w:val="ListParagraph"/>
        <w:numPr>
          <w:ilvl w:val="0"/>
          <w:numId w:val="28"/>
        </w:numPr>
      </w:pPr>
      <w:r w:rsidRPr="00A00E3C">
        <w:t xml:space="preserve">create a new </w:t>
      </w:r>
      <w:proofErr w:type="spellStart"/>
      <w:r>
        <w:t>hudson</w:t>
      </w:r>
      <w:proofErr w:type="spellEnd"/>
      <w:r>
        <w:t xml:space="preserve"> </w:t>
      </w:r>
      <w:r w:rsidRPr="00A00E3C">
        <w:t>job</w:t>
      </w:r>
    </w:p>
    <w:p w:rsidR="00A00E3C" w:rsidRDefault="00A00E3C" w:rsidP="00A00E3C">
      <w:pPr>
        <w:pStyle w:val="ListParagraph"/>
        <w:numPr>
          <w:ilvl w:val="1"/>
          <w:numId w:val="28"/>
        </w:numPr>
      </w:pPr>
      <w:r w:rsidRPr="00A00E3C">
        <w:t>please do only enter one-word job names like "get2013development" or use underscores like in "get_2013_development"</w:t>
      </w:r>
    </w:p>
    <w:p w:rsidR="00A00E3C" w:rsidRDefault="00A00E3C" w:rsidP="00A00E3C">
      <w:pPr>
        <w:pStyle w:val="ListParagraph"/>
        <w:numPr>
          <w:ilvl w:val="1"/>
          <w:numId w:val="28"/>
        </w:numPr>
      </w:pPr>
      <w:r w:rsidRPr="00A00E3C">
        <w:t>select to 'Copy an existing job' and enter the job name that fits your repository (like '</w:t>
      </w:r>
      <w:proofErr w:type="spellStart"/>
      <w:r w:rsidRPr="00A00E3C">
        <w:t>integration_dev</w:t>
      </w:r>
      <w:proofErr w:type="spellEnd"/>
      <w:r w:rsidRPr="00A00E3C">
        <w:t xml:space="preserve">' if you work on the 'integration' </w:t>
      </w:r>
      <w:proofErr w:type="spellStart"/>
      <w:r w:rsidRPr="00A00E3C">
        <w:t>git</w:t>
      </w:r>
      <w:proofErr w:type="spellEnd"/>
      <w:r w:rsidRPr="00A00E3C">
        <w:t xml:space="preserve"> repository)</w:t>
      </w:r>
    </w:p>
    <w:p w:rsidR="0077581D" w:rsidRDefault="0077581D" w:rsidP="0077581D">
      <w:pPr>
        <w:pStyle w:val="ListParagraph"/>
        <w:numPr>
          <w:ilvl w:val="0"/>
          <w:numId w:val="28"/>
        </w:numPr>
      </w:pPr>
      <w:r>
        <w:t>C</w:t>
      </w:r>
      <w:r w:rsidRPr="00A00E3C">
        <w:t>o</w:t>
      </w:r>
      <w:r>
        <w:t>nfigure your job:</w:t>
      </w:r>
    </w:p>
    <w:p w:rsidR="0077581D" w:rsidRDefault="0077581D" w:rsidP="0077581D">
      <w:pPr>
        <w:pStyle w:val="ListParagraph"/>
        <w:numPr>
          <w:ilvl w:val="1"/>
          <w:numId w:val="28"/>
        </w:numPr>
      </w:pPr>
      <w:r w:rsidRPr="00A00E3C">
        <w:t>enter your newly created branch under 'Source-Code-Management' &gt; 'Branches to build'</w:t>
      </w:r>
    </w:p>
    <w:p w:rsidR="0077581D" w:rsidRDefault="0077581D" w:rsidP="0077581D">
      <w:pPr>
        <w:pStyle w:val="ListParagraph"/>
        <w:numPr>
          <w:ilvl w:val="1"/>
          <w:numId w:val="28"/>
        </w:numPr>
      </w:pPr>
      <w:r>
        <w:t>adjust the three</w:t>
      </w:r>
      <w:r w:rsidRPr="00A00E3C">
        <w:t xml:space="preserve"> lines in the 'Execute shell script on remote host using </w:t>
      </w:r>
      <w:proofErr w:type="spellStart"/>
      <w:r w:rsidRPr="00A00E3C">
        <w:t>ssh</w:t>
      </w:r>
      <w:proofErr w:type="spellEnd"/>
      <w:r w:rsidRPr="00A00E3C">
        <w:t>' section to your job name (e.g. '</w:t>
      </w:r>
      <w:proofErr w:type="spellStart"/>
      <w:r w:rsidRPr="00A00E3C">
        <w:t>integration_newfeature</w:t>
      </w:r>
      <w:proofErr w:type="spellEnd"/>
      <w:r w:rsidRPr="00A00E3C">
        <w:t>'):</w:t>
      </w:r>
    </w:p>
    <w:p w:rsidR="0077581D" w:rsidRDefault="0077581D" w:rsidP="0077581D">
      <w:pPr>
        <w:pStyle w:val="ListParagraph"/>
        <w:numPr>
          <w:ilvl w:val="1"/>
          <w:numId w:val="28"/>
        </w:numPr>
      </w:pPr>
      <w:r>
        <w:t>for a job name like 'get2013_development' it would be:</w:t>
      </w:r>
    </w:p>
    <w:p w:rsidR="0077581D" w:rsidRDefault="0077581D" w:rsidP="0077581D">
      <w:pPr>
        <w:pStyle w:val="ListParagraph"/>
        <w:ind w:left="1440"/>
      </w:pPr>
    </w:p>
    <w:p w:rsidR="0077581D" w:rsidRPr="00CD7FB3" w:rsidRDefault="0077581D" w:rsidP="0077581D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CD7FB3">
        <w:rPr>
          <w:rFonts w:ascii="Courier New" w:hAnsi="Courier New" w:cs="Courier New"/>
        </w:rPr>
        <w:t>echo</w:t>
      </w:r>
      <w:proofErr w:type="gramEnd"/>
      <w:r w:rsidRPr="00CD7FB3">
        <w:rPr>
          <w:rFonts w:ascii="Courier New" w:hAnsi="Courier New" w:cs="Courier New"/>
        </w:rPr>
        <w:t xml:space="preserve"> "CREATE database IF NOT EXISTS </w:t>
      </w:r>
      <w:r w:rsidR="00A81718">
        <w:rPr>
          <w:rFonts w:ascii="Courier New" w:hAnsi="Courier New" w:cs="Courier New"/>
        </w:rPr>
        <w:t>eap</w:t>
      </w:r>
      <w:r w:rsidRPr="00CD7FB3">
        <w:rPr>
          <w:rFonts w:ascii="Courier New" w:hAnsi="Courier New" w:cs="Courier New"/>
        </w:rPr>
        <w:t xml:space="preserve">_development_get2013_development" | </w:t>
      </w:r>
      <w:proofErr w:type="spellStart"/>
      <w:r w:rsidRPr="00CD7FB3">
        <w:rPr>
          <w:rFonts w:ascii="Courier New" w:hAnsi="Courier New" w:cs="Courier New"/>
        </w:rPr>
        <w:t>mysql</w:t>
      </w:r>
      <w:proofErr w:type="spellEnd"/>
      <w:r w:rsidRPr="00CD7FB3">
        <w:rPr>
          <w:rFonts w:ascii="Courier New" w:hAnsi="Courier New" w:cs="Courier New"/>
        </w:rPr>
        <w:t xml:space="preserve"> -</w:t>
      </w:r>
      <w:proofErr w:type="spellStart"/>
      <w:r w:rsidRPr="00CD7FB3">
        <w:rPr>
          <w:rFonts w:ascii="Courier New" w:hAnsi="Courier New" w:cs="Courier New"/>
        </w:rPr>
        <w:t>u</w:t>
      </w:r>
      <w:r w:rsidR="00A81718">
        <w:rPr>
          <w:rFonts w:ascii="Courier New" w:hAnsi="Courier New" w:cs="Courier New"/>
        </w:rPr>
        <w:t>eap</w:t>
      </w:r>
      <w:proofErr w:type="spellEnd"/>
      <w:r w:rsidRPr="00CD7FB3">
        <w:rPr>
          <w:rFonts w:ascii="Courier New" w:hAnsi="Courier New" w:cs="Courier New"/>
        </w:rPr>
        <w:t xml:space="preserve"> –</w:t>
      </w:r>
      <w:proofErr w:type="spellStart"/>
      <w:r w:rsidRPr="00CD7FB3">
        <w:rPr>
          <w:rFonts w:ascii="Courier New" w:hAnsi="Courier New" w:cs="Courier New"/>
        </w:rPr>
        <w:t>p</w:t>
      </w:r>
      <w:r w:rsidR="00A81718">
        <w:rPr>
          <w:rFonts w:ascii="Courier New" w:hAnsi="Courier New" w:cs="Courier New"/>
        </w:rPr>
        <w:t>eap</w:t>
      </w:r>
      <w:r w:rsidRPr="00CD7FB3">
        <w:rPr>
          <w:rFonts w:ascii="Courier New" w:hAnsi="Courier New" w:cs="Courier New"/>
        </w:rPr>
        <w:t>fisch</w:t>
      </w:r>
      <w:proofErr w:type="spellEnd"/>
    </w:p>
    <w:p w:rsidR="0077581D" w:rsidRPr="00CD7FB3" w:rsidRDefault="0077581D" w:rsidP="0077581D">
      <w:pPr>
        <w:pStyle w:val="ListParagraph"/>
        <w:ind w:left="1440"/>
        <w:rPr>
          <w:rFonts w:ascii="Courier New" w:hAnsi="Courier New" w:cs="Courier New"/>
        </w:rPr>
      </w:pPr>
    </w:p>
    <w:p w:rsidR="0077581D" w:rsidRDefault="0077581D" w:rsidP="0077581D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CD7FB3">
        <w:rPr>
          <w:rFonts w:ascii="Courier New" w:hAnsi="Courier New" w:cs="Courier New"/>
        </w:rPr>
        <w:t>echo</w:t>
      </w:r>
      <w:proofErr w:type="gramEnd"/>
      <w:r w:rsidRPr="00CD7FB3">
        <w:rPr>
          <w:rFonts w:ascii="Courier New" w:hAnsi="Courier New" w:cs="Courier New"/>
        </w:rPr>
        <w:t xml:space="preserve"> "CREATE database IF NOT EXISTS </w:t>
      </w:r>
      <w:r w:rsidR="00A81718">
        <w:rPr>
          <w:rFonts w:ascii="Courier New" w:hAnsi="Courier New" w:cs="Courier New"/>
        </w:rPr>
        <w:t>eap</w:t>
      </w:r>
      <w:r w:rsidRPr="00CD7FB3">
        <w:rPr>
          <w:rFonts w:ascii="Courier New" w:hAnsi="Courier New" w:cs="Courier New"/>
        </w:rPr>
        <w:t xml:space="preserve">_testing_get2013_development" | </w:t>
      </w:r>
      <w:proofErr w:type="spellStart"/>
      <w:r w:rsidRPr="00CD7FB3">
        <w:rPr>
          <w:rFonts w:ascii="Courier New" w:hAnsi="Courier New" w:cs="Courier New"/>
        </w:rPr>
        <w:t>mysql</w:t>
      </w:r>
      <w:proofErr w:type="spellEnd"/>
      <w:r w:rsidRPr="00CD7FB3">
        <w:rPr>
          <w:rFonts w:ascii="Courier New" w:hAnsi="Courier New" w:cs="Courier New"/>
        </w:rPr>
        <w:t xml:space="preserve"> -</w:t>
      </w:r>
      <w:proofErr w:type="spellStart"/>
      <w:r w:rsidRPr="00CD7FB3">
        <w:rPr>
          <w:rFonts w:ascii="Courier New" w:hAnsi="Courier New" w:cs="Courier New"/>
        </w:rPr>
        <w:t>u</w:t>
      </w:r>
      <w:r w:rsidR="00A81718">
        <w:rPr>
          <w:rFonts w:ascii="Courier New" w:hAnsi="Courier New" w:cs="Courier New"/>
        </w:rPr>
        <w:t>eap</w:t>
      </w:r>
      <w:proofErr w:type="spellEnd"/>
      <w:r w:rsidRPr="00CD7F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proofErr w:type="spellStart"/>
      <w:r w:rsidRPr="00CD7FB3">
        <w:rPr>
          <w:rFonts w:ascii="Courier New" w:hAnsi="Courier New" w:cs="Courier New"/>
        </w:rPr>
        <w:t>p</w:t>
      </w:r>
      <w:r w:rsidR="00A81718">
        <w:rPr>
          <w:rFonts w:ascii="Courier New" w:hAnsi="Courier New" w:cs="Courier New"/>
        </w:rPr>
        <w:t>eap</w:t>
      </w:r>
      <w:r w:rsidRPr="00CD7FB3">
        <w:rPr>
          <w:rFonts w:ascii="Courier New" w:hAnsi="Courier New" w:cs="Courier New"/>
        </w:rPr>
        <w:t>fisch</w:t>
      </w:r>
      <w:proofErr w:type="spellEnd"/>
    </w:p>
    <w:p w:rsidR="0077581D" w:rsidRDefault="0077581D" w:rsidP="0077581D">
      <w:pPr>
        <w:pStyle w:val="ListParagraph"/>
        <w:ind w:left="1440"/>
        <w:rPr>
          <w:rFonts w:ascii="Courier New" w:hAnsi="Courier New" w:cs="Courier New"/>
        </w:rPr>
      </w:pPr>
    </w:p>
    <w:p w:rsidR="0077581D" w:rsidRDefault="0077581D" w:rsidP="0077581D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77581D">
        <w:rPr>
          <w:rFonts w:ascii="Courier New" w:hAnsi="Courier New" w:cs="Courier New"/>
        </w:rPr>
        <w:t>mkdir</w:t>
      </w:r>
      <w:proofErr w:type="spellEnd"/>
      <w:proofErr w:type="gramEnd"/>
      <w:r w:rsidRPr="0077581D">
        <w:rPr>
          <w:rFonts w:ascii="Courier New" w:hAnsi="Courier New" w:cs="Courier New"/>
        </w:rPr>
        <w:t xml:space="preserve"> -p -m 777 /</w:t>
      </w:r>
      <w:proofErr w:type="spellStart"/>
      <w:r w:rsidRPr="0077581D">
        <w:rPr>
          <w:rFonts w:ascii="Courier New" w:hAnsi="Courier New" w:cs="Courier New"/>
        </w:rPr>
        <w:t>var</w:t>
      </w:r>
      <w:proofErr w:type="spellEnd"/>
      <w:r w:rsidRPr="0077581D">
        <w:rPr>
          <w:rFonts w:ascii="Courier New" w:hAnsi="Courier New" w:cs="Courier New"/>
        </w:rPr>
        <w:t>/lib/</w:t>
      </w:r>
      <w:proofErr w:type="spellStart"/>
      <w:r w:rsidRPr="0077581D">
        <w:rPr>
          <w:rFonts w:ascii="Courier New" w:hAnsi="Courier New" w:cs="Courier New"/>
        </w:rPr>
        <w:t>GETsemantic</w:t>
      </w:r>
      <w:proofErr w:type="spellEnd"/>
      <w:r w:rsidRPr="0077581D">
        <w:rPr>
          <w:rFonts w:ascii="Courier New" w:hAnsi="Courier New" w:cs="Courier New"/>
        </w:rPr>
        <w:t>/</w:t>
      </w:r>
      <w:r w:rsidRPr="00CD7FB3">
        <w:rPr>
          <w:rFonts w:ascii="Courier New" w:hAnsi="Courier New" w:cs="Courier New"/>
        </w:rPr>
        <w:t>get2013_development</w:t>
      </w:r>
    </w:p>
    <w:p w:rsidR="0077581D" w:rsidRPr="0077581D" w:rsidRDefault="0077581D" w:rsidP="0077581D">
      <w:pPr>
        <w:pStyle w:val="ListParagraph"/>
        <w:ind w:left="1440"/>
        <w:rPr>
          <w:rFonts w:ascii="Courier New" w:hAnsi="Courier New" w:cs="Courier New"/>
        </w:rPr>
      </w:pPr>
    </w:p>
    <w:p w:rsidR="0077581D" w:rsidRDefault="0077581D" w:rsidP="0077581D">
      <w:pPr>
        <w:pStyle w:val="ListParagraph"/>
        <w:numPr>
          <w:ilvl w:val="1"/>
          <w:numId w:val="28"/>
        </w:numPr>
      </w:pPr>
      <w:r>
        <w:t>adjust the first shell script in the build steps according to the created folder above:</w:t>
      </w:r>
    </w:p>
    <w:p w:rsidR="0077581D" w:rsidRDefault="0077581D" w:rsidP="0077581D">
      <w:pPr>
        <w:pStyle w:val="ListParagraph"/>
        <w:ind w:left="1440"/>
        <w:rPr>
          <w:rFonts w:ascii="Courier New" w:hAnsi="Courier New" w:cs="Courier New"/>
        </w:rPr>
      </w:pPr>
    </w:p>
    <w:p w:rsidR="0077581D" w:rsidRDefault="0077581D" w:rsidP="0077581D">
      <w:pPr>
        <w:pStyle w:val="ListParagraph"/>
        <w:ind w:left="1440"/>
      </w:pPr>
      <w:proofErr w:type="gramStart"/>
      <w:r w:rsidRPr="0077581D">
        <w:rPr>
          <w:rFonts w:ascii="Courier New" w:hAnsi="Courier New" w:cs="Courier New"/>
        </w:rPr>
        <w:t>location</w:t>
      </w:r>
      <w:proofErr w:type="gramEnd"/>
      <w:r w:rsidRPr="0077581D">
        <w:rPr>
          <w:rFonts w:ascii="Courier New" w:hAnsi="Courier New" w:cs="Courier New"/>
        </w:rPr>
        <w:t>=/</w:t>
      </w:r>
      <w:proofErr w:type="spellStart"/>
      <w:r w:rsidRPr="0077581D">
        <w:rPr>
          <w:rFonts w:ascii="Courier New" w:hAnsi="Courier New" w:cs="Courier New"/>
        </w:rPr>
        <w:t>var</w:t>
      </w:r>
      <w:proofErr w:type="spellEnd"/>
      <w:r w:rsidRPr="0077581D">
        <w:rPr>
          <w:rFonts w:ascii="Courier New" w:hAnsi="Courier New" w:cs="Courier New"/>
        </w:rPr>
        <w:t>/lib/</w:t>
      </w:r>
      <w:proofErr w:type="spellStart"/>
      <w:r w:rsidRPr="0077581D">
        <w:rPr>
          <w:rFonts w:ascii="Courier New" w:hAnsi="Courier New" w:cs="Courier New"/>
        </w:rPr>
        <w:t>GETsemantic</w:t>
      </w:r>
      <w:proofErr w:type="spellEnd"/>
      <w:r w:rsidRPr="0077581D">
        <w:rPr>
          <w:rFonts w:ascii="Courier New" w:hAnsi="Courier New" w:cs="Courier New"/>
        </w:rPr>
        <w:t>/</w:t>
      </w:r>
      <w:r w:rsidRPr="00CD7FB3">
        <w:rPr>
          <w:rFonts w:ascii="Courier New" w:hAnsi="Courier New" w:cs="Courier New"/>
        </w:rPr>
        <w:t>get2013_development</w:t>
      </w:r>
      <w:r w:rsidRPr="0077581D">
        <w:rPr>
          <w:rFonts w:ascii="Courier New" w:hAnsi="Courier New" w:cs="Courier New"/>
        </w:rPr>
        <w:t>/data</w:t>
      </w:r>
    </w:p>
    <w:p w:rsidR="0077581D" w:rsidRDefault="0077581D" w:rsidP="0077581D">
      <w:pPr>
        <w:pStyle w:val="ListParagraph"/>
        <w:rPr>
          <w:rFonts w:ascii="Courier New" w:hAnsi="Courier New" w:cs="Courier New"/>
        </w:rPr>
      </w:pPr>
      <w:r>
        <w:t xml:space="preserve"> </w:t>
      </w:r>
    </w:p>
    <w:p w:rsidR="00EF089B" w:rsidRPr="00B634A0" w:rsidRDefault="00EF089B" w:rsidP="00EF089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Deployment to a new server</w:t>
      </w:r>
    </w:p>
    <w:p w:rsidR="00EF089B" w:rsidRDefault="00EF089B" w:rsidP="00EF089B">
      <w:pPr>
        <w:pStyle w:val="ListParagraph"/>
        <w:numPr>
          <w:ilvl w:val="0"/>
          <w:numId w:val="37"/>
        </w:numPr>
        <w:rPr>
          <w:rFonts w:cs="Courier New"/>
        </w:rPr>
      </w:pPr>
      <w:r>
        <w:rPr>
          <w:rFonts w:cs="Courier New"/>
        </w:rPr>
        <w:t xml:space="preserve">(if not already present) </w:t>
      </w:r>
      <w:r w:rsidRPr="00EF089B">
        <w:rPr>
          <w:rFonts w:cs="Courier New"/>
        </w:rPr>
        <w:t xml:space="preserve">create a user on the </w:t>
      </w:r>
      <w:r>
        <w:rPr>
          <w:rFonts w:cs="Courier New"/>
        </w:rPr>
        <w:t>server you want to deploy to (e.g. via ‘</w:t>
      </w:r>
      <w:proofErr w:type="spellStart"/>
      <w:r>
        <w:rPr>
          <w:rFonts w:cs="Courier New"/>
        </w:rPr>
        <w:t>sudo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adduser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hudson</w:t>
      </w:r>
      <w:proofErr w:type="spellEnd"/>
      <w:r>
        <w:rPr>
          <w:rFonts w:cs="Courier New"/>
        </w:rPr>
        <w:t>’); this user will perform non-</w:t>
      </w:r>
      <w:proofErr w:type="spellStart"/>
      <w:r>
        <w:rPr>
          <w:rFonts w:cs="Courier New"/>
        </w:rPr>
        <w:t>sudo</w:t>
      </w:r>
      <w:proofErr w:type="spellEnd"/>
      <w:r>
        <w:rPr>
          <w:rFonts w:cs="Courier New"/>
        </w:rPr>
        <w:t xml:space="preserve"> actions like creating new folders on this server</w:t>
      </w:r>
    </w:p>
    <w:p w:rsidR="00EF089B" w:rsidRDefault="00EF089B" w:rsidP="00EF089B">
      <w:pPr>
        <w:pStyle w:val="ListParagraph"/>
        <w:numPr>
          <w:ilvl w:val="0"/>
          <w:numId w:val="37"/>
        </w:numPr>
        <w:rPr>
          <w:rFonts w:cs="Courier New"/>
        </w:rPr>
      </w:pPr>
      <w:r>
        <w:rPr>
          <w:rFonts w:cs="Courier New"/>
        </w:rPr>
        <w:t>(</w:t>
      </w:r>
      <w:proofErr w:type="gramStart"/>
      <w:r>
        <w:rPr>
          <w:rFonts w:cs="Courier New"/>
        </w:rPr>
        <w:t>if</w:t>
      </w:r>
      <w:proofErr w:type="gramEnd"/>
      <w:r>
        <w:rPr>
          <w:rFonts w:cs="Courier New"/>
        </w:rPr>
        <w:t xml:space="preserve"> not already present) create a folder that the user from 1. can access and create folders and files in (e.g. via ‘</w:t>
      </w:r>
      <w:proofErr w:type="spellStart"/>
      <w:r>
        <w:rPr>
          <w:rFonts w:cs="Courier New"/>
        </w:rPr>
        <w:t>sudo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mkdir</w:t>
      </w:r>
      <w:proofErr w:type="spellEnd"/>
      <w:r>
        <w:rPr>
          <w:rFonts w:cs="Courier New"/>
        </w:rPr>
        <w:t xml:space="preserve"> /</w:t>
      </w:r>
      <w:proofErr w:type="spellStart"/>
      <w:r>
        <w:rPr>
          <w:rFonts w:cs="Courier New"/>
        </w:rPr>
        <w:t>var</w:t>
      </w:r>
      <w:proofErr w:type="spellEnd"/>
      <w:r>
        <w:rPr>
          <w:rFonts w:cs="Courier New"/>
        </w:rPr>
        <w:t>/lib/</w:t>
      </w:r>
      <w:proofErr w:type="spellStart"/>
      <w:r>
        <w:rPr>
          <w:rFonts w:cs="Courier New"/>
        </w:rPr>
        <w:t>GETsemantic</w:t>
      </w:r>
      <w:proofErr w:type="spellEnd"/>
      <w:r>
        <w:rPr>
          <w:rFonts w:cs="Courier New"/>
        </w:rPr>
        <w:t>’ and ‘</w:t>
      </w:r>
      <w:proofErr w:type="spellStart"/>
      <w:r>
        <w:rPr>
          <w:rFonts w:cs="Courier New"/>
        </w:rPr>
        <w:t>sudo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chmod</w:t>
      </w:r>
      <w:proofErr w:type="spellEnd"/>
      <w:r>
        <w:rPr>
          <w:rFonts w:cs="Courier New"/>
        </w:rPr>
        <w:t xml:space="preserve"> a=</w:t>
      </w:r>
      <w:proofErr w:type="spellStart"/>
      <w:r>
        <w:rPr>
          <w:rFonts w:cs="Courier New"/>
        </w:rPr>
        <w:t>xwr</w:t>
      </w:r>
      <w:proofErr w:type="spellEnd"/>
      <w:r>
        <w:rPr>
          <w:rFonts w:cs="Courier New"/>
        </w:rPr>
        <w:t xml:space="preserve"> /</w:t>
      </w:r>
      <w:proofErr w:type="spellStart"/>
      <w:r>
        <w:rPr>
          <w:rFonts w:cs="Courier New"/>
        </w:rPr>
        <w:t>var</w:t>
      </w:r>
      <w:proofErr w:type="spellEnd"/>
      <w:r>
        <w:rPr>
          <w:rFonts w:cs="Courier New"/>
        </w:rPr>
        <w:t>/lib/</w:t>
      </w:r>
      <w:proofErr w:type="spellStart"/>
      <w:r>
        <w:rPr>
          <w:rFonts w:cs="Courier New"/>
        </w:rPr>
        <w:t>GETsemantic</w:t>
      </w:r>
      <w:proofErr w:type="spellEnd"/>
      <w:r>
        <w:rPr>
          <w:rFonts w:cs="Courier New"/>
        </w:rPr>
        <w:t>’)</w:t>
      </w:r>
    </w:p>
    <w:p w:rsidR="003864D7" w:rsidRDefault="003864D7" w:rsidP="003864D7">
      <w:pPr>
        <w:pStyle w:val="ListParagraph"/>
        <w:numPr>
          <w:ilvl w:val="0"/>
          <w:numId w:val="37"/>
        </w:numPr>
        <w:rPr>
          <w:rFonts w:cs="Courier New"/>
        </w:rPr>
      </w:pPr>
      <w:r>
        <w:rPr>
          <w:rFonts w:cs="Courier New"/>
        </w:rPr>
        <w:t>(</w:t>
      </w:r>
      <w:proofErr w:type="gramStart"/>
      <w:r>
        <w:rPr>
          <w:rFonts w:cs="Courier New"/>
        </w:rPr>
        <w:t>if</w:t>
      </w:r>
      <w:proofErr w:type="gramEnd"/>
      <w:r>
        <w:rPr>
          <w:rFonts w:cs="Courier New"/>
        </w:rPr>
        <w:t xml:space="preserve"> not already present) copy cache delete script for tomcat into /</w:t>
      </w:r>
      <w:proofErr w:type="spellStart"/>
      <w:r>
        <w:rPr>
          <w:rFonts w:cs="Courier New"/>
        </w:rPr>
        <w:t>var</w:t>
      </w:r>
      <w:proofErr w:type="spellEnd"/>
      <w:r>
        <w:rPr>
          <w:rFonts w:cs="Courier New"/>
        </w:rPr>
        <w:t xml:space="preserve">/lib/tomcat7/ and name the file </w:t>
      </w:r>
      <w:proofErr w:type="spellStart"/>
      <w:r w:rsidRPr="003864D7">
        <w:rPr>
          <w:rFonts w:cs="Courier New"/>
        </w:rPr>
        <w:t>tomcatCacheDelete</w:t>
      </w:r>
      <w:proofErr w:type="spellEnd"/>
      <w:r>
        <w:rPr>
          <w:rFonts w:cs="Courier New"/>
        </w:rPr>
        <w:t xml:space="preserve">. </w:t>
      </w:r>
      <w:r w:rsidR="0059465F">
        <w:rPr>
          <w:rFonts w:cs="Courier New"/>
        </w:rPr>
        <w:t>The</w:t>
      </w:r>
      <w:r>
        <w:rPr>
          <w:rFonts w:cs="Courier New"/>
        </w:rPr>
        <w:t xml:space="preserve"> red line in the script with </w:t>
      </w:r>
      <w:r w:rsidR="0059465F">
        <w:rPr>
          <w:rFonts w:cs="Courier New"/>
        </w:rPr>
        <w:t xml:space="preserve">corresponds to the first command line argument and should be </w:t>
      </w:r>
      <w:r w:rsidR="009058D5">
        <w:rPr>
          <w:rFonts w:cs="Courier New"/>
        </w:rPr>
        <w:t>the packed war file name</w:t>
      </w:r>
      <w:r w:rsidR="0059465F">
        <w:rPr>
          <w:rFonts w:cs="Courier New"/>
        </w:rPr>
        <w:t xml:space="preserve"> and will be configured in Hudson later!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#!/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>bin/bash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echo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 xml:space="preserve"> "manually deleting tomcat cache"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service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 xml:space="preserve"> tomcat7 stop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cd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3864D7">
        <w:rPr>
          <w:rFonts w:ascii="Courier New" w:hAnsi="Courier New" w:cs="Courier New"/>
          <w:sz w:val="16"/>
          <w:szCs w:val="16"/>
        </w:rPr>
        <w:t>var</w:t>
      </w:r>
      <w:proofErr w:type="spellEnd"/>
      <w:r w:rsidRPr="003864D7">
        <w:rPr>
          <w:rFonts w:ascii="Courier New" w:hAnsi="Courier New" w:cs="Courier New"/>
          <w:sz w:val="16"/>
          <w:szCs w:val="16"/>
        </w:rPr>
        <w:t>/lib/tomcat7/work/Catalina/</w:t>
      </w:r>
      <w:proofErr w:type="spellStart"/>
      <w:r w:rsidRPr="003864D7">
        <w:rPr>
          <w:rFonts w:ascii="Courier New" w:hAnsi="Courier New" w:cs="Courier New"/>
          <w:sz w:val="16"/>
          <w:szCs w:val="16"/>
        </w:rPr>
        <w:t>localhost</w:t>
      </w:r>
      <w:proofErr w:type="spellEnd"/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directory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3864D7">
        <w:rPr>
          <w:rFonts w:ascii="Courier New" w:hAnsi="Courier New" w:cs="Courier New"/>
          <w:sz w:val="16"/>
          <w:szCs w:val="16"/>
        </w:rPr>
        <w:t>ls</w:t>
      </w:r>
      <w:proofErr w:type="spellEnd"/>
      <w:r w:rsidRPr="003864D7">
        <w:rPr>
          <w:rFonts w:ascii="Courier New" w:hAnsi="Courier New" w:cs="Courier New"/>
          <w:sz w:val="16"/>
          <w:szCs w:val="16"/>
        </w:rPr>
        <w:t>)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for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864D7">
        <w:rPr>
          <w:rFonts w:ascii="Courier New" w:hAnsi="Courier New" w:cs="Courier New"/>
          <w:sz w:val="16"/>
          <w:szCs w:val="16"/>
        </w:rPr>
        <w:t>i</w:t>
      </w:r>
      <w:proofErr w:type="spellEnd"/>
      <w:r w:rsidRPr="003864D7">
        <w:rPr>
          <w:rFonts w:ascii="Courier New" w:hAnsi="Courier New" w:cs="Courier New"/>
          <w:sz w:val="16"/>
          <w:szCs w:val="16"/>
        </w:rPr>
        <w:t xml:space="preserve"> in $directory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do</w:t>
      </w:r>
      <w:proofErr w:type="gramEnd"/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r w:rsidRPr="003864D7">
        <w:rPr>
          <w:rFonts w:ascii="Courier New" w:hAnsi="Courier New" w:cs="Courier New"/>
          <w:sz w:val="16"/>
          <w:szCs w:val="16"/>
        </w:rPr>
        <w:t>: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if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 xml:space="preserve"> [[ $</w:t>
      </w:r>
      <w:proofErr w:type="spellStart"/>
      <w:r w:rsidRPr="003864D7">
        <w:rPr>
          <w:rFonts w:ascii="Courier New" w:hAnsi="Courier New" w:cs="Courier New"/>
          <w:sz w:val="16"/>
          <w:szCs w:val="16"/>
        </w:rPr>
        <w:t>i</w:t>
      </w:r>
      <w:proofErr w:type="spellEnd"/>
      <w:r w:rsidRPr="003864D7">
        <w:rPr>
          <w:rFonts w:ascii="Courier New" w:hAnsi="Courier New" w:cs="Courier New"/>
          <w:sz w:val="16"/>
          <w:szCs w:val="16"/>
        </w:rPr>
        <w:t xml:space="preserve"> == </w:t>
      </w:r>
      <w:r w:rsidR="0059465F">
        <w:rPr>
          <w:rFonts w:ascii="Courier New" w:hAnsi="Courier New" w:cs="Courier New"/>
          <w:color w:val="FF0000"/>
          <w:sz w:val="16"/>
          <w:szCs w:val="16"/>
        </w:rPr>
        <w:t>$1</w:t>
      </w:r>
      <w:r w:rsidRPr="003864D7">
        <w:rPr>
          <w:rFonts w:ascii="Courier New" w:hAnsi="Courier New" w:cs="Courier New"/>
          <w:sz w:val="16"/>
          <w:szCs w:val="16"/>
        </w:rPr>
        <w:t>* ]] ;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then</w:t>
      </w:r>
      <w:proofErr w:type="gramEnd"/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r w:rsidRPr="003864D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864D7">
        <w:rPr>
          <w:rFonts w:ascii="Courier New" w:hAnsi="Courier New" w:cs="Courier New"/>
          <w:sz w:val="16"/>
          <w:szCs w:val="16"/>
        </w:rPr>
        <w:t>folder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>="$</w:t>
      </w:r>
      <w:proofErr w:type="spellStart"/>
      <w:r w:rsidRPr="003864D7">
        <w:rPr>
          <w:rFonts w:ascii="Courier New" w:hAnsi="Courier New" w:cs="Courier New"/>
          <w:sz w:val="16"/>
          <w:szCs w:val="16"/>
        </w:rPr>
        <w:t>i</w:t>
      </w:r>
      <w:proofErr w:type="spellEnd"/>
      <w:r w:rsidRPr="003864D7">
        <w:rPr>
          <w:rFonts w:ascii="Courier New" w:hAnsi="Courier New" w:cs="Courier New"/>
          <w:sz w:val="16"/>
          <w:szCs w:val="16"/>
        </w:rPr>
        <w:t>"</w:t>
      </w:r>
    </w:p>
    <w:p w:rsidR="003864D7" w:rsidRPr="009058D5" w:rsidRDefault="003864D7" w:rsidP="003864D7">
      <w:pPr>
        <w:pStyle w:val="ListParagraph"/>
        <w:rPr>
          <w:rFonts w:ascii="Courier New" w:hAnsi="Courier New" w:cs="Courier New"/>
          <w:sz w:val="16"/>
          <w:szCs w:val="16"/>
          <w:lang w:val="de-DE"/>
        </w:rPr>
      </w:pPr>
      <w:r w:rsidRPr="003864D7">
        <w:rPr>
          <w:rFonts w:ascii="Courier New" w:hAnsi="Courier New" w:cs="Courier New"/>
          <w:sz w:val="16"/>
          <w:szCs w:val="16"/>
        </w:rPr>
        <w:t xml:space="preserve">        </w:t>
      </w:r>
      <w:r w:rsidRPr="009058D5">
        <w:rPr>
          <w:rFonts w:ascii="Courier New" w:hAnsi="Courier New" w:cs="Courier New"/>
          <w:sz w:val="16"/>
          <w:szCs w:val="16"/>
          <w:lang w:val="de-DE"/>
        </w:rPr>
        <w:t>echo "</w:t>
      </w:r>
      <w:proofErr w:type="spellStart"/>
      <w:r w:rsidRPr="009058D5">
        <w:rPr>
          <w:rFonts w:ascii="Courier New" w:hAnsi="Courier New" w:cs="Courier New"/>
          <w:sz w:val="16"/>
          <w:szCs w:val="16"/>
          <w:lang w:val="de-DE"/>
        </w:rPr>
        <w:t>Expunge</w:t>
      </w:r>
      <w:proofErr w:type="spellEnd"/>
      <w:r w:rsidRPr="009058D5">
        <w:rPr>
          <w:rFonts w:ascii="Courier New" w:hAnsi="Courier New" w:cs="Courier New"/>
          <w:sz w:val="16"/>
          <w:szCs w:val="16"/>
          <w:lang w:val="de-DE"/>
        </w:rPr>
        <w:t>: $</w:t>
      </w:r>
      <w:proofErr w:type="spellStart"/>
      <w:r w:rsidRPr="009058D5">
        <w:rPr>
          <w:rFonts w:ascii="Courier New" w:hAnsi="Courier New" w:cs="Courier New"/>
          <w:sz w:val="16"/>
          <w:szCs w:val="16"/>
          <w:lang w:val="de-DE"/>
        </w:rPr>
        <w:t>folder</w:t>
      </w:r>
      <w:proofErr w:type="spellEnd"/>
      <w:r w:rsidRPr="009058D5">
        <w:rPr>
          <w:rFonts w:ascii="Courier New" w:hAnsi="Courier New" w:cs="Courier New"/>
          <w:sz w:val="16"/>
          <w:szCs w:val="16"/>
          <w:lang w:val="de-DE"/>
        </w:rPr>
        <w:t>"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  <w:lang w:val="de-DE"/>
        </w:rPr>
      </w:pPr>
      <w:r w:rsidRPr="009058D5">
        <w:rPr>
          <w:rFonts w:ascii="Courier New" w:hAnsi="Courier New" w:cs="Courier New"/>
          <w:sz w:val="16"/>
          <w:szCs w:val="16"/>
          <w:lang w:val="de-DE"/>
        </w:rPr>
        <w:t xml:space="preserve">        </w:t>
      </w:r>
      <w:proofErr w:type="spellStart"/>
      <w:r w:rsidRPr="003864D7">
        <w:rPr>
          <w:rFonts w:ascii="Courier New" w:hAnsi="Courier New" w:cs="Courier New"/>
          <w:sz w:val="16"/>
          <w:szCs w:val="16"/>
          <w:lang w:val="de-DE"/>
        </w:rPr>
        <w:t>rm</w:t>
      </w:r>
      <w:proofErr w:type="spellEnd"/>
      <w:r w:rsidRPr="003864D7">
        <w:rPr>
          <w:rFonts w:ascii="Courier New" w:hAnsi="Courier New" w:cs="Courier New"/>
          <w:sz w:val="16"/>
          <w:szCs w:val="16"/>
          <w:lang w:val="de-DE"/>
        </w:rPr>
        <w:t xml:space="preserve"> -r $</w:t>
      </w:r>
      <w:proofErr w:type="spellStart"/>
      <w:r w:rsidRPr="003864D7">
        <w:rPr>
          <w:rFonts w:ascii="Courier New" w:hAnsi="Courier New" w:cs="Courier New"/>
          <w:sz w:val="16"/>
          <w:szCs w:val="16"/>
          <w:lang w:val="de-DE"/>
        </w:rPr>
        <w:t>folder</w:t>
      </w:r>
      <w:proofErr w:type="spellEnd"/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  <w:lang w:val="de-DE"/>
        </w:rPr>
      </w:pPr>
      <w:r w:rsidRPr="003864D7">
        <w:rPr>
          <w:rFonts w:ascii="Courier New" w:hAnsi="Courier New" w:cs="Courier New"/>
          <w:sz w:val="16"/>
          <w:szCs w:val="16"/>
          <w:lang w:val="de-DE"/>
        </w:rPr>
        <w:t xml:space="preserve">        </w:t>
      </w:r>
      <w:proofErr w:type="spellStart"/>
      <w:r w:rsidRPr="003864D7">
        <w:rPr>
          <w:rFonts w:ascii="Courier New" w:hAnsi="Courier New" w:cs="Courier New"/>
          <w:sz w:val="16"/>
          <w:szCs w:val="16"/>
          <w:lang w:val="de-DE"/>
        </w:rPr>
        <w:t>mkdir</w:t>
      </w:r>
      <w:proofErr w:type="spellEnd"/>
      <w:r w:rsidRPr="003864D7">
        <w:rPr>
          <w:rFonts w:ascii="Courier New" w:hAnsi="Courier New" w:cs="Courier New"/>
          <w:sz w:val="16"/>
          <w:szCs w:val="16"/>
          <w:lang w:val="de-DE"/>
        </w:rPr>
        <w:t xml:space="preserve"> $</w:t>
      </w:r>
      <w:proofErr w:type="spellStart"/>
      <w:r w:rsidRPr="003864D7">
        <w:rPr>
          <w:rFonts w:ascii="Courier New" w:hAnsi="Courier New" w:cs="Courier New"/>
          <w:sz w:val="16"/>
          <w:szCs w:val="16"/>
          <w:lang w:val="de-DE"/>
        </w:rPr>
        <w:t>folder</w:t>
      </w:r>
      <w:proofErr w:type="spellEnd"/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r w:rsidRPr="003864D7">
        <w:rPr>
          <w:rFonts w:ascii="Courier New" w:hAnsi="Courier New" w:cs="Courier New"/>
          <w:sz w:val="16"/>
          <w:szCs w:val="16"/>
          <w:lang w:val="de-DE"/>
        </w:rPr>
        <w:t xml:space="preserve">        </w:t>
      </w:r>
      <w:proofErr w:type="spellStart"/>
      <w:proofErr w:type="gramStart"/>
      <w:r w:rsidRPr="003864D7">
        <w:rPr>
          <w:rFonts w:ascii="Courier New" w:hAnsi="Courier New" w:cs="Courier New"/>
          <w:sz w:val="16"/>
          <w:szCs w:val="16"/>
        </w:rPr>
        <w:t>chown</w:t>
      </w:r>
      <w:proofErr w:type="spellEnd"/>
      <w:proofErr w:type="gramEnd"/>
      <w:r w:rsidRPr="003864D7">
        <w:rPr>
          <w:rFonts w:ascii="Courier New" w:hAnsi="Courier New" w:cs="Courier New"/>
          <w:sz w:val="16"/>
          <w:szCs w:val="16"/>
        </w:rPr>
        <w:t xml:space="preserve"> -R tomcat7 $folder</w:t>
      </w:r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done</w:t>
      </w:r>
      <w:proofErr w:type="gramEnd"/>
    </w:p>
    <w:p w:rsidR="003864D7" w:rsidRPr="003864D7" w:rsidRDefault="003864D7" w:rsidP="003864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3864D7">
        <w:rPr>
          <w:rFonts w:ascii="Courier New" w:hAnsi="Courier New" w:cs="Courier New"/>
          <w:sz w:val="16"/>
          <w:szCs w:val="16"/>
        </w:rPr>
        <w:t>service</w:t>
      </w:r>
      <w:proofErr w:type="gramEnd"/>
      <w:r w:rsidRPr="003864D7">
        <w:rPr>
          <w:rFonts w:ascii="Courier New" w:hAnsi="Courier New" w:cs="Courier New"/>
          <w:sz w:val="16"/>
          <w:szCs w:val="16"/>
        </w:rPr>
        <w:t xml:space="preserve"> tomcat7 start</w:t>
      </w:r>
    </w:p>
    <w:p w:rsidR="0077581D" w:rsidRDefault="0077581D" w:rsidP="00EF089B">
      <w:pPr>
        <w:pStyle w:val="ListParagraph"/>
        <w:numPr>
          <w:ilvl w:val="0"/>
          <w:numId w:val="37"/>
        </w:numPr>
        <w:rPr>
          <w:rFonts w:cs="Courier New"/>
        </w:rPr>
      </w:pPr>
      <w:r>
        <w:rPr>
          <w:rFonts w:cs="Courier New"/>
        </w:rPr>
        <w:t xml:space="preserve">Make sure all development preconditions are met (e.g. </w:t>
      </w:r>
      <w:r w:rsidR="00A81718">
        <w:rPr>
          <w:rFonts w:cs="Courier New"/>
        </w:rPr>
        <w:t>MySQL</w:t>
      </w:r>
      <w:r>
        <w:rPr>
          <w:rFonts w:cs="Courier New"/>
        </w:rPr>
        <w:t>, Java, Maven, etc. are in place and configured)</w:t>
      </w:r>
    </w:p>
    <w:p w:rsidR="00EF089B" w:rsidRPr="00EF089B" w:rsidRDefault="00EF089B" w:rsidP="00EF089B">
      <w:pPr>
        <w:pStyle w:val="ListParagraph"/>
        <w:numPr>
          <w:ilvl w:val="0"/>
          <w:numId w:val="37"/>
        </w:numPr>
        <w:rPr>
          <w:rFonts w:cs="Courier New"/>
        </w:rPr>
      </w:pPr>
      <w:proofErr w:type="gramStart"/>
      <w:r>
        <w:rPr>
          <w:rFonts w:cs="Courier New"/>
        </w:rPr>
        <w:t>register</w:t>
      </w:r>
      <w:proofErr w:type="gramEnd"/>
      <w:r>
        <w:rPr>
          <w:rFonts w:cs="Courier New"/>
        </w:rPr>
        <w:t xml:space="preserve"> the user in the Hudson interface at </w:t>
      </w:r>
      <w:hyperlink r:id="rId14" w:history="1">
        <w:r w:rsidRPr="005D172E">
          <w:rPr>
            <w:rStyle w:val="Hyperlink"/>
          </w:rPr>
          <w:t>http://172.16.64.114:8888/configure</w:t>
        </w:r>
      </w:hyperlink>
      <w:r>
        <w:t xml:space="preserve"> by adding a new site at  ‘</w:t>
      </w:r>
      <w:r w:rsidRPr="00EF089B">
        <w:t>SSH remote hosts</w:t>
      </w:r>
      <w:r>
        <w:t>’, with the server to deploy to and the user &amp; password from 1.</w:t>
      </w:r>
    </w:p>
    <w:p w:rsidR="00EF089B" w:rsidRDefault="0077581D" w:rsidP="00EF089B">
      <w:pPr>
        <w:pStyle w:val="ListParagraph"/>
        <w:numPr>
          <w:ilvl w:val="0"/>
          <w:numId w:val="37"/>
        </w:numPr>
        <w:rPr>
          <w:rFonts w:cs="Courier New"/>
        </w:rPr>
      </w:pPr>
      <w:r>
        <w:rPr>
          <w:rFonts w:cs="Courier New"/>
        </w:rPr>
        <w:t>Copy an existing job and configure it (see also steps in section ‘Deployment’ above):</w:t>
      </w:r>
    </w:p>
    <w:p w:rsidR="0077581D" w:rsidRDefault="0077581D" w:rsidP="0077581D">
      <w:pPr>
        <w:pStyle w:val="ListParagraph"/>
        <w:numPr>
          <w:ilvl w:val="0"/>
          <w:numId w:val="37"/>
        </w:numPr>
        <w:rPr>
          <w:rFonts w:cs="Courier New"/>
        </w:rPr>
      </w:pPr>
      <w:r>
        <w:rPr>
          <w:rFonts w:cs="Courier New"/>
        </w:rPr>
        <w:t>Additionally to section ‘Deployment’:</w:t>
      </w:r>
    </w:p>
    <w:p w:rsidR="0077581D" w:rsidRPr="00ED1A61" w:rsidRDefault="00ED1A61" w:rsidP="0077581D">
      <w:pPr>
        <w:pStyle w:val="ListParagraph"/>
        <w:numPr>
          <w:ilvl w:val="1"/>
          <w:numId w:val="37"/>
        </w:numPr>
        <w:rPr>
          <w:rFonts w:cs="Courier New"/>
        </w:rPr>
      </w:pPr>
      <w:r>
        <w:rPr>
          <w:rFonts w:cs="Courier New"/>
        </w:rPr>
        <w:t xml:space="preserve">Adjust the user and server (e.g. </w:t>
      </w:r>
      <w:hyperlink r:id="rId15" w:history="1">
        <w:r w:rsidRPr="005D172E">
          <w:rPr>
            <w:rStyle w:val="Hyperlink"/>
            <w:rFonts w:cs="Courier New"/>
          </w:rPr>
          <w:t>debug@172.14.64.105</w:t>
        </w:r>
      </w:hyperlink>
      <w:r>
        <w:rPr>
          <w:rFonts w:cs="Courier New"/>
        </w:rPr>
        <w:t xml:space="preserve">, where ‘debug’ is the user) at ‘SSH Site’ under </w:t>
      </w:r>
      <w:r w:rsidRPr="00A00E3C">
        <w:t xml:space="preserve">'Execute shell script on remote host using </w:t>
      </w:r>
      <w:proofErr w:type="spellStart"/>
      <w:proofErr w:type="gramStart"/>
      <w:r w:rsidRPr="00A00E3C">
        <w:t>ssh</w:t>
      </w:r>
      <w:proofErr w:type="spellEnd"/>
      <w:proofErr w:type="gramEnd"/>
      <w:r w:rsidRPr="00A00E3C">
        <w:t>'</w:t>
      </w:r>
      <w:r w:rsidR="00D9297F">
        <w:t xml:space="preserve"> to your server and user from 1.</w:t>
      </w:r>
    </w:p>
    <w:p w:rsidR="00ED1A61" w:rsidRPr="00ED1A61" w:rsidRDefault="00ED1A61" w:rsidP="00ED1A61">
      <w:pPr>
        <w:pStyle w:val="ListParagraph"/>
        <w:numPr>
          <w:ilvl w:val="1"/>
          <w:numId w:val="37"/>
        </w:numPr>
        <w:rPr>
          <w:rFonts w:cs="Courier New"/>
        </w:rPr>
      </w:pPr>
      <w:r>
        <w:t xml:space="preserve">Adjust the shell script text box with the comment ‘##### </w:t>
      </w:r>
      <w:r w:rsidRPr="00ED1A61">
        <w:t xml:space="preserve">configure pom.xml from </w:t>
      </w:r>
      <w:proofErr w:type="spellStart"/>
      <w:r w:rsidR="00A81718">
        <w:t>EapWebInterface</w:t>
      </w:r>
      <w:proofErr w:type="spellEnd"/>
      <w:r>
        <w:t xml:space="preserve"> ####’ (usually the second script box and the last three lines there) to your new server and tomcat </w:t>
      </w:r>
      <w:proofErr w:type="spellStart"/>
      <w:r>
        <w:t>user&amp;password</w:t>
      </w:r>
      <w:proofErr w:type="spellEnd"/>
      <w:r>
        <w:t xml:space="preserve"> (e.g. replace (1) </w:t>
      </w:r>
      <w:r w:rsidRPr="00ED1A61">
        <w:t>172.16.64.105</w:t>
      </w:r>
      <w:r>
        <w:t xml:space="preserve"> by your new server, (2) admin by your tomcat user, and (3) </w:t>
      </w:r>
      <w:proofErr w:type="spellStart"/>
      <w:r w:rsidR="00A81718">
        <w:t>eap</w:t>
      </w:r>
      <w:r>
        <w:t>fisch</w:t>
      </w:r>
      <w:proofErr w:type="spellEnd"/>
      <w:r>
        <w:t xml:space="preserve"> by your tomcat password)</w:t>
      </w:r>
    </w:p>
    <w:p w:rsidR="00ED1A61" w:rsidRPr="00EF089B" w:rsidRDefault="00ED1A61" w:rsidP="00ED1A61">
      <w:pPr>
        <w:pStyle w:val="ListParagraph"/>
        <w:numPr>
          <w:ilvl w:val="1"/>
          <w:numId w:val="37"/>
        </w:numPr>
        <w:rPr>
          <w:rFonts w:cs="Courier New"/>
        </w:rPr>
      </w:pPr>
      <w:r>
        <w:t>Adjust the shell script box with the comment ‘</w:t>
      </w:r>
      <w:r w:rsidRPr="00ED1A61">
        <w:t>###### configure persistence.xml ######</w:t>
      </w:r>
      <w:r>
        <w:t xml:space="preserve">’ (usually the third script box) if need-be (the </w:t>
      </w:r>
      <w:proofErr w:type="spellStart"/>
      <w:r>
        <w:t>mysql</w:t>
      </w:r>
      <w:proofErr w:type="spellEnd"/>
      <w:r>
        <w:t xml:space="preserve"> user and password are stored in variables in the beginning of this script, simply </w:t>
      </w:r>
      <w:r w:rsidR="0048726F">
        <w:t xml:space="preserve">change these </w:t>
      </w:r>
      <w:r>
        <w:t>if necessary)</w:t>
      </w:r>
    </w:p>
    <w:p w:rsidR="00E16E64" w:rsidRDefault="00E16E64" w:rsidP="00FD3AC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Script Documentation</w:t>
      </w:r>
    </w:p>
    <w:p w:rsidR="00AC0444" w:rsidRDefault="00AC0444" w:rsidP="00E16E64">
      <w:r>
        <w:t xml:space="preserve">Pre-Build Script creates databases for the </w:t>
      </w:r>
      <w:proofErr w:type="gramStart"/>
      <w:r>
        <w:t>branch,</w:t>
      </w:r>
      <w:proofErr w:type="gramEnd"/>
      <w:r>
        <w:t xml:space="preserve"> job name has to be inserted into script:</w:t>
      </w:r>
    </w:p>
    <w:p w:rsidR="00AC0444" w:rsidRP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AC0444">
        <w:rPr>
          <w:rFonts w:ascii="Courier New" w:hAnsi="Courier New" w:cs="Courier New"/>
          <w:sz w:val="16"/>
          <w:szCs w:val="16"/>
        </w:rPr>
        <w:lastRenderedPageBreak/>
        <w:t>echo</w:t>
      </w:r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"CRE</w:t>
      </w:r>
      <w:r w:rsidR="00A81718">
        <w:rPr>
          <w:rFonts w:ascii="Courier New" w:hAnsi="Courier New" w:cs="Courier New"/>
          <w:sz w:val="16"/>
          <w:szCs w:val="16"/>
        </w:rPr>
        <w:t xml:space="preserve">ATE database IF NOT EXISTS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AC0444">
        <w:rPr>
          <w:rFonts w:ascii="Courier New" w:hAnsi="Courier New" w:cs="Courier New"/>
          <w:sz w:val="16"/>
          <w:szCs w:val="16"/>
        </w:rPr>
        <w:t>_development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job_name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 w:rsidRPr="00AC0444">
        <w:rPr>
          <w:rFonts w:ascii="Courier New" w:hAnsi="Courier New" w:cs="Courier New"/>
          <w:sz w:val="16"/>
          <w:szCs w:val="16"/>
        </w:rPr>
        <w:t xml:space="preserve">" | 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u</w:t>
      </w:r>
      <w:r w:rsidR="00A8171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p</w:t>
      </w:r>
      <w:r w:rsidR="00A81718">
        <w:rPr>
          <w:rFonts w:ascii="Courier New" w:hAnsi="Courier New" w:cs="Courier New"/>
          <w:sz w:val="16"/>
          <w:szCs w:val="16"/>
        </w:rPr>
        <w:t>eap</w:t>
      </w:r>
      <w:r w:rsidRPr="00AC0444">
        <w:rPr>
          <w:rFonts w:ascii="Courier New" w:hAnsi="Courier New" w:cs="Courier New"/>
          <w:sz w:val="16"/>
          <w:szCs w:val="16"/>
        </w:rPr>
        <w:t>fisch</w:t>
      </w:r>
      <w:proofErr w:type="spellEnd"/>
    </w:p>
    <w:p w:rsidR="00AC0444" w:rsidRP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gramStart"/>
      <w:r w:rsidRPr="00AC0444">
        <w:rPr>
          <w:rFonts w:ascii="Courier New" w:hAnsi="Courier New" w:cs="Courier New"/>
          <w:sz w:val="16"/>
          <w:szCs w:val="16"/>
        </w:rPr>
        <w:t>echo</w:t>
      </w:r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"CREATE database IF NOT EXISTS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AC0444">
        <w:rPr>
          <w:rFonts w:ascii="Courier New" w:hAnsi="Courier New" w:cs="Courier New"/>
          <w:sz w:val="16"/>
          <w:szCs w:val="16"/>
        </w:rPr>
        <w:t>_testing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_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job_name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 w:rsidRPr="00AC0444">
        <w:rPr>
          <w:rFonts w:ascii="Courier New" w:hAnsi="Courier New" w:cs="Courier New"/>
          <w:sz w:val="16"/>
          <w:szCs w:val="16"/>
        </w:rPr>
        <w:t xml:space="preserve">" | 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u</w:t>
      </w:r>
      <w:r w:rsidR="00A8171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p</w:t>
      </w:r>
      <w:r w:rsidR="00A81718">
        <w:rPr>
          <w:rFonts w:ascii="Courier New" w:hAnsi="Courier New" w:cs="Courier New"/>
          <w:sz w:val="16"/>
          <w:szCs w:val="16"/>
        </w:rPr>
        <w:t>eap</w:t>
      </w:r>
      <w:r w:rsidRPr="00AC0444">
        <w:rPr>
          <w:rFonts w:ascii="Courier New" w:hAnsi="Courier New" w:cs="Courier New"/>
          <w:sz w:val="16"/>
          <w:szCs w:val="16"/>
        </w:rPr>
        <w:t>fisch</w:t>
      </w:r>
      <w:proofErr w:type="spellEnd"/>
    </w:p>
    <w:p w:rsid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0444">
        <w:rPr>
          <w:rFonts w:ascii="Courier New" w:hAnsi="Courier New" w:cs="Courier New"/>
          <w:sz w:val="16"/>
          <w:szCs w:val="16"/>
        </w:rPr>
        <w:t>mkdir</w:t>
      </w:r>
      <w:proofErr w:type="spellEnd"/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-p -m 777 /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var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/lib/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GETsemantic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/</w:t>
      </w:r>
      <w:r w:rsidRPr="0059465F">
        <w:rPr>
          <w:rFonts w:ascii="Courier New" w:hAnsi="Courier New" w:cs="Courier New"/>
          <w:color w:val="FF0000"/>
          <w:sz w:val="16"/>
          <w:szCs w:val="16"/>
        </w:rPr>
        <w:t>&lt;</w:t>
      </w:r>
      <w:proofErr w:type="spellStart"/>
      <w:r w:rsidRPr="0059465F">
        <w:rPr>
          <w:rFonts w:ascii="Courier New" w:hAnsi="Courier New" w:cs="Courier New"/>
          <w:color w:val="FF0000"/>
          <w:sz w:val="16"/>
          <w:szCs w:val="16"/>
        </w:rPr>
        <w:t>job_name</w:t>
      </w:r>
      <w:proofErr w:type="spellEnd"/>
      <w:r w:rsidRPr="0059465F">
        <w:rPr>
          <w:rFonts w:ascii="Courier New" w:hAnsi="Courier New" w:cs="Courier New"/>
          <w:color w:val="FF0000"/>
          <w:sz w:val="16"/>
          <w:szCs w:val="16"/>
        </w:rPr>
        <w:t>&gt;</w:t>
      </w:r>
    </w:p>
    <w:p w:rsidR="005A6183" w:rsidRDefault="005A6183" w:rsidP="00AC0444">
      <w:pPr>
        <w:contextualSpacing/>
        <w:rPr>
          <w:rFonts w:ascii="Courier New" w:hAnsi="Courier New" w:cs="Courier New"/>
          <w:sz w:val="16"/>
          <w:szCs w:val="16"/>
        </w:rPr>
      </w:pPr>
    </w:p>
    <w:p w:rsidR="009058D5" w:rsidRDefault="005A6183" w:rsidP="005A6183">
      <w:r>
        <w:t>Post-Build Script for Tomcat Cache Expunge (always make sure, that this script is available in that position on the tomcat!)</w:t>
      </w:r>
      <w:r w:rsidR="0059465F">
        <w:t xml:space="preserve"> needs to have the prefix of </w:t>
      </w:r>
      <w:r w:rsidR="009058D5">
        <w:t>packed war file:</w:t>
      </w:r>
    </w:p>
    <w:p w:rsidR="005A6183" w:rsidRPr="005A6183" w:rsidRDefault="005A6183" w:rsidP="005A618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A6183">
        <w:rPr>
          <w:rFonts w:ascii="Courier New" w:hAnsi="Courier New" w:cs="Courier New"/>
          <w:sz w:val="16"/>
          <w:szCs w:val="16"/>
        </w:rPr>
        <w:t>sudo</w:t>
      </w:r>
      <w:proofErr w:type="spellEnd"/>
      <w:proofErr w:type="gramEnd"/>
      <w:r w:rsidRPr="005A6183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5A6183">
        <w:rPr>
          <w:rFonts w:ascii="Courier New" w:hAnsi="Courier New" w:cs="Courier New"/>
          <w:sz w:val="16"/>
          <w:szCs w:val="16"/>
        </w:rPr>
        <w:t>var</w:t>
      </w:r>
      <w:proofErr w:type="spellEnd"/>
      <w:r w:rsidRPr="005A6183">
        <w:rPr>
          <w:rFonts w:ascii="Courier New" w:hAnsi="Courier New" w:cs="Courier New"/>
          <w:sz w:val="16"/>
          <w:szCs w:val="16"/>
        </w:rPr>
        <w:t>/lib/tomcat7/</w:t>
      </w:r>
      <w:proofErr w:type="spellStart"/>
      <w:r w:rsidRPr="005A6183">
        <w:rPr>
          <w:rFonts w:ascii="Courier New" w:hAnsi="Courier New" w:cs="Courier New"/>
          <w:sz w:val="16"/>
          <w:szCs w:val="16"/>
        </w:rPr>
        <w:t>tomcatCacheDelete</w:t>
      </w:r>
      <w:proofErr w:type="spellEnd"/>
      <w:r w:rsidR="0059465F">
        <w:rPr>
          <w:rFonts w:ascii="Courier New" w:hAnsi="Courier New" w:cs="Courier New"/>
          <w:sz w:val="16"/>
          <w:szCs w:val="16"/>
        </w:rPr>
        <w:t xml:space="preserve"> </w:t>
      </w:r>
      <w:r w:rsidR="0059465F" w:rsidRPr="0059465F">
        <w:rPr>
          <w:rFonts w:ascii="Courier New" w:hAnsi="Courier New" w:cs="Courier New"/>
          <w:color w:val="FF0000"/>
          <w:sz w:val="16"/>
          <w:szCs w:val="16"/>
        </w:rPr>
        <w:t>&lt;</w:t>
      </w:r>
      <w:r w:rsidR="009058D5">
        <w:rPr>
          <w:rFonts w:ascii="Courier New" w:hAnsi="Courier New" w:cs="Courier New"/>
          <w:color w:val="FF0000"/>
          <w:sz w:val="16"/>
          <w:szCs w:val="16"/>
        </w:rPr>
        <w:t>war-</w:t>
      </w:r>
      <w:r w:rsidR="0059465F" w:rsidRPr="0059465F">
        <w:rPr>
          <w:rFonts w:ascii="Courier New" w:hAnsi="Courier New" w:cs="Courier New"/>
          <w:color w:val="FF0000"/>
          <w:sz w:val="16"/>
          <w:szCs w:val="16"/>
        </w:rPr>
        <w:t>name&gt;</w:t>
      </w:r>
    </w:p>
    <w:p w:rsidR="005A6183" w:rsidRDefault="005A6183" w:rsidP="00AC0444">
      <w:pPr>
        <w:contextualSpacing/>
        <w:rPr>
          <w:rFonts w:ascii="Courier New" w:hAnsi="Courier New" w:cs="Courier New"/>
          <w:sz w:val="16"/>
          <w:szCs w:val="16"/>
        </w:rPr>
      </w:pPr>
    </w:p>
    <w:p w:rsidR="006573C1" w:rsidRDefault="006573C1" w:rsidP="006573C1">
      <w:r>
        <w:t>Build Script for semantic part:</w:t>
      </w:r>
    </w:p>
    <w:p w:rsidR="006573C1" w:rsidRPr="006573C1" w:rsidRDefault="006573C1" w:rsidP="006573C1">
      <w:pPr>
        <w:contextualSpacing/>
        <w:rPr>
          <w:rFonts w:ascii="Courier New" w:hAnsi="Courier New" w:cs="Courier New"/>
          <w:sz w:val="16"/>
          <w:szCs w:val="16"/>
        </w:rPr>
      </w:pPr>
      <w:r w:rsidRPr="006573C1">
        <w:rPr>
          <w:rFonts w:ascii="Courier New" w:hAnsi="Courier New" w:cs="Courier New"/>
          <w:sz w:val="16"/>
          <w:szCs w:val="16"/>
        </w:rPr>
        <w:t xml:space="preserve">###### configure </w:t>
      </w:r>
      <w:proofErr w:type="spellStart"/>
      <w:r w:rsidRPr="006573C1">
        <w:rPr>
          <w:rFonts w:ascii="Courier New" w:hAnsi="Courier New" w:cs="Courier New"/>
          <w:sz w:val="16"/>
          <w:szCs w:val="16"/>
        </w:rPr>
        <w:t>triplestore</w:t>
      </w:r>
      <w:proofErr w:type="spellEnd"/>
      <w:r w:rsidRPr="006573C1">
        <w:rPr>
          <w:rFonts w:ascii="Courier New" w:hAnsi="Courier New" w:cs="Courier New"/>
          <w:sz w:val="16"/>
          <w:szCs w:val="16"/>
        </w:rPr>
        <w:t xml:space="preserve"> location ######</w:t>
      </w:r>
    </w:p>
    <w:p w:rsidR="006573C1" w:rsidRDefault="006573C1" w:rsidP="006573C1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73C1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6573C1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573C1">
        <w:rPr>
          <w:rFonts w:ascii="Courier New" w:hAnsi="Courier New" w:cs="Courier New"/>
          <w:sz w:val="16"/>
          <w:szCs w:val="16"/>
        </w:rPr>
        <w:t>i</w:t>
      </w:r>
      <w:proofErr w:type="spellEnd"/>
      <w:r w:rsidRPr="006573C1">
        <w:rPr>
          <w:rFonts w:ascii="Courier New" w:hAnsi="Courier New" w:cs="Courier New"/>
          <w:sz w:val="16"/>
          <w:szCs w:val="16"/>
        </w:rPr>
        <w:t xml:space="preserve"> '/location/c\location=/</w:t>
      </w:r>
      <w:proofErr w:type="spellStart"/>
      <w:r w:rsidRPr="006573C1">
        <w:rPr>
          <w:rFonts w:ascii="Courier New" w:hAnsi="Courier New" w:cs="Courier New"/>
          <w:sz w:val="16"/>
          <w:szCs w:val="16"/>
        </w:rPr>
        <w:t>var</w:t>
      </w:r>
      <w:proofErr w:type="spellEnd"/>
      <w:r w:rsidRPr="006573C1">
        <w:rPr>
          <w:rFonts w:ascii="Courier New" w:hAnsi="Courier New" w:cs="Courier New"/>
          <w:sz w:val="16"/>
          <w:szCs w:val="16"/>
        </w:rPr>
        <w:t>/lib/</w:t>
      </w:r>
      <w:proofErr w:type="spellStart"/>
      <w:r w:rsidRPr="006573C1">
        <w:rPr>
          <w:rFonts w:ascii="Courier New" w:hAnsi="Courier New" w:cs="Courier New"/>
          <w:sz w:val="16"/>
          <w:szCs w:val="16"/>
        </w:rPr>
        <w:t>GETsemantic</w:t>
      </w:r>
      <w:proofErr w:type="spellEnd"/>
      <w:r w:rsidRPr="006573C1">
        <w:rPr>
          <w:rFonts w:ascii="Courier New" w:hAnsi="Courier New" w:cs="Courier New"/>
          <w:sz w:val="16"/>
          <w:szCs w:val="16"/>
        </w:rPr>
        <w:t>/</w:t>
      </w:r>
      <w:proofErr w:type="spellStart"/>
      <w:r w:rsidRPr="006573C1">
        <w:rPr>
          <w:rFonts w:ascii="Courier New" w:hAnsi="Courier New" w:cs="Courier New"/>
          <w:sz w:val="16"/>
          <w:szCs w:val="16"/>
        </w:rPr>
        <w:t>integration_dev</w:t>
      </w:r>
      <w:proofErr w:type="spellEnd"/>
      <w:r w:rsidRPr="006573C1">
        <w:rPr>
          <w:rFonts w:ascii="Courier New" w:hAnsi="Courier New" w:cs="Courier New"/>
          <w:sz w:val="16"/>
          <w:szCs w:val="16"/>
        </w:rPr>
        <w:t xml:space="preserve">/data'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6573C1">
        <w:rPr>
          <w:rFonts w:ascii="Courier New" w:hAnsi="Courier New" w:cs="Courier New"/>
          <w:sz w:val="16"/>
          <w:szCs w:val="16"/>
        </w:rPr>
        <w:t>Semantic</w:t>
      </w:r>
      <w:proofErr w:type="spellEnd"/>
      <w:r w:rsidRPr="006573C1">
        <w:rPr>
          <w:rFonts w:ascii="Courier New" w:hAnsi="Courier New" w:cs="Courier New"/>
          <w:sz w:val="16"/>
          <w:szCs w:val="16"/>
        </w:rPr>
        <w:t>/</w:t>
      </w:r>
      <w:proofErr w:type="spellStart"/>
      <w:r w:rsidRPr="006573C1">
        <w:rPr>
          <w:rFonts w:ascii="Courier New" w:hAnsi="Courier New" w:cs="Courier New"/>
          <w:sz w:val="16"/>
          <w:szCs w:val="16"/>
        </w:rPr>
        <w:t>src</w:t>
      </w:r>
      <w:proofErr w:type="spellEnd"/>
      <w:r w:rsidRPr="006573C1">
        <w:rPr>
          <w:rFonts w:ascii="Courier New" w:hAnsi="Courier New" w:cs="Courier New"/>
          <w:sz w:val="16"/>
          <w:szCs w:val="16"/>
        </w:rPr>
        <w:t>/main/resources/</w:t>
      </w:r>
      <w:proofErr w:type="spellStart"/>
      <w:r w:rsidRPr="006573C1">
        <w:rPr>
          <w:rFonts w:ascii="Courier New" w:hAnsi="Courier New" w:cs="Courier New"/>
          <w:sz w:val="16"/>
          <w:szCs w:val="16"/>
        </w:rPr>
        <w:t>Triplestore.properties</w:t>
      </w:r>
      <w:proofErr w:type="spellEnd"/>
    </w:p>
    <w:p w:rsidR="006573C1" w:rsidRPr="00AC0444" w:rsidRDefault="006573C1" w:rsidP="006573C1">
      <w:pPr>
        <w:contextualSpacing/>
        <w:rPr>
          <w:rFonts w:ascii="Courier New" w:hAnsi="Courier New" w:cs="Courier New"/>
          <w:sz w:val="16"/>
          <w:szCs w:val="16"/>
        </w:rPr>
      </w:pPr>
    </w:p>
    <w:p w:rsidR="00E16E64" w:rsidRDefault="00E16E64" w:rsidP="00E16E64">
      <w:r>
        <w:t xml:space="preserve">Configuration Script Tomcat is responsible to configure the </w:t>
      </w:r>
      <w:proofErr w:type="spellStart"/>
      <w:r>
        <w:t>pom</w:t>
      </w:r>
      <w:proofErr w:type="spellEnd"/>
      <w:r>
        <w:t xml:space="preserve"> file of the </w:t>
      </w:r>
      <w:proofErr w:type="spellStart"/>
      <w:r w:rsidR="00A81718">
        <w:t>EapWebInterface</w:t>
      </w:r>
      <w:proofErr w:type="spellEnd"/>
      <w:r>
        <w:t xml:space="preserve"> to enable communication with the tomcat server </w:t>
      </w:r>
      <w:r w:rsidRPr="00E16E64">
        <w:rPr>
          <w:color w:val="FF0000"/>
        </w:rPr>
        <w:t>(</w:t>
      </w:r>
      <w:r>
        <w:rPr>
          <w:color w:val="FF0000"/>
        </w:rPr>
        <w:t>no changes are necessary since all naming is derived from the Hudson job name</w:t>
      </w:r>
      <w:r w:rsidRPr="00E16E64">
        <w:rPr>
          <w:color w:val="FF0000"/>
        </w:rPr>
        <w:t>)</w:t>
      </w:r>
      <w:r>
        <w:t>: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>
        <w:t xml:space="preserve">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sep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="s"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###### configure pom.xml from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EapWebInterface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#####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tomcatLine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"/tomcat-maven-plugin/ ="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EapWebInterface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/pom.xml)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tomcatLastLine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=$(($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tomcatLine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+ 10))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"s%&lt;finalName&gt;\(.*\)&lt;/finalName&gt;%&lt;finalName&gt;\1-$JOB_NAME&lt;/finalName&gt;%"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EapWebInterface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/pom.xml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"s%&lt;path&gt;\(.*\)&lt;/path&gt;%&lt;path&gt;\1-$JOB_NAME&lt;/path&gt;%"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EapWebInterface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/pom.xml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"$tomcatLine,$tomcatLastLine$sep%&lt;url&gt;.*&lt;/url&gt;%&lt;url&gt;http://172.16.64.112:8080/manager/text&lt;/url&gt;%"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EapWebInterface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/pom.xml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"$tomcatLine,$tomcatLastLine$sep%&lt;username&gt;.*&lt;/username&gt;%&lt;username&gt;admin&lt;/username&gt;%"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EapWebInterface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/pom.xml</w:t>
      </w:r>
    </w:p>
    <w:p w:rsidR="00E16E64" w:rsidRPr="00E16E64" w:rsidRDefault="00E16E64" w:rsidP="00E16E64">
      <w:pPr>
        <w:pStyle w:val="ListParagraph"/>
        <w:ind w:left="0"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"$tomcatLine,$tomcatLastLine$sep%&lt;password&gt;.*&lt;/password&gt;%&lt;password&gt;</w:t>
      </w:r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 xml:space="preserve">fisch&lt;/password&gt;%"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EapWebInterface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/pom.xml</w:t>
      </w:r>
    </w:p>
    <w:p w:rsidR="00E16E64" w:rsidRDefault="00E16E64" w:rsidP="00E16E64">
      <w:r>
        <w:t xml:space="preserve">Configuration Script Database is responsible to create the persistence.xml and provide correct access to the database </w:t>
      </w:r>
      <w:r w:rsidRPr="00E16E64">
        <w:rPr>
          <w:color w:val="FF0000"/>
        </w:rPr>
        <w:t>(</w:t>
      </w:r>
      <w:r>
        <w:rPr>
          <w:color w:val="FF0000"/>
        </w:rPr>
        <w:t>no changes are necessary since all naming is derived from the Hudson job name</w:t>
      </w:r>
      <w:r w:rsidRPr="00E16E64">
        <w:rPr>
          <w:color w:val="FF0000"/>
        </w:rPr>
        <w:t>)</w:t>
      </w:r>
      <w:r>
        <w:t>: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cp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/main/resources/META-INF/persistence_template.xml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/main/resources/META-INF/persistence.xml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sep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="s"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mysqlUser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="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"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mysqlPassword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="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fisch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"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DevelopmentLine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"/persistence-unit.*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_development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/ ="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TestLine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"/persistence-unit.*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_test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/ ="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LastLine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wc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-l &lt;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mySQLURLLine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DevelopmentLine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TestLine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{/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\.persistence\.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jdbc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\.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url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/ =}"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mySQLUserLine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DevelopmentLine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TestLine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{/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\.persistence\.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jdbc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\.user/ =}"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mySQLPasswordLine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DevelopmentLine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TestLine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{/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\.persistence\.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jdbc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\.password/ =}"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mySQLURLLine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mySQLURLLine$sep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%.*%&lt;property name=\"javax.persistence.jdbc.url\" value=\"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jdbc:mysql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://localhost:3306/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_development_$JOB_NAME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\" /&gt;%"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/main/resources/META-INF/persistence.xml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mySQLUserLine</w:t>
      </w:r>
      <w:proofErr w:type="spellEnd"/>
      <w:proofErr w:type="gramStart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proofErr w:type="gramEnd"/>
      <w:r w:rsidRPr="00E16E64">
        <w:rPr>
          <w:rFonts w:ascii="Courier New" w:hAnsi="Courier New" w:cs="Courier New"/>
          <w:sz w:val="16"/>
          <w:szCs w:val="16"/>
        </w:rPr>
        <w:t>mySQLUserLine$sep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%.*%&lt;property name=\"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javax.persistence.jdbc.user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\" value=\"$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mysqlUser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\" /&gt;%"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/main/resources/META-INF/persistence.xml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mySQLPasswordLine</w:t>
      </w:r>
      <w:proofErr w:type="spellEnd"/>
      <w:proofErr w:type="gramStart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proofErr w:type="gramEnd"/>
      <w:r w:rsidRPr="00E16E64">
        <w:rPr>
          <w:rFonts w:ascii="Courier New" w:hAnsi="Courier New" w:cs="Courier New"/>
          <w:sz w:val="16"/>
          <w:szCs w:val="16"/>
        </w:rPr>
        <w:t>mySQLPasswordLine$sep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%.*%&lt;property name=\"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javax.persistence.jdbc.password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\" value=\"$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mysqlPassword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\" /&gt;%"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/main/resources/META-INF/persistence.xml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mySQLURLLine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TestLine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LastLine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{/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\.persistence\.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jdbc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\.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url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/ =}"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mySQLUserLine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TestLine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LastLine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{/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\.persistence\.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jdbc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\.user/ =}"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mySQLPasswordLine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>=$(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-n "$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TestLine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LastLine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{/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\.persistence\.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jdbc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\.password/ =}"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/main/resources/META-INF/persistence_template.xml)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proofErr w:type="gram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mySQLURLLine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mySQLURLLine$sep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%.*%&lt;property name=\"javax.persistence.jdbc.url\" value=\"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jdbc:mysql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://localhost:3306/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</w:t>
      </w:r>
      <w:r w:rsidRPr="00E16E64">
        <w:rPr>
          <w:rFonts w:ascii="Courier New" w:hAnsi="Courier New" w:cs="Courier New"/>
          <w:sz w:val="16"/>
          <w:szCs w:val="16"/>
        </w:rPr>
        <w:t>_testing_$JOB_NAME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\" /&gt;%"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/main/resources/META-INF/persistence.xml</w:t>
      </w:r>
    </w:p>
    <w:p w:rsidR="00E16E64" w:rsidRPr="00E16E64" w:rsidRDefault="00E16E64" w:rsidP="00E16E6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mySQLUserLine</w:t>
      </w:r>
      <w:proofErr w:type="spellEnd"/>
      <w:proofErr w:type="gramStart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proofErr w:type="gramEnd"/>
      <w:r w:rsidRPr="00E16E64">
        <w:rPr>
          <w:rFonts w:ascii="Courier New" w:hAnsi="Courier New" w:cs="Courier New"/>
          <w:sz w:val="16"/>
          <w:szCs w:val="16"/>
        </w:rPr>
        <w:t>mySQLUserLine$sep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%.*%&lt;property name=\"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javax.persistence.jdbc.user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\" value=\"$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mysqlUser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\" /&gt;%"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/main/resources/META-INF/persistence.xml</w:t>
      </w:r>
    </w:p>
    <w:p w:rsidR="00AC0444" w:rsidRPr="00AC0444" w:rsidRDefault="00E16E64" w:rsidP="00AC0444">
      <w:pPr>
        <w:contextualSpacing/>
        <w:rPr>
          <w:rFonts w:ascii="Courier New" w:hAnsi="Courier New" w:cs="Courier New"/>
          <w:sz w:val="16"/>
          <w:szCs w:val="16"/>
        </w:rPr>
      </w:pPr>
      <w:r w:rsidRPr="00E16E6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sed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i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 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mySQLPasswordLine</w:t>
      </w:r>
      <w:proofErr w:type="spellEnd"/>
      <w:proofErr w:type="gramStart"/>
      <w:r w:rsidRPr="00E16E64">
        <w:rPr>
          <w:rFonts w:ascii="Courier New" w:hAnsi="Courier New" w:cs="Courier New"/>
          <w:sz w:val="16"/>
          <w:szCs w:val="16"/>
        </w:rPr>
        <w:t>,$</w:t>
      </w:r>
      <w:proofErr w:type="spellStart"/>
      <w:proofErr w:type="gramEnd"/>
      <w:r w:rsidRPr="00E16E64">
        <w:rPr>
          <w:rFonts w:ascii="Courier New" w:hAnsi="Courier New" w:cs="Courier New"/>
          <w:sz w:val="16"/>
          <w:szCs w:val="16"/>
        </w:rPr>
        <w:t>mySQLPasswordLine$sep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%.*%&lt;property name=\"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javax.persistence.jdbc.password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\" value=\"$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mysqlPassword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 xml:space="preserve">\" /&gt;%"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16E6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E16E64">
        <w:rPr>
          <w:rFonts w:ascii="Courier New" w:hAnsi="Courier New" w:cs="Courier New"/>
          <w:sz w:val="16"/>
          <w:szCs w:val="16"/>
        </w:rPr>
        <w:t>/main/resources/META-INF/persistence.xml</w:t>
      </w:r>
    </w:p>
    <w:p w:rsidR="00AC0444" w:rsidRDefault="00AC0444" w:rsidP="00AC0444">
      <w:r>
        <w:t xml:space="preserve">Compilation script runs maven </w:t>
      </w:r>
      <w:r w:rsidRPr="00E16E64">
        <w:rPr>
          <w:color w:val="FF0000"/>
        </w:rPr>
        <w:t>(</w:t>
      </w:r>
      <w:r>
        <w:rPr>
          <w:color w:val="FF0000"/>
        </w:rPr>
        <w:t>no changes are necessary since all naming is derived from the Hudson job name</w:t>
      </w:r>
      <w:r w:rsidRPr="00E16E64">
        <w:rPr>
          <w:color w:val="FF0000"/>
        </w:rPr>
        <w:t>)</w:t>
      </w:r>
      <w:r>
        <w:t>:</w:t>
      </w:r>
    </w:p>
    <w:p w:rsidR="00AC0444" w:rsidRP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0444">
        <w:rPr>
          <w:rFonts w:ascii="Courier New" w:hAnsi="Courier New" w:cs="Courier New"/>
          <w:sz w:val="16"/>
          <w:szCs w:val="16"/>
        </w:rPr>
        <w:t>mvn</w:t>
      </w:r>
      <w:proofErr w:type="spellEnd"/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-f 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Esper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/pom.xml clean install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DskipTests</w:t>
      </w:r>
      <w:proofErr w:type="spellEnd"/>
    </w:p>
    <w:p w:rsidR="00AC0444" w:rsidRP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0444">
        <w:rPr>
          <w:rFonts w:ascii="Courier New" w:hAnsi="Courier New" w:cs="Courier New"/>
          <w:sz w:val="16"/>
          <w:szCs w:val="16"/>
        </w:rPr>
        <w:t>mvn</w:t>
      </w:r>
      <w:proofErr w:type="spellEnd"/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-f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EapCommons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/pom.xml clean install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DskipTests</w:t>
      </w:r>
      <w:proofErr w:type="spellEnd"/>
    </w:p>
    <w:p w:rsidR="00AC0444" w:rsidRP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0444">
        <w:rPr>
          <w:rFonts w:ascii="Courier New" w:hAnsi="Courier New" w:cs="Courier New"/>
          <w:sz w:val="16"/>
          <w:szCs w:val="16"/>
        </w:rPr>
        <w:t>mvn</w:t>
      </w:r>
      <w:proofErr w:type="spellEnd"/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-f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EapImport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/pom.xml clean install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DskipTests</w:t>
      </w:r>
      <w:proofErr w:type="spellEnd"/>
    </w:p>
    <w:p w:rsidR="00AC0444" w:rsidRP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0444">
        <w:rPr>
          <w:rFonts w:ascii="Courier New" w:hAnsi="Courier New" w:cs="Courier New"/>
          <w:sz w:val="16"/>
          <w:szCs w:val="16"/>
        </w:rPr>
        <w:t>mvn</w:t>
      </w:r>
      <w:proofErr w:type="spellEnd"/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-f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EapSemantic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/pom.xml clean install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DskipTests</w:t>
      </w:r>
      <w:proofErr w:type="spellEnd"/>
    </w:p>
    <w:p w:rsidR="00AC0444" w:rsidRP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0444">
        <w:rPr>
          <w:rFonts w:ascii="Courier New" w:hAnsi="Courier New" w:cs="Courier New"/>
          <w:sz w:val="16"/>
          <w:szCs w:val="16"/>
        </w:rPr>
        <w:t>mvn</w:t>
      </w:r>
      <w:proofErr w:type="spellEnd"/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-f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EapEventProcessing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>/pom.xml clean install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DskipTests</w:t>
      </w:r>
      <w:proofErr w:type="spellEnd"/>
    </w:p>
    <w:p w:rsidR="00AC0444" w:rsidRPr="00AC0444" w:rsidRDefault="00AC0444" w:rsidP="00AC0444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C0444">
        <w:rPr>
          <w:rFonts w:ascii="Courier New" w:hAnsi="Courier New" w:cs="Courier New"/>
          <w:sz w:val="16"/>
          <w:szCs w:val="16"/>
        </w:rPr>
        <w:t>mvn</w:t>
      </w:r>
      <w:proofErr w:type="spellEnd"/>
      <w:proofErr w:type="gramEnd"/>
      <w:r w:rsidRPr="00AC0444">
        <w:rPr>
          <w:rFonts w:ascii="Courier New" w:hAnsi="Courier New" w:cs="Courier New"/>
          <w:sz w:val="16"/>
          <w:szCs w:val="16"/>
        </w:rPr>
        <w:t xml:space="preserve"> -f </w:t>
      </w:r>
      <w:proofErr w:type="spellStart"/>
      <w:r w:rsidR="00A81718">
        <w:rPr>
          <w:rFonts w:ascii="Courier New" w:hAnsi="Courier New" w:cs="Courier New"/>
          <w:sz w:val="16"/>
          <w:szCs w:val="16"/>
        </w:rPr>
        <w:t>EapWebInterface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 xml:space="preserve">/pom.xml clean install 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tomcat:redeploy</w:t>
      </w:r>
      <w:proofErr w:type="spellEnd"/>
      <w:r w:rsidRPr="00AC044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AC0444">
        <w:rPr>
          <w:rFonts w:ascii="Courier New" w:hAnsi="Courier New" w:cs="Courier New"/>
          <w:sz w:val="16"/>
          <w:szCs w:val="16"/>
        </w:rPr>
        <w:t>DskipTests</w:t>
      </w:r>
      <w:proofErr w:type="spellEnd"/>
    </w:p>
    <w:p w:rsidR="00A81718" w:rsidRPr="00A81718" w:rsidRDefault="00A81718" w:rsidP="00FD3ACF">
      <w:pPr>
        <w:rPr>
          <w:rFonts w:cs="Arial"/>
        </w:rPr>
      </w:pPr>
    </w:p>
    <w:p w:rsidR="00FD3ACF" w:rsidRDefault="00FD3ACF" w:rsidP="00FD3ACF">
      <w:pPr>
        <w:rPr>
          <w:rFonts w:ascii="Arial" w:hAnsi="Arial" w:cs="Arial"/>
          <w:b/>
          <w:sz w:val="32"/>
          <w:szCs w:val="32"/>
        </w:rPr>
      </w:pPr>
      <w:r w:rsidRPr="00FD3ACF">
        <w:rPr>
          <w:rFonts w:ascii="Arial" w:hAnsi="Arial" w:cs="Arial"/>
          <w:b/>
          <w:sz w:val="32"/>
          <w:szCs w:val="32"/>
        </w:rPr>
        <w:t>Debugging</w:t>
      </w:r>
    </w:p>
    <w:p w:rsidR="00BA7FB5" w:rsidRDefault="00BA7FB5" w:rsidP="00FD3ACF">
      <w:pPr>
        <w:pStyle w:val="ListParagraph"/>
        <w:numPr>
          <w:ilvl w:val="0"/>
          <w:numId w:val="36"/>
        </w:numPr>
      </w:pPr>
      <w:r>
        <w:t xml:space="preserve">Open an </w:t>
      </w:r>
      <w:proofErr w:type="spellStart"/>
      <w:proofErr w:type="gramStart"/>
      <w:r>
        <w:t>ssh</w:t>
      </w:r>
      <w:proofErr w:type="spellEnd"/>
      <w:proofErr w:type="gramEnd"/>
      <w:r>
        <w:t xml:space="preserve"> tunnel to the remote host with user “debug” and password “whiskey”. Tunnel from an arbitrary port on your side &lt;tunnel-port&gt; to the remote </w:t>
      </w:r>
      <w:proofErr w:type="gramStart"/>
      <w:r>
        <w:t>hosts</w:t>
      </w:r>
      <w:proofErr w:type="gramEnd"/>
      <w:r>
        <w:t xml:space="preserve"> 8000 port.</w:t>
      </w:r>
    </w:p>
    <w:p w:rsidR="00FD3ACF" w:rsidRDefault="00FD3ACF" w:rsidP="00FD3ACF">
      <w:pPr>
        <w:pStyle w:val="ListParagraph"/>
        <w:numPr>
          <w:ilvl w:val="0"/>
          <w:numId w:val="36"/>
        </w:numPr>
      </w:pPr>
      <w:r>
        <w:t>Open “Debug Configurations” dialog window</w:t>
      </w:r>
    </w:p>
    <w:p w:rsidR="00FD3ACF" w:rsidRDefault="00FD3ACF" w:rsidP="00FD3A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AE8D26" wp14:editId="4869CFA8">
                <wp:simplePos x="0" y="0"/>
                <wp:positionH relativeFrom="column">
                  <wp:posOffset>1514475</wp:posOffset>
                </wp:positionH>
                <wp:positionV relativeFrom="paragraph">
                  <wp:posOffset>341630</wp:posOffset>
                </wp:positionV>
                <wp:extent cx="200025" cy="104775"/>
                <wp:effectExtent l="38100" t="38100" r="28575" b="2857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3E0080" id="Gerade Verbindung mit Pfeil 6" o:spid="_x0000_s1026" type="#_x0000_t32" style="position:absolute;margin-left:119.25pt;margin-top:26.9pt;width:15.75pt;height:8.25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648075" cy="223306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3AE8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3955" r="63302" b="67514"/>
                    <a:stretch/>
                  </pic:blipFill>
                  <pic:spPr bwMode="auto">
                    <a:xfrm>
                      <a:off x="0" y="0"/>
                      <a:ext cx="3654862" cy="223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ACF" w:rsidRDefault="00FD3ACF">
      <w:r>
        <w:br w:type="page"/>
      </w:r>
    </w:p>
    <w:p w:rsidR="00FD3ACF" w:rsidRDefault="00FD3ACF" w:rsidP="00FD3ACF">
      <w:pPr>
        <w:pStyle w:val="ListParagraph"/>
        <w:numPr>
          <w:ilvl w:val="0"/>
          <w:numId w:val="36"/>
        </w:numPr>
      </w:pPr>
      <w:r>
        <w:lastRenderedPageBreak/>
        <w:t>Select “Remote Application” and add new launch configuration.</w:t>
      </w:r>
    </w:p>
    <w:p w:rsidR="00FD3ACF" w:rsidRDefault="00FD3ACF" w:rsidP="00FD3ACF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2A7F63" wp14:editId="1765C6AB">
                <wp:simplePos x="0" y="0"/>
                <wp:positionH relativeFrom="column">
                  <wp:posOffset>2133600</wp:posOffset>
                </wp:positionH>
                <wp:positionV relativeFrom="paragraph">
                  <wp:posOffset>895985</wp:posOffset>
                </wp:positionV>
                <wp:extent cx="200025" cy="104775"/>
                <wp:effectExtent l="38100" t="38100" r="28575" b="2857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729D4F" id="Gerade Verbindung mit Pfeil 8" o:spid="_x0000_s1026" type="#_x0000_t32" style="position:absolute;margin-left:168pt;margin-top:70.55pt;width:15.75pt;height:8.25pt;flip:x 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552700" cy="3324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C44BD8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1" b="30088"/>
                    <a:stretch/>
                  </pic:blipFill>
                  <pic:spPr bwMode="auto">
                    <a:xfrm>
                      <a:off x="0" y="0"/>
                      <a:ext cx="25527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ACF" w:rsidRDefault="00FD3ACF" w:rsidP="00FD3ACF">
      <w:pPr>
        <w:pStyle w:val="ListParagraph"/>
        <w:numPr>
          <w:ilvl w:val="0"/>
          <w:numId w:val="36"/>
        </w:numPr>
      </w:pPr>
      <w:r>
        <w:t xml:space="preserve">Select your project and enter the host and port of the </w:t>
      </w:r>
      <w:r w:rsidR="005B705F">
        <w:t>debug</w:t>
      </w:r>
      <w:r>
        <w:t xml:space="preserve"> server </w:t>
      </w:r>
      <w:r w:rsidR="005B705F" w:rsidRPr="005B705F">
        <w:t>172.16.64.</w:t>
      </w:r>
      <w:r w:rsidR="005B705F">
        <w:t>105:8000.</w:t>
      </w:r>
    </w:p>
    <w:p w:rsidR="005B705F" w:rsidRDefault="005B705F" w:rsidP="00FD3ACF">
      <w:pPr>
        <w:pStyle w:val="ListParagraph"/>
        <w:numPr>
          <w:ilvl w:val="0"/>
          <w:numId w:val="36"/>
        </w:numPr>
      </w:pPr>
      <w:r>
        <w:t>Hit “Debug” to start debugging the current eclipse project.</w:t>
      </w:r>
    </w:p>
    <w:p w:rsidR="005B705F" w:rsidRDefault="005B705F" w:rsidP="005B705F">
      <w:pPr>
        <w:pStyle w:val="ListParagraph"/>
        <w:numPr>
          <w:ilvl w:val="0"/>
          <w:numId w:val="36"/>
        </w:numPr>
      </w:pPr>
      <w:r>
        <w:t xml:space="preserve">Browse to </w:t>
      </w:r>
      <w:r w:rsidRPr="005B705F">
        <w:t>http://</w:t>
      </w:r>
      <w:r w:rsidR="00BA7FB5">
        <w:t>localhost</w:t>
      </w:r>
      <w:r w:rsidRPr="005B705F">
        <w:t>:</w:t>
      </w:r>
      <w:r w:rsidR="00BA7FB5">
        <w:t>&lt;tunnel-port&gt;</w:t>
      </w:r>
      <w:r w:rsidRPr="005B705F">
        <w:t>/</w:t>
      </w:r>
      <w:r w:rsidR="00A81718">
        <w:t>EapWebInterface</w:t>
      </w:r>
      <w:r w:rsidRPr="005B705F">
        <w:t>-&lt;your</w:t>
      </w:r>
      <w:r>
        <w:t xml:space="preserve"> </w:t>
      </w:r>
      <w:proofErr w:type="spellStart"/>
      <w:r>
        <w:t>git</w:t>
      </w:r>
      <w:proofErr w:type="spellEnd"/>
      <w:r>
        <w:t xml:space="preserve"> branch name&gt; to work on your current code branch.</w:t>
      </w:r>
    </w:p>
    <w:p w:rsidR="005B705F" w:rsidRPr="00FD3ACF" w:rsidRDefault="005B705F" w:rsidP="005B705F">
      <w:r w:rsidRPr="005B705F">
        <w:rPr>
          <w:color w:val="FF0000"/>
        </w:rPr>
        <w:t>Be aware that only one developer at a time can be connected to the remote debugger</w:t>
      </w:r>
    </w:p>
    <w:p w:rsidR="00FD3ACF" w:rsidRDefault="00FD3AC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CD7FB3" w:rsidRPr="00CD7FB3" w:rsidRDefault="00CD7FB3" w:rsidP="00CD7FB3">
      <w:pPr>
        <w:rPr>
          <w:rFonts w:ascii="Arial" w:hAnsi="Arial" w:cs="Arial"/>
          <w:b/>
          <w:sz w:val="32"/>
          <w:szCs w:val="32"/>
        </w:rPr>
      </w:pPr>
      <w:r w:rsidRPr="00CD7FB3">
        <w:rPr>
          <w:rFonts w:ascii="Arial" w:hAnsi="Arial" w:cs="Arial"/>
          <w:b/>
          <w:sz w:val="32"/>
          <w:szCs w:val="32"/>
        </w:rPr>
        <w:lastRenderedPageBreak/>
        <w:t>Issues</w:t>
      </w:r>
    </w:p>
    <w:p w:rsidR="00CD7FB3" w:rsidRDefault="00CD7FB3" w:rsidP="00CD7FB3">
      <w:pPr>
        <w:pStyle w:val="ListParagraph"/>
        <w:numPr>
          <w:ilvl w:val="0"/>
          <w:numId w:val="35"/>
        </w:numPr>
      </w:pPr>
      <w:r>
        <w:t>the build fails due to unknown host exception</w:t>
      </w:r>
    </w:p>
    <w:p w:rsidR="00CD7FB3" w:rsidRDefault="00CD7FB3" w:rsidP="00CD7FB3">
      <w:pPr>
        <w:pStyle w:val="ListParagraph"/>
        <w:numPr>
          <w:ilvl w:val="1"/>
          <w:numId w:val="35"/>
        </w:numPr>
      </w:pPr>
      <w:r>
        <w:t xml:space="preserve">the host needs to be added to the </w:t>
      </w:r>
      <w:proofErr w:type="spellStart"/>
      <w:r>
        <w:t>known_hosts</w:t>
      </w:r>
      <w:proofErr w:type="spellEnd"/>
      <w:r>
        <w:t xml:space="preserve"> for </w:t>
      </w:r>
      <w:proofErr w:type="spellStart"/>
      <w:r>
        <w:t>hudson</w:t>
      </w:r>
      <w:proofErr w:type="spellEnd"/>
    </w:p>
    <w:p w:rsidR="00CD7FB3" w:rsidRDefault="00CD7FB3" w:rsidP="00CD7FB3">
      <w:pPr>
        <w:pStyle w:val="ListParagraph"/>
        <w:numPr>
          <w:ilvl w:val="1"/>
          <w:numId w:val="35"/>
        </w:numPr>
      </w:pPr>
      <w:r>
        <w:t xml:space="preserve">connect yourself to the </w:t>
      </w:r>
      <w:proofErr w:type="spellStart"/>
      <w:r>
        <w:t>hudson</w:t>
      </w:r>
      <w:proofErr w:type="spellEnd"/>
      <w:r>
        <w:t xml:space="preserve"> via </w:t>
      </w:r>
      <w:proofErr w:type="spellStart"/>
      <w:r>
        <w:t>ssh</w:t>
      </w:r>
      <w:proofErr w:type="spellEnd"/>
      <w:r>
        <w:t xml:space="preserve"> and the account '</w:t>
      </w:r>
      <w:proofErr w:type="spellStart"/>
      <w:r>
        <w:t>hudson</w:t>
      </w:r>
      <w:proofErr w:type="spellEnd"/>
      <w:r>
        <w:t>' with the password '</w:t>
      </w:r>
      <w:proofErr w:type="spellStart"/>
      <w:r>
        <w:t>hudson</w:t>
      </w:r>
      <w:proofErr w:type="spellEnd"/>
      <w:r>
        <w:t>'</w:t>
      </w:r>
    </w:p>
    <w:p w:rsidR="00CD7FB3" w:rsidRDefault="00CD7FB3" w:rsidP="00CD7FB3">
      <w:pPr>
        <w:pStyle w:val="ListParagraph"/>
        <w:numPr>
          <w:ilvl w:val="1"/>
          <w:numId w:val="35"/>
        </w:numPr>
      </w:pPr>
      <w:r>
        <w:t>perform '</w:t>
      </w:r>
      <w:proofErr w:type="spellStart"/>
      <w:r>
        <w:t>ssh</w:t>
      </w:r>
      <w:proofErr w:type="spellEnd"/>
      <w:r>
        <w:t xml:space="preserve"> &lt;repository address&gt;' (without the ')</w:t>
      </w:r>
    </w:p>
    <w:p w:rsidR="00CD7FB3" w:rsidRDefault="00CD7FB3" w:rsidP="00CD7FB3">
      <w:pPr>
        <w:pStyle w:val="ListParagraph"/>
        <w:numPr>
          <w:ilvl w:val="1"/>
          <w:numId w:val="35"/>
        </w:numPr>
      </w:pPr>
      <w:r>
        <w:t>confirm that you want to add the host permanently</w:t>
      </w:r>
    </w:p>
    <w:p w:rsidR="00CD7FB3" w:rsidRDefault="00CD7FB3" w:rsidP="00CD7FB3">
      <w:pPr>
        <w:pStyle w:val="ListParagraph"/>
        <w:numPr>
          <w:ilvl w:val="1"/>
          <w:numId w:val="35"/>
        </w:numPr>
      </w:pPr>
      <w:r>
        <w:t xml:space="preserve">you can disconnect from the </w:t>
      </w:r>
      <w:proofErr w:type="spellStart"/>
      <w:r>
        <w:t>ssh</w:t>
      </w:r>
      <w:proofErr w:type="spellEnd"/>
      <w:r>
        <w:t xml:space="preserve"> session with </w:t>
      </w:r>
      <w:proofErr w:type="spellStart"/>
      <w:r>
        <w:t>hudson</w:t>
      </w:r>
      <w:proofErr w:type="spellEnd"/>
      <w:r>
        <w:t xml:space="preserve"> and build again</w:t>
      </w:r>
    </w:p>
    <w:p w:rsidR="00CD7FB3" w:rsidRDefault="00CD7FB3" w:rsidP="00CD7FB3">
      <w:pPr>
        <w:pStyle w:val="ListParagraph"/>
        <w:numPr>
          <w:ilvl w:val="0"/>
          <w:numId w:val="35"/>
        </w:numPr>
      </w:pPr>
      <w:r>
        <w:t>the build fails because it cannot connect to the repository due to authentication issues</w:t>
      </w:r>
    </w:p>
    <w:p w:rsidR="00CD7FB3" w:rsidRDefault="00CD7FB3" w:rsidP="00CD7FB3">
      <w:pPr>
        <w:pStyle w:val="ListParagraph"/>
        <w:numPr>
          <w:ilvl w:val="1"/>
          <w:numId w:val="35"/>
        </w:numPr>
      </w:pPr>
      <w:r>
        <w:t xml:space="preserve">make sure that the </w:t>
      </w:r>
      <w:proofErr w:type="spellStart"/>
      <w:r>
        <w:t>hudson's</w:t>
      </w:r>
      <w:proofErr w:type="spellEnd"/>
      <w:r>
        <w:t xml:space="preserve"> SSH key is registered at the repository</w:t>
      </w:r>
    </w:p>
    <w:p w:rsidR="00CD7FB3" w:rsidRPr="00CD7FB3" w:rsidRDefault="00CD7FB3" w:rsidP="00CD7FB3">
      <w:pPr>
        <w:pStyle w:val="ListParagraph"/>
        <w:numPr>
          <w:ilvl w:val="1"/>
          <w:numId w:val="35"/>
        </w:numPr>
      </w:pPr>
      <w:r>
        <w:t xml:space="preserve">you can find the key by opening a </w:t>
      </w:r>
      <w:proofErr w:type="spellStart"/>
      <w:r>
        <w:t>ssh</w:t>
      </w:r>
      <w:proofErr w:type="spellEnd"/>
      <w:r>
        <w:t xml:space="preserve"> session to the </w:t>
      </w:r>
      <w:proofErr w:type="spellStart"/>
      <w:r>
        <w:t>hudson</w:t>
      </w:r>
      <w:proofErr w:type="spellEnd"/>
      <w:r>
        <w:t xml:space="preserve"> (username and password ‘</w:t>
      </w:r>
      <w:proofErr w:type="spellStart"/>
      <w:r>
        <w:t>hudson</w:t>
      </w:r>
      <w:proofErr w:type="spellEnd"/>
      <w:r>
        <w:t xml:space="preserve">') on the </w:t>
      </w:r>
      <w:proofErr w:type="spellStart"/>
      <w:r>
        <w:t>hudson</w:t>
      </w:r>
      <w:proofErr w:type="spellEnd"/>
      <w:r>
        <w:t xml:space="preserve"> server, use 'less ~/.</w:t>
      </w:r>
      <w:proofErr w:type="spellStart"/>
      <w:r>
        <w:t>ssh</w:t>
      </w:r>
      <w:proofErr w:type="spellEnd"/>
      <w:r>
        <w:t>/id_rsa.pub' (without the ') and you can see the public key</w:t>
      </w:r>
    </w:p>
    <w:p w:rsidR="00FF71C2" w:rsidRDefault="00FF71C2" w:rsidP="009D74A4">
      <w:pPr>
        <w:pStyle w:val="NormalWeb"/>
        <w:rPr>
          <w:rFonts w:ascii="Arial" w:eastAsiaTheme="minorHAnsi" w:hAnsi="Arial" w:cs="Arial"/>
          <w:sz w:val="22"/>
          <w:szCs w:val="22"/>
        </w:rPr>
      </w:pPr>
    </w:p>
    <w:p w:rsidR="00FF71C2" w:rsidRPr="00FF71C2" w:rsidRDefault="003F5AB7" w:rsidP="00A81718">
      <w:pPr>
        <w:pStyle w:val="NormalWeb"/>
        <w:jc w:val="right"/>
        <w:rPr>
          <w:rFonts w:ascii="Courier New" w:eastAsiaTheme="minorHAnsi" w:hAnsi="Courier New" w:cs="Courier New"/>
          <w:i/>
          <w:sz w:val="18"/>
          <w:szCs w:val="22"/>
        </w:rPr>
      </w:pPr>
      <w:r>
        <w:rPr>
          <w:rFonts w:ascii="Arial" w:eastAsiaTheme="minorHAnsi" w:hAnsi="Arial" w:cs="Arial"/>
          <w:i/>
          <w:sz w:val="22"/>
          <w:szCs w:val="22"/>
        </w:rPr>
        <w:t>L</w:t>
      </w:r>
      <w:r w:rsidR="00FF71C2" w:rsidRPr="00FF71C2">
        <w:rPr>
          <w:rFonts w:ascii="Arial" w:eastAsiaTheme="minorHAnsi" w:hAnsi="Arial" w:cs="Arial"/>
          <w:i/>
          <w:sz w:val="22"/>
          <w:szCs w:val="22"/>
        </w:rPr>
        <w:t>a</w:t>
      </w:r>
      <w:r w:rsidR="00501BBC">
        <w:rPr>
          <w:rFonts w:ascii="Arial" w:eastAsiaTheme="minorHAnsi" w:hAnsi="Arial" w:cs="Arial"/>
          <w:i/>
          <w:sz w:val="22"/>
          <w:szCs w:val="22"/>
        </w:rPr>
        <w:t xml:space="preserve">st updated on </w:t>
      </w:r>
      <w:r w:rsidR="00A81718">
        <w:rPr>
          <w:rFonts w:ascii="Arial" w:eastAsiaTheme="minorHAnsi" w:hAnsi="Arial" w:cs="Arial"/>
          <w:i/>
          <w:sz w:val="22"/>
          <w:szCs w:val="22"/>
        </w:rPr>
        <w:t>July 30</w:t>
      </w:r>
      <w:r w:rsidR="004C5BFA">
        <w:rPr>
          <w:rFonts w:ascii="Arial" w:eastAsiaTheme="minorHAnsi" w:hAnsi="Arial" w:cs="Arial"/>
          <w:i/>
          <w:sz w:val="22"/>
          <w:szCs w:val="22"/>
        </w:rPr>
        <w:t>, 2014</w:t>
      </w:r>
    </w:p>
    <w:sectPr w:rsidR="00FF71C2" w:rsidRPr="00FF71C2" w:rsidSect="00BE2157">
      <w:type w:val="continuous"/>
      <w:pgSz w:w="12240" w:h="15840" w:code="1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97D" w:rsidRDefault="00C9397D" w:rsidP="007F215F">
      <w:pPr>
        <w:spacing w:after="0" w:line="240" w:lineRule="auto"/>
      </w:pPr>
      <w:r>
        <w:separator/>
      </w:r>
    </w:p>
  </w:endnote>
  <w:endnote w:type="continuationSeparator" w:id="0">
    <w:p w:rsidR="00C9397D" w:rsidRDefault="00C9397D" w:rsidP="007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640543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0E3C" w:rsidRPr="00765D06" w:rsidRDefault="00C9397D" w:rsidP="00FF71C2">
        <w:pPr>
          <w:pStyle w:val="Footer"/>
          <w:rPr>
            <w:rFonts w:ascii="Arial" w:hAnsi="Arial" w:cs="Arial"/>
          </w:rPr>
        </w:pPr>
        <w:hyperlink r:id="rId1" w:history="1">
          <w:r w:rsidR="00A00E3C" w:rsidRPr="004B563A">
            <w:rPr>
              <w:rStyle w:val="Hyperlink"/>
              <w:rFonts w:ascii="Arial" w:hAnsi="Arial" w:cs="Arial"/>
            </w:rPr>
            <w:t>http://bpt.hpi.uni-potsdam.de/Public/EPP</w:t>
          </w:r>
        </w:hyperlink>
        <w:r w:rsidR="00A00E3C" w:rsidRPr="00765D06">
          <w:rPr>
            <w:rFonts w:ascii="Arial" w:hAnsi="Arial" w:cs="Arial"/>
          </w:rPr>
          <w:tab/>
        </w:r>
        <w:r w:rsidR="00A00E3C" w:rsidRPr="00765D06">
          <w:rPr>
            <w:rFonts w:ascii="Arial" w:hAnsi="Arial" w:cs="Arial"/>
          </w:rPr>
          <w:tab/>
          <w:t xml:space="preserve">Page </w:t>
        </w:r>
        <w:r w:rsidR="00A00E3C" w:rsidRPr="00765D06">
          <w:rPr>
            <w:rFonts w:ascii="Arial" w:hAnsi="Arial" w:cs="Arial"/>
          </w:rPr>
          <w:fldChar w:fldCharType="begin"/>
        </w:r>
        <w:r w:rsidR="00A00E3C" w:rsidRPr="00765D06">
          <w:rPr>
            <w:rFonts w:ascii="Arial" w:hAnsi="Arial" w:cs="Arial"/>
          </w:rPr>
          <w:instrText xml:space="preserve"> PAGE   \* MERGEFORMAT </w:instrText>
        </w:r>
        <w:r w:rsidR="00A00E3C" w:rsidRPr="00765D06">
          <w:rPr>
            <w:rFonts w:ascii="Arial" w:hAnsi="Arial" w:cs="Arial"/>
          </w:rPr>
          <w:fldChar w:fldCharType="separate"/>
        </w:r>
        <w:r w:rsidR="00FC5699">
          <w:rPr>
            <w:rFonts w:ascii="Arial" w:hAnsi="Arial" w:cs="Arial"/>
            <w:noProof/>
          </w:rPr>
          <w:t>8</w:t>
        </w:r>
        <w:r w:rsidR="00A00E3C" w:rsidRPr="00765D06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97D" w:rsidRDefault="00C9397D" w:rsidP="007F215F">
      <w:pPr>
        <w:spacing w:after="0" w:line="240" w:lineRule="auto"/>
      </w:pPr>
      <w:r>
        <w:separator/>
      </w:r>
    </w:p>
  </w:footnote>
  <w:footnote w:type="continuationSeparator" w:id="0">
    <w:p w:rsidR="00C9397D" w:rsidRDefault="00C9397D" w:rsidP="007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A00E3C" w:rsidTr="00A00E3C">
      <w:tc>
        <w:tcPr>
          <w:tcW w:w="4788" w:type="dxa"/>
        </w:tcPr>
        <w:p w:rsidR="00A00E3C" w:rsidRDefault="00A00E3C" w:rsidP="00A00E3C">
          <w:r>
            <w:rPr>
              <w:rFonts w:ascii="Arial" w:hAnsi="Arial" w:cs="Arial"/>
              <w:noProof/>
            </w:rPr>
            <w:drawing>
              <wp:inline distT="0" distB="0" distL="0" distR="0" wp14:anchorId="6C7543C3" wp14:editId="69B57058">
                <wp:extent cx="664234" cy="313235"/>
                <wp:effectExtent l="0" t="0" r="2540" b="0"/>
                <wp:docPr id="5" name="Picture 5" descr="C:\Local\EPP\logo_h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Local\EPP\logo_h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98" cy="31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</w:rPr>
            <w:t xml:space="preserve"> </w:t>
          </w:r>
        </w:p>
      </w:tc>
      <w:tc>
        <w:tcPr>
          <w:tcW w:w="4788" w:type="dxa"/>
        </w:tcPr>
        <w:p w:rsidR="00A00E3C" w:rsidRDefault="00A00E3C" w:rsidP="00A00E3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Event Processing Platform</w:t>
          </w:r>
        </w:p>
        <w:p w:rsidR="00A00E3C" w:rsidRPr="007F215F" w:rsidRDefault="00A00E3C" w:rsidP="00A00E3C">
          <w:pPr>
            <w:jc w:val="right"/>
            <w:rPr>
              <w:b/>
            </w:rPr>
          </w:pPr>
          <w:r>
            <w:rPr>
              <w:rFonts w:ascii="Arial" w:hAnsi="Arial" w:cs="Arial"/>
              <w:b/>
            </w:rPr>
            <w:t>Developer Guide HPI Internal</w:t>
          </w:r>
        </w:p>
      </w:tc>
    </w:tr>
  </w:tbl>
  <w:p w:rsidR="00A00E3C" w:rsidRPr="007F215F" w:rsidRDefault="00A00E3C" w:rsidP="007F21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3391"/>
    <w:multiLevelType w:val="hybridMultilevel"/>
    <w:tmpl w:val="C476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B5734"/>
    <w:multiLevelType w:val="hybridMultilevel"/>
    <w:tmpl w:val="3BD8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22E06"/>
    <w:multiLevelType w:val="hybridMultilevel"/>
    <w:tmpl w:val="780038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947D3D"/>
    <w:multiLevelType w:val="hybridMultilevel"/>
    <w:tmpl w:val="D5826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B356DE"/>
    <w:multiLevelType w:val="hybridMultilevel"/>
    <w:tmpl w:val="4166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44377"/>
    <w:multiLevelType w:val="hybridMultilevel"/>
    <w:tmpl w:val="E3C6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56DD6"/>
    <w:multiLevelType w:val="hybridMultilevel"/>
    <w:tmpl w:val="0518C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A54B6"/>
    <w:multiLevelType w:val="hybridMultilevel"/>
    <w:tmpl w:val="13B2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901568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A146F"/>
    <w:multiLevelType w:val="hybridMultilevel"/>
    <w:tmpl w:val="5138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35FA3"/>
    <w:multiLevelType w:val="hybridMultilevel"/>
    <w:tmpl w:val="7880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20E1B"/>
    <w:multiLevelType w:val="hybridMultilevel"/>
    <w:tmpl w:val="CBEE0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8745B7"/>
    <w:multiLevelType w:val="hybridMultilevel"/>
    <w:tmpl w:val="CADA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A3F15"/>
    <w:multiLevelType w:val="hybridMultilevel"/>
    <w:tmpl w:val="9580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205C5"/>
    <w:multiLevelType w:val="hybridMultilevel"/>
    <w:tmpl w:val="A93AC954"/>
    <w:lvl w:ilvl="0" w:tplc="3FB68C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54292"/>
    <w:multiLevelType w:val="hybridMultilevel"/>
    <w:tmpl w:val="2754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54C78"/>
    <w:multiLevelType w:val="hybridMultilevel"/>
    <w:tmpl w:val="C7B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B2AB4"/>
    <w:multiLevelType w:val="hybridMultilevel"/>
    <w:tmpl w:val="F65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961CA7"/>
    <w:multiLevelType w:val="hybridMultilevel"/>
    <w:tmpl w:val="AD40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CB0AA7"/>
    <w:multiLevelType w:val="hybridMultilevel"/>
    <w:tmpl w:val="B4E0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812D7"/>
    <w:multiLevelType w:val="hybridMultilevel"/>
    <w:tmpl w:val="C790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DC7EFB"/>
    <w:multiLevelType w:val="hybridMultilevel"/>
    <w:tmpl w:val="4E1CF6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7F6B3A"/>
    <w:multiLevelType w:val="hybridMultilevel"/>
    <w:tmpl w:val="CB728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006F66"/>
    <w:multiLevelType w:val="hybridMultilevel"/>
    <w:tmpl w:val="5364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B20EE"/>
    <w:multiLevelType w:val="hybridMultilevel"/>
    <w:tmpl w:val="F8322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F401C"/>
    <w:multiLevelType w:val="hybridMultilevel"/>
    <w:tmpl w:val="52421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FD7F1B"/>
    <w:multiLevelType w:val="hybridMultilevel"/>
    <w:tmpl w:val="1DE8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82EF5"/>
    <w:multiLevelType w:val="hybridMultilevel"/>
    <w:tmpl w:val="5F5A9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261575"/>
    <w:multiLevelType w:val="hybridMultilevel"/>
    <w:tmpl w:val="6F765B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82957"/>
    <w:multiLevelType w:val="hybridMultilevel"/>
    <w:tmpl w:val="43F4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1D62BF"/>
    <w:multiLevelType w:val="hybridMultilevel"/>
    <w:tmpl w:val="EFAA1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D4850F9"/>
    <w:multiLevelType w:val="hybridMultilevel"/>
    <w:tmpl w:val="49C2E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AF05AA"/>
    <w:multiLevelType w:val="hybridMultilevel"/>
    <w:tmpl w:val="1A20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B4740"/>
    <w:multiLevelType w:val="hybridMultilevel"/>
    <w:tmpl w:val="C3BE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E0E08"/>
    <w:multiLevelType w:val="hybridMultilevel"/>
    <w:tmpl w:val="EAD0B8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8C04FC"/>
    <w:multiLevelType w:val="hybridMultilevel"/>
    <w:tmpl w:val="180CC4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901568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846A4A6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31774"/>
    <w:multiLevelType w:val="hybridMultilevel"/>
    <w:tmpl w:val="E3EC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8B2C42"/>
    <w:multiLevelType w:val="hybridMultilevel"/>
    <w:tmpl w:val="D0087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791B6F"/>
    <w:multiLevelType w:val="hybridMultilevel"/>
    <w:tmpl w:val="34BC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24899"/>
    <w:multiLevelType w:val="hybridMultilevel"/>
    <w:tmpl w:val="4D52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5678B4"/>
    <w:multiLevelType w:val="hybridMultilevel"/>
    <w:tmpl w:val="C7664C6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5"/>
  </w:num>
  <w:num w:numId="3">
    <w:abstractNumId w:val="31"/>
  </w:num>
  <w:num w:numId="4">
    <w:abstractNumId w:val="12"/>
  </w:num>
  <w:num w:numId="5">
    <w:abstractNumId w:val="32"/>
  </w:num>
  <w:num w:numId="6">
    <w:abstractNumId w:val="18"/>
  </w:num>
  <w:num w:numId="7">
    <w:abstractNumId w:val="9"/>
  </w:num>
  <w:num w:numId="8">
    <w:abstractNumId w:val="5"/>
  </w:num>
  <w:num w:numId="9">
    <w:abstractNumId w:val="37"/>
  </w:num>
  <w:num w:numId="10">
    <w:abstractNumId w:val="16"/>
  </w:num>
  <w:num w:numId="11">
    <w:abstractNumId w:val="35"/>
  </w:num>
  <w:num w:numId="12">
    <w:abstractNumId w:val="19"/>
  </w:num>
  <w:num w:numId="13">
    <w:abstractNumId w:val="14"/>
  </w:num>
  <w:num w:numId="14">
    <w:abstractNumId w:val="0"/>
  </w:num>
  <w:num w:numId="15">
    <w:abstractNumId w:val="30"/>
  </w:num>
  <w:num w:numId="16">
    <w:abstractNumId w:val="11"/>
  </w:num>
  <w:num w:numId="17">
    <w:abstractNumId w:val="3"/>
  </w:num>
  <w:num w:numId="18">
    <w:abstractNumId w:val="36"/>
  </w:num>
  <w:num w:numId="19">
    <w:abstractNumId w:val="24"/>
  </w:num>
  <w:num w:numId="20">
    <w:abstractNumId w:val="22"/>
  </w:num>
  <w:num w:numId="21">
    <w:abstractNumId w:val="21"/>
  </w:num>
  <w:num w:numId="22">
    <w:abstractNumId w:val="38"/>
  </w:num>
  <w:num w:numId="23">
    <w:abstractNumId w:val="17"/>
  </w:num>
  <w:num w:numId="24">
    <w:abstractNumId w:val="29"/>
  </w:num>
  <w:num w:numId="25">
    <w:abstractNumId w:val="26"/>
  </w:num>
  <w:num w:numId="26">
    <w:abstractNumId w:val="10"/>
  </w:num>
  <w:num w:numId="27">
    <w:abstractNumId w:val="7"/>
  </w:num>
  <w:num w:numId="28">
    <w:abstractNumId w:val="4"/>
  </w:num>
  <w:num w:numId="29">
    <w:abstractNumId w:val="39"/>
  </w:num>
  <w:num w:numId="30">
    <w:abstractNumId w:val="6"/>
  </w:num>
  <w:num w:numId="31">
    <w:abstractNumId w:val="28"/>
  </w:num>
  <w:num w:numId="32">
    <w:abstractNumId w:val="13"/>
  </w:num>
  <w:num w:numId="33">
    <w:abstractNumId w:val="2"/>
  </w:num>
  <w:num w:numId="34">
    <w:abstractNumId w:val="34"/>
  </w:num>
  <w:num w:numId="35">
    <w:abstractNumId w:val="33"/>
  </w:num>
  <w:num w:numId="36">
    <w:abstractNumId w:val="23"/>
  </w:num>
  <w:num w:numId="37">
    <w:abstractNumId w:val="27"/>
  </w:num>
  <w:num w:numId="38">
    <w:abstractNumId w:val="20"/>
  </w:num>
  <w:num w:numId="39">
    <w:abstractNumId w:val="2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5F"/>
    <w:rsid w:val="000149C0"/>
    <w:rsid w:val="0005192E"/>
    <w:rsid w:val="000E0C54"/>
    <w:rsid w:val="00164FFB"/>
    <w:rsid w:val="0019250F"/>
    <w:rsid w:val="001A27C2"/>
    <w:rsid w:val="001E782A"/>
    <w:rsid w:val="002976B2"/>
    <w:rsid w:val="002D5E2F"/>
    <w:rsid w:val="003408DA"/>
    <w:rsid w:val="003864D7"/>
    <w:rsid w:val="003F5AB7"/>
    <w:rsid w:val="0043447E"/>
    <w:rsid w:val="00466E50"/>
    <w:rsid w:val="0048726F"/>
    <w:rsid w:val="004C5BFA"/>
    <w:rsid w:val="004E0ADA"/>
    <w:rsid w:val="004F5DF2"/>
    <w:rsid w:val="00501BBC"/>
    <w:rsid w:val="0059465F"/>
    <w:rsid w:val="005A6183"/>
    <w:rsid w:val="005B705F"/>
    <w:rsid w:val="005D13A6"/>
    <w:rsid w:val="005D22EE"/>
    <w:rsid w:val="005D6D9A"/>
    <w:rsid w:val="006078D1"/>
    <w:rsid w:val="00633BDB"/>
    <w:rsid w:val="006573C1"/>
    <w:rsid w:val="00765D06"/>
    <w:rsid w:val="0077581D"/>
    <w:rsid w:val="007F215F"/>
    <w:rsid w:val="008467A8"/>
    <w:rsid w:val="00876BE6"/>
    <w:rsid w:val="008B526A"/>
    <w:rsid w:val="008E54E5"/>
    <w:rsid w:val="00901AC0"/>
    <w:rsid w:val="009058D5"/>
    <w:rsid w:val="009060BF"/>
    <w:rsid w:val="0098252A"/>
    <w:rsid w:val="009B442B"/>
    <w:rsid w:val="009D74A4"/>
    <w:rsid w:val="00A00E3C"/>
    <w:rsid w:val="00A512F8"/>
    <w:rsid w:val="00A81718"/>
    <w:rsid w:val="00AA5087"/>
    <w:rsid w:val="00AC0444"/>
    <w:rsid w:val="00AD2161"/>
    <w:rsid w:val="00B567D3"/>
    <w:rsid w:val="00B634A0"/>
    <w:rsid w:val="00BA7FB5"/>
    <w:rsid w:val="00BE2157"/>
    <w:rsid w:val="00BE3F53"/>
    <w:rsid w:val="00BE4A87"/>
    <w:rsid w:val="00C81A0F"/>
    <w:rsid w:val="00C9397D"/>
    <w:rsid w:val="00CA711B"/>
    <w:rsid w:val="00CD6F53"/>
    <w:rsid w:val="00CD7FB3"/>
    <w:rsid w:val="00D70CCE"/>
    <w:rsid w:val="00D8033A"/>
    <w:rsid w:val="00D9297F"/>
    <w:rsid w:val="00DB2E11"/>
    <w:rsid w:val="00DE52F6"/>
    <w:rsid w:val="00DF3F79"/>
    <w:rsid w:val="00E16E64"/>
    <w:rsid w:val="00E178A5"/>
    <w:rsid w:val="00E27AFE"/>
    <w:rsid w:val="00E31D96"/>
    <w:rsid w:val="00E66BF3"/>
    <w:rsid w:val="00ED1A61"/>
    <w:rsid w:val="00EF089B"/>
    <w:rsid w:val="00F139E5"/>
    <w:rsid w:val="00FB0BFD"/>
    <w:rsid w:val="00FC2DF0"/>
    <w:rsid w:val="00FC5699"/>
    <w:rsid w:val="00FD3ACF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1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5F"/>
  </w:style>
  <w:style w:type="paragraph" w:styleId="Footer">
    <w:name w:val="footer"/>
    <w:basedOn w:val="Normal"/>
    <w:link w:val="Foot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5F"/>
  </w:style>
  <w:style w:type="paragraph" w:styleId="NormalWeb">
    <w:name w:val="Normal (Web)"/>
    <w:basedOn w:val="Normal"/>
    <w:uiPriority w:val="99"/>
    <w:unhideWhenUsed/>
    <w:rsid w:val="00DF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F79"/>
    <w:rPr>
      <w:b/>
      <w:bCs/>
    </w:rPr>
  </w:style>
  <w:style w:type="paragraph" w:styleId="ListParagraph">
    <w:name w:val="List Paragraph"/>
    <w:basedOn w:val="Normal"/>
    <w:uiPriority w:val="34"/>
    <w:qFormat/>
    <w:rsid w:val="000519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2E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1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5F"/>
  </w:style>
  <w:style w:type="paragraph" w:styleId="Footer">
    <w:name w:val="footer"/>
    <w:basedOn w:val="Normal"/>
    <w:link w:val="FooterChar"/>
    <w:uiPriority w:val="99"/>
    <w:unhideWhenUsed/>
    <w:rsid w:val="007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5F"/>
  </w:style>
  <w:style w:type="paragraph" w:styleId="NormalWeb">
    <w:name w:val="Normal (Web)"/>
    <w:basedOn w:val="Normal"/>
    <w:uiPriority w:val="99"/>
    <w:unhideWhenUsed/>
    <w:rsid w:val="00DF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F79"/>
    <w:rPr>
      <w:b/>
      <w:bCs/>
    </w:rPr>
  </w:style>
  <w:style w:type="paragraph" w:styleId="ListParagraph">
    <w:name w:val="List Paragraph"/>
    <w:basedOn w:val="Normal"/>
    <w:uiPriority w:val="34"/>
    <w:qFormat/>
    <w:rsid w:val="000519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2E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72.16.64.114:8888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" TargetMode="External"/><Relationship Id="rId17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hyperlink" Target="mailto:debug@172.14.64.105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172.16.64.114:8888/configur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pt.hpi.uni-potsdam.de/Public/E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1550F-D79A-4F10-9C22-A625A27A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1808</Words>
  <Characters>10306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Hasso-Plattner-Institut</Company>
  <LinksUpToDate>false</LinksUpToDate>
  <CharactersWithSpaces>12090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tsunyin.wong</dc:creator>
  <cp:lastModifiedBy>tsunyin.wong</cp:lastModifiedBy>
  <cp:revision>17</cp:revision>
  <cp:lastPrinted>2014-01-07T13:00:00Z</cp:lastPrinted>
  <dcterms:created xsi:type="dcterms:W3CDTF">2014-01-07T12:11:00Z</dcterms:created>
  <dcterms:modified xsi:type="dcterms:W3CDTF">2014-07-30T10:45:00Z</dcterms:modified>
</cp:coreProperties>
</file>