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04" w:rsidRPr="00BA36A8" w:rsidRDefault="0095544A" w:rsidP="00BA36A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Angie Chen</w:t>
      </w:r>
    </w:p>
    <w:p w:rsidR="0095544A" w:rsidRPr="00BA36A8" w:rsidRDefault="0095544A" w:rsidP="00BA36A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GE1501 18472 SEC 10</w:t>
      </w:r>
    </w:p>
    <w:p w:rsidR="0095544A" w:rsidRPr="00BA36A8" w:rsidRDefault="007C65C1" w:rsidP="00BA36A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Professor Hertz</w:t>
      </w:r>
    </w:p>
    <w:p w:rsidR="007C65C1" w:rsidRDefault="007C65C1" w:rsidP="00BA36A8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25 September 2016</w:t>
      </w:r>
    </w:p>
    <w:p w:rsidR="00632CB6" w:rsidRPr="00BA36A8" w:rsidRDefault="00632CB6" w:rsidP="00BA36A8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CF459F" w:rsidRDefault="007C65C1" w:rsidP="00CF459F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BA36A8">
        <w:rPr>
          <w:rFonts w:ascii="Times New Roman" w:hAnsi="Times New Roman" w:cs="Times New Roman"/>
          <w:sz w:val="24"/>
        </w:rPr>
        <w:t>Assignment 3 Report: All th</w:t>
      </w:r>
      <w:r w:rsidR="00CF459F">
        <w:rPr>
          <w:rFonts w:ascii="Times New Roman" w:hAnsi="Times New Roman" w:cs="Times New Roman"/>
          <w:sz w:val="24"/>
        </w:rPr>
        <w:t>is Machinery Making Modern Music</w:t>
      </w:r>
    </w:p>
    <w:p w:rsidR="00171C7D" w:rsidRDefault="00171C7D" w:rsidP="00FD41E7">
      <w:pPr>
        <w:tabs>
          <w:tab w:val="left" w:pos="1914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71C7D" w:rsidRDefault="00171C7D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the creation of music evolves into the 21</w:t>
      </w:r>
      <w:r w:rsidRPr="00171C7D"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century, artists started to experiment with less conventional methods of inspiration. One of which included using technology, programming and random numbers. Given a set of parameters and an initial random number, a coded project must output 6 notes.</w:t>
      </w:r>
    </w:p>
    <w:p w:rsidR="00171C7D" w:rsidRDefault="00171C7D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71C7D" w:rsidRDefault="00171C7D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Meticulous planning of the project first took place. I wrote the logical process of the project in pseudocode to understand and plan the operation of commands. The pseudocode outline is displayed below.</w:t>
      </w:r>
    </w:p>
    <w:p w:rsidR="00542ED4" w:rsidRDefault="00542ED4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71C7D" w:rsidRDefault="00F96384" w:rsidP="00F96384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1-3</w:t>
      </w:r>
      <w:r>
        <w:rPr>
          <w:rFonts w:ascii="Times New Roman" w:hAnsi="Times New Roman" w:cs="Times New Roman"/>
          <w:sz w:val="24"/>
        </w:rPr>
        <w:tab/>
        <w:t>Include iostream, random integer library, time library</w:t>
      </w:r>
    </w:p>
    <w:p w:rsidR="00F96384" w:rsidRDefault="00F96384" w:rsidP="00F96384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ab/>
        <w:t>Maintain standard versions of functions/variables</w:t>
      </w:r>
    </w:p>
    <w:p w:rsidR="00F96384" w:rsidRDefault="00F96384" w:rsidP="00F96384">
      <w:pPr>
        <w:spacing w:line="240" w:lineRule="auto"/>
        <w:ind w:left="2160" w:right="144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ab/>
        <w:t>Function automatically applied to every line of code below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11-4</w:t>
      </w:r>
      <w:r>
        <w:rPr>
          <w:rFonts w:ascii="Times New Roman" w:hAnsi="Times New Roman" w:cs="Times New Roman"/>
          <w:sz w:val="24"/>
        </w:rPr>
        <w:tab/>
        <w:t>Ask and store a positive integer other than zero as a seed number from the user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ab/>
        <w:t xml:space="preserve">Define and declare 6 random integers from 1 to 200. 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20-3</w:t>
      </w:r>
      <w:r>
        <w:rPr>
          <w:rFonts w:ascii="Times New Roman" w:hAnsi="Times New Roman" w:cs="Times New Roman"/>
          <w:sz w:val="24"/>
        </w:rPr>
        <w:tab/>
        <w:t>Test if the first random number is odd or even for the first note.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26-32</w:t>
      </w:r>
      <w:r>
        <w:rPr>
          <w:rFonts w:ascii="Times New Roman" w:hAnsi="Times New Roman" w:cs="Times New Roman"/>
          <w:sz w:val="24"/>
        </w:rPr>
        <w:tab/>
        <w:t>Compare whichever is greater: the 2</w:t>
      </w:r>
      <w:r w:rsidRPr="00F96384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or third number and test if the 2</w:t>
      </w:r>
      <w:r w:rsidRPr="00F96384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number is divisible by 5 or not for the second note. 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35-40</w:t>
      </w:r>
      <w:r>
        <w:rPr>
          <w:rFonts w:ascii="Times New Roman" w:hAnsi="Times New Roman" w:cs="Times New Roman"/>
          <w:sz w:val="24"/>
        </w:rPr>
        <w:tab/>
        <w:t>Test if the 3</w:t>
      </w:r>
      <w:r w:rsidRPr="00F96384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random number is less than 34, greater than 66, or within the inclusive range of the two numbers for the 3</w:t>
      </w:r>
      <w:r w:rsidRPr="00F96384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note. </w:t>
      </w:r>
    </w:p>
    <w:p w:rsidR="00F96384" w:rsidRDefault="00F9638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43-46</w:t>
      </w:r>
      <w:r>
        <w:rPr>
          <w:rFonts w:ascii="Times New Roman" w:hAnsi="Times New Roman" w:cs="Times New Roman"/>
          <w:sz w:val="24"/>
        </w:rPr>
        <w:tab/>
      </w:r>
      <w:r w:rsidR="00812924">
        <w:rPr>
          <w:rFonts w:ascii="Times New Roman" w:hAnsi="Times New Roman" w:cs="Times New Roman"/>
          <w:sz w:val="24"/>
        </w:rPr>
        <w:t>Test if the 6</w:t>
      </w:r>
      <w:r w:rsidR="00812924" w:rsidRPr="00812924">
        <w:rPr>
          <w:rFonts w:ascii="Times New Roman" w:hAnsi="Times New Roman" w:cs="Times New Roman"/>
          <w:sz w:val="24"/>
          <w:vertAlign w:val="superscript"/>
        </w:rPr>
        <w:t>th</w:t>
      </w:r>
      <w:r w:rsidR="00812924">
        <w:rPr>
          <w:rFonts w:ascii="Times New Roman" w:hAnsi="Times New Roman" w:cs="Times New Roman"/>
          <w:sz w:val="24"/>
        </w:rPr>
        <w:t xml:space="preserve"> random number is greater than both the 1</w:t>
      </w:r>
      <w:r w:rsidR="00812924" w:rsidRPr="00812924">
        <w:rPr>
          <w:rFonts w:ascii="Times New Roman" w:hAnsi="Times New Roman" w:cs="Times New Roman"/>
          <w:sz w:val="24"/>
          <w:vertAlign w:val="superscript"/>
        </w:rPr>
        <w:t>st</w:t>
      </w:r>
      <w:r w:rsidR="00812924">
        <w:rPr>
          <w:rFonts w:ascii="Times New Roman" w:hAnsi="Times New Roman" w:cs="Times New Roman"/>
          <w:sz w:val="24"/>
        </w:rPr>
        <w:t xml:space="preserve"> and 2</w:t>
      </w:r>
      <w:r w:rsidR="00812924" w:rsidRPr="00812924">
        <w:rPr>
          <w:rFonts w:ascii="Times New Roman" w:hAnsi="Times New Roman" w:cs="Times New Roman"/>
          <w:sz w:val="24"/>
          <w:vertAlign w:val="superscript"/>
        </w:rPr>
        <w:t>nd</w:t>
      </w:r>
      <w:r w:rsidR="00812924">
        <w:rPr>
          <w:rFonts w:ascii="Times New Roman" w:hAnsi="Times New Roman" w:cs="Times New Roman"/>
          <w:sz w:val="24"/>
        </w:rPr>
        <w:t xml:space="preserve"> random number for the 4</w:t>
      </w:r>
      <w:r w:rsidR="00812924" w:rsidRPr="00812924">
        <w:rPr>
          <w:rFonts w:ascii="Times New Roman" w:hAnsi="Times New Roman" w:cs="Times New Roman"/>
          <w:sz w:val="24"/>
          <w:vertAlign w:val="superscript"/>
        </w:rPr>
        <w:t>th</w:t>
      </w:r>
      <w:r w:rsidR="00812924">
        <w:rPr>
          <w:rFonts w:ascii="Times New Roman" w:hAnsi="Times New Roman" w:cs="Times New Roman"/>
          <w:sz w:val="24"/>
        </w:rPr>
        <w:t xml:space="preserve"> note.</w:t>
      </w:r>
    </w:p>
    <w:p w:rsidR="00812924" w:rsidRDefault="0081292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49-52</w:t>
      </w:r>
      <w:r>
        <w:rPr>
          <w:rFonts w:ascii="Times New Roman" w:hAnsi="Times New Roman" w:cs="Times New Roman"/>
          <w:sz w:val="24"/>
        </w:rPr>
        <w:tab/>
        <w:t>Compare the sums of the 5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and 6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random number, and the 2</w:t>
      </w:r>
      <w:r w:rsidRPr="00812924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and 4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random number, or the relation of the 4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random number to 100 for the 5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note.</w:t>
      </w:r>
    </w:p>
    <w:p w:rsidR="00812924" w:rsidRDefault="00812924" w:rsidP="00F96384">
      <w:pPr>
        <w:spacing w:line="240" w:lineRule="auto"/>
        <w:ind w:left="2160" w:hanging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55-63</w:t>
      </w:r>
      <w:r>
        <w:rPr>
          <w:rFonts w:ascii="Times New Roman" w:hAnsi="Times New Roman" w:cs="Times New Roman"/>
          <w:sz w:val="24"/>
        </w:rPr>
        <w:tab/>
        <w:t>Test if the 6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random number is less than 100, greater than 150, or within the inclusive range of the 2 numbers for the 6</w:t>
      </w:r>
      <w:r w:rsidRPr="0081292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note. </w:t>
      </w:r>
    </w:p>
    <w:p w:rsidR="00F96384" w:rsidRDefault="00F96384" w:rsidP="00F96384">
      <w:pPr>
        <w:spacing w:line="240" w:lineRule="auto"/>
        <w:ind w:right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71C7D" w:rsidRDefault="00171C7D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D02A0" w:rsidRDefault="00171C7D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order to ensure that each section of code following a certain logic and rule was effective, I created additional cpp projects to test the program before inserting it into the main project. </w:t>
      </w:r>
      <w:r w:rsidR="00812924">
        <w:rPr>
          <w:rFonts w:ascii="Times New Roman" w:hAnsi="Times New Roman" w:cs="Times New Roman"/>
          <w:sz w:val="24"/>
        </w:rPr>
        <w:t>Below are screenshots of example cpp prototyping to test my understanding of cpp logic.</w:t>
      </w: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00EAA78" wp14:editId="2863EBFC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Additionally, I displayed the output of all of the random numbers generated along with the outputted notes to check the effectiveness of my program, as shown below.</w:t>
      </w:r>
      <w:r w:rsidR="00632F56">
        <w:rPr>
          <w:rFonts w:ascii="Times New Roman" w:hAnsi="Times New Roman" w:cs="Times New Roman"/>
          <w:sz w:val="24"/>
        </w:rPr>
        <w:t xml:space="preserve"> The final code script is available in the following Appendix. </w:t>
      </w: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171C7D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8A7211" wp14:editId="05C082F2">
            <wp:extent cx="42164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812924">
        <w:rPr>
          <w:rFonts w:ascii="Times New Roman" w:hAnsi="Times New Roman" w:cs="Times New Roman"/>
          <w:sz w:val="24"/>
        </w:rPr>
        <w:t xml:space="preserve"> </w:t>
      </w:r>
    </w:p>
    <w:p w:rsidR="00AD02A0" w:rsidRDefault="00AD02A0" w:rsidP="00CF459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D41E7" w:rsidRDefault="00FD41E7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FD41E7" w:rsidRDefault="00FD41E7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FD41E7" w:rsidRDefault="00FD41E7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FD41E7" w:rsidRDefault="00FD41E7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FD41E7" w:rsidRDefault="00FD41E7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AD02A0" w:rsidRDefault="00632F56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632F56">
        <w:rPr>
          <w:rFonts w:ascii="Times New Roman" w:hAnsi="Times New Roman" w:cs="Times New Roman"/>
          <w:b/>
          <w:sz w:val="24"/>
          <w:u w:val="single"/>
        </w:rPr>
        <w:t>Appendix</w:t>
      </w:r>
    </w:p>
    <w:p w:rsidR="00632F56" w:rsidRDefault="00632F56" w:rsidP="00CF459F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#include &lt;iostream&gt;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#include &lt;cstdlib&gt;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#include &lt;ctime&gt;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using namespace std;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int main ()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</w:p>
    <w:p w:rsidR="00632F56" w:rsidRPr="00FD41E7" w:rsidRDefault="00FD41E7" w:rsidP="00632F5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{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cout &lt;&lt; "Please enter a positive integer other than 0: ";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int number;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cin &gt;&gt; number;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srand(number);</w:t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int randnum_1 = (rand() % 200 + 1), randnum_2 = (rand() % 200 + 1), randnum_3 = (rand() % 200 + 1), randnum_4 = (rand() % 200 + 1), randnum_5 = (rand() % 200 + 1), randnum_6 = (rand() % 200 + 1);</w:t>
      </w:r>
    </w:p>
    <w:p w:rsidR="00632F56" w:rsidRPr="00FD41E7" w:rsidRDefault="00632F56" w:rsidP="00FD41E7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</w:p>
    <w:p w:rsid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if(randnum_1 % 2 == 0)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cout &lt;&lt; "C" &lt;&lt; endl; }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else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cout &lt;&lt; "E" &lt;&lt; endl; }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FD41E7" w:rsidP="00632F5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if(randnum_2 &gt; randnum_3)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cout &lt;&lt; "G" &lt;&lt; endl; } </w:t>
      </w:r>
    </w:p>
    <w:p w:rsid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if(randnum_2 &lt;= randnum_3)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if(randnum_2 % 5 == 0)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"E"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  else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  </w:t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"C" &lt;&lt; endl; }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</w:p>
    <w:p w:rsid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if(randnum_3 &lt; 34)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"C" &lt;&lt; endl; }</w:t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if(randnum_3 &gt; 66)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"E"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else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"B"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if(randnum_6 &gt; randnum_1 &amp;&amp; randnum_6 &gt; randnum_2)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"A"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else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"F"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 (randnum_5 + randnum_6) &gt;= (randnum_2 + randnum_4) || randnum_4 &gt;= 100)</w:t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"G" &lt;&lt; endl;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else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"B" &lt;&lt; endl; }</w:t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if(randnum_6 &lt; 100)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</w:t>
      </w:r>
      <w:r w:rsidRPr="00FD41E7">
        <w:rPr>
          <w:rFonts w:cstheme="minorHAnsi"/>
        </w:rPr>
        <w:tab/>
        <w:t xml:space="preserve">if(randnum_1 % 2 == 0)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{ cout &lt;&lt; "C" &lt;&lt; endl; }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else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"E" &lt;&lt; endl; } }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 xml:space="preserve">if(randnum_6 &gt; 150) 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"G" &lt;&lt; endl; }</w:t>
      </w:r>
    </w:p>
    <w:p w:rsid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if(100 &lt;= randnum_6 &amp;&amp; randnum_6 &lt;= 150)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  <w:t>{ cout &lt;&lt; "D" &lt;&lt; endl; }</w:t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  <w:r w:rsidRPr="00FD41E7">
        <w:rPr>
          <w:rFonts w:cstheme="minorHAnsi"/>
        </w:rPr>
        <w:tab/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  <w:t>return 0;</w:t>
      </w:r>
    </w:p>
    <w:p w:rsidR="00632F56" w:rsidRPr="00FD41E7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ab/>
      </w:r>
    </w:p>
    <w:p w:rsidR="00632F56" w:rsidRDefault="00632F56" w:rsidP="00632F56">
      <w:pPr>
        <w:spacing w:line="240" w:lineRule="auto"/>
        <w:contextualSpacing/>
        <w:rPr>
          <w:rFonts w:cstheme="minorHAnsi"/>
        </w:rPr>
      </w:pPr>
      <w:r w:rsidRPr="00FD41E7">
        <w:rPr>
          <w:rFonts w:cstheme="minorHAnsi"/>
        </w:rPr>
        <w:t>}</w:t>
      </w:r>
    </w:p>
    <w:p w:rsidR="00CF50FC" w:rsidRDefault="00CF50FC" w:rsidP="00632F56">
      <w:pPr>
        <w:spacing w:line="240" w:lineRule="auto"/>
        <w:contextualSpacing/>
        <w:rPr>
          <w:rFonts w:cstheme="minorHAnsi"/>
        </w:rPr>
      </w:pPr>
    </w:p>
    <w:p w:rsidR="00CF50FC" w:rsidRPr="00FD41E7" w:rsidRDefault="00CF50FC" w:rsidP="00632F56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//endprogram</w:t>
      </w:r>
    </w:p>
    <w:sectPr w:rsidR="00CF50FC" w:rsidRPr="00FD41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58F" w:rsidRDefault="00CA058F" w:rsidP="00BA36A8">
      <w:pPr>
        <w:spacing w:after="0" w:line="240" w:lineRule="auto"/>
      </w:pPr>
      <w:r>
        <w:separator/>
      </w:r>
    </w:p>
  </w:endnote>
  <w:endnote w:type="continuationSeparator" w:id="0">
    <w:p w:rsidR="00CA058F" w:rsidRDefault="00CA058F" w:rsidP="00BA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58F" w:rsidRDefault="00CA058F" w:rsidP="00BA36A8">
      <w:pPr>
        <w:spacing w:after="0" w:line="240" w:lineRule="auto"/>
      </w:pPr>
      <w:r>
        <w:separator/>
      </w:r>
    </w:p>
  </w:footnote>
  <w:footnote w:type="continuationSeparator" w:id="0">
    <w:p w:rsidR="00CA058F" w:rsidRDefault="00CA058F" w:rsidP="00BA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-5026560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6A8" w:rsidRPr="00BA36A8" w:rsidRDefault="00BA36A8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BA36A8">
          <w:rPr>
            <w:rFonts w:ascii="Times New Roman" w:hAnsi="Times New Roman" w:cs="Times New Roman"/>
            <w:sz w:val="24"/>
          </w:rPr>
          <w:t xml:space="preserve">Chen </w:t>
        </w:r>
        <w:r w:rsidRPr="00BA36A8">
          <w:rPr>
            <w:rFonts w:ascii="Times New Roman" w:hAnsi="Times New Roman" w:cs="Times New Roman"/>
            <w:sz w:val="24"/>
          </w:rPr>
          <w:fldChar w:fldCharType="begin"/>
        </w:r>
        <w:r w:rsidRPr="00BA36A8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A36A8">
          <w:rPr>
            <w:rFonts w:ascii="Times New Roman" w:hAnsi="Times New Roman" w:cs="Times New Roman"/>
            <w:sz w:val="24"/>
          </w:rPr>
          <w:fldChar w:fldCharType="separate"/>
        </w:r>
        <w:r w:rsidR="00CA058F">
          <w:rPr>
            <w:rFonts w:ascii="Times New Roman" w:hAnsi="Times New Roman" w:cs="Times New Roman"/>
            <w:noProof/>
            <w:sz w:val="24"/>
          </w:rPr>
          <w:t>1</w:t>
        </w:r>
        <w:r w:rsidRPr="00BA36A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BA36A8" w:rsidRPr="00BA36A8" w:rsidRDefault="00BA36A8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4A"/>
    <w:rsid w:val="00171C7D"/>
    <w:rsid w:val="002A035B"/>
    <w:rsid w:val="00542ED4"/>
    <w:rsid w:val="00632CB6"/>
    <w:rsid w:val="00632F56"/>
    <w:rsid w:val="00664487"/>
    <w:rsid w:val="007C65C1"/>
    <w:rsid w:val="007C7DF4"/>
    <w:rsid w:val="00812924"/>
    <w:rsid w:val="008B7F70"/>
    <w:rsid w:val="0095544A"/>
    <w:rsid w:val="00AD02A0"/>
    <w:rsid w:val="00BA36A8"/>
    <w:rsid w:val="00BA3704"/>
    <w:rsid w:val="00CA058F"/>
    <w:rsid w:val="00CF459F"/>
    <w:rsid w:val="00CF50FC"/>
    <w:rsid w:val="00F43554"/>
    <w:rsid w:val="00F96384"/>
    <w:rsid w:val="00FD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A8"/>
  </w:style>
  <w:style w:type="paragraph" w:styleId="Footer">
    <w:name w:val="footer"/>
    <w:basedOn w:val="Normal"/>
    <w:link w:val="FooterChar"/>
    <w:uiPriority w:val="99"/>
    <w:unhideWhenUsed/>
    <w:rsid w:val="00BA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A8"/>
  </w:style>
  <w:style w:type="paragraph" w:styleId="BalloonText">
    <w:name w:val="Balloon Text"/>
    <w:basedOn w:val="Normal"/>
    <w:link w:val="BalloonTextChar"/>
    <w:uiPriority w:val="99"/>
    <w:semiHidden/>
    <w:unhideWhenUsed/>
    <w:rsid w:val="00C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A8"/>
  </w:style>
  <w:style w:type="paragraph" w:styleId="Footer">
    <w:name w:val="footer"/>
    <w:basedOn w:val="Normal"/>
    <w:link w:val="FooterChar"/>
    <w:uiPriority w:val="99"/>
    <w:unhideWhenUsed/>
    <w:rsid w:val="00BA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A8"/>
  </w:style>
  <w:style w:type="paragraph" w:styleId="BalloonText">
    <w:name w:val="Balloon Text"/>
    <w:basedOn w:val="Normal"/>
    <w:link w:val="BalloonTextChar"/>
    <w:uiPriority w:val="99"/>
    <w:semiHidden/>
    <w:unhideWhenUsed/>
    <w:rsid w:val="00CF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Chen</dc:creator>
  <cp:lastModifiedBy>Angie Chen</cp:lastModifiedBy>
  <cp:revision>11</cp:revision>
  <dcterms:created xsi:type="dcterms:W3CDTF">2016-09-26T04:02:00Z</dcterms:created>
  <dcterms:modified xsi:type="dcterms:W3CDTF">2016-09-28T04:06:00Z</dcterms:modified>
</cp:coreProperties>
</file>