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1572" w:rsidRPr="00694E0C" w:rsidRDefault="004B1572" w:rsidP="004B1572">
      <w:pPr>
        <w:jc w:val="center"/>
        <w:rPr>
          <w:rFonts w:ascii="Tahoma" w:hAnsi="Tahoma" w:cs="Tahoma"/>
          <w:b/>
          <w:sz w:val="20"/>
          <w:szCs w:val="20"/>
        </w:rPr>
      </w:pPr>
      <w:r w:rsidRPr="00694E0C">
        <w:rPr>
          <w:rFonts w:ascii="Tahoma" w:hAnsi="Tahoma" w:cs="Tahoma"/>
          <w:b/>
          <w:sz w:val="20"/>
          <w:szCs w:val="20"/>
        </w:rPr>
        <w:t>Fiche technique</w:t>
      </w:r>
    </w:p>
    <w:p w:rsidR="004B1572" w:rsidRPr="00694E0C" w:rsidRDefault="004B1572" w:rsidP="004B1572">
      <w:pPr>
        <w:jc w:val="center"/>
        <w:rPr>
          <w:rFonts w:ascii="Tahoma" w:hAnsi="Tahoma" w:cs="Tahoma"/>
          <w:b/>
          <w:sz w:val="20"/>
          <w:szCs w:val="20"/>
        </w:rPr>
      </w:pPr>
      <w:proofErr w:type="spellStart"/>
      <w:r w:rsidRPr="00694E0C">
        <w:rPr>
          <w:rFonts w:ascii="Tahoma" w:hAnsi="Tahoma" w:cs="Tahoma"/>
          <w:b/>
          <w:sz w:val="20"/>
          <w:szCs w:val="20"/>
        </w:rPr>
        <w:t>Mélane</w:t>
      </w:r>
      <w:proofErr w:type="spellEnd"/>
      <w:r w:rsidRPr="00694E0C">
        <w:rPr>
          <w:rFonts w:ascii="Tahoma" w:hAnsi="Tahoma" w:cs="Tahoma"/>
          <w:b/>
          <w:sz w:val="20"/>
          <w:szCs w:val="20"/>
        </w:rPr>
        <w:t xml:space="preserve"> </w:t>
      </w:r>
      <w:r>
        <w:rPr>
          <w:rFonts w:ascii="Tahoma" w:hAnsi="Tahoma" w:cs="Tahoma"/>
          <w:b/>
          <w:sz w:val="20"/>
          <w:szCs w:val="20"/>
        </w:rPr>
        <w:t>et</w:t>
      </w:r>
    </w:p>
    <w:p w:rsidR="004B1572" w:rsidRPr="00694E0C" w:rsidRDefault="004B1572" w:rsidP="004B1572">
      <w:pPr>
        <w:jc w:val="center"/>
        <w:rPr>
          <w:rFonts w:ascii="Tahoma" w:hAnsi="Tahoma" w:cs="Tahoma"/>
          <w:b/>
          <w:sz w:val="20"/>
          <w:szCs w:val="20"/>
        </w:rPr>
      </w:pPr>
      <w:r w:rsidRPr="00694E0C">
        <w:rPr>
          <w:rFonts w:ascii="Tahoma" w:hAnsi="Tahoma" w:cs="Tahoma"/>
          <w:b/>
          <w:sz w:val="20"/>
          <w:szCs w:val="20"/>
        </w:rPr>
        <w:t>(2 musiciens)</w:t>
      </w:r>
    </w:p>
    <w:p w:rsidR="004B1572" w:rsidRPr="006E4548" w:rsidRDefault="004B1572" w:rsidP="004B1572">
      <w:pPr>
        <w:jc w:val="center"/>
        <w:rPr>
          <w:rFonts w:ascii="Tahoma" w:hAnsi="Tahoma" w:cs="Tahoma"/>
          <w:sz w:val="20"/>
          <w:szCs w:val="20"/>
        </w:rPr>
      </w:pPr>
      <w:r w:rsidRPr="006E4548">
        <w:rPr>
          <w:rFonts w:ascii="Tahoma" w:hAnsi="Tahoma" w:cs="Tahoma"/>
          <w:sz w:val="20"/>
          <w:szCs w:val="20"/>
        </w:rPr>
        <w:t>_________________</w:t>
      </w:r>
    </w:p>
    <w:p w:rsidR="004B1572" w:rsidRPr="006E4548" w:rsidRDefault="004B1572" w:rsidP="004B1572"/>
    <w:p w:rsidR="004B1572" w:rsidRPr="004B1572" w:rsidRDefault="004B1572" w:rsidP="004B1572">
      <w:pPr>
        <w:rPr>
          <w:rFonts w:ascii="Tahoma" w:hAnsi="Tahoma" w:cs="Tahoma"/>
          <w:b/>
          <w:sz w:val="20"/>
          <w:szCs w:val="20"/>
        </w:rPr>
      </w:pPr>
      <w:r w:rsidRPr="006E4548">
        <w:tab/>
      </w:r>
      <w:r w:rsidRPr="004B1572">
        <w:rPr>
          <w:rFonts w:ascii="Tahoma" w:hAnsi="Tahoma" w:cs="Tahoma"/>
          <w:b/>
          <w:sz w:val="20"/>
          <w:szCs w:val="20"/>
        </w:rPr>
        <w:t>Sonorisation:</w:t>
      </w:r>
    </w:p>
    <w:p w:rsidR="004B1572" w:rsidRPr="006E4548" w:rsidRDefault="004B1572" w:rsidP="004B1572">
      <w:pPr>
        <w:ind w:left="708"/>
        <w:rPr>
          <w:rFonts w:ascii="Tahoma" w:hAnsi="Tahoma" w:cs="Tahoma"/>
          <w:sz w:val="20"/>
          <w:szCs w:val="20"/>
        </w:rPr>
      </w:pPr>
    </w:p>
    <w:p w:rsidR="004B1572" w:rsidRPr="006E4548" w:rsidRDefault="004B1572" w:rsidP="004B1572">
      <w:pPr>
        <w:ind w:left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1 console </w:t>
      </w:r>
      <w:proofErr w:type="spellStart"/>
      <w:r>
        <w:rPr>
          <w:rFonts w:ascii="Tahoma" w:hAnsi="Tahoma" w:cs="Tahoma"/>
          <w:sz w:val="20"/>
          <w:szCs w:val="20"/>
        </w:rPr>
        <w:t>Soundcraft</w:t>
      </w:r>
      <w:proofErr w:type="spellEnd"/>
      <w:r>
        <w:rPr>
          <w:rFonts w:ascii="Tahoma" w:hAnsi="Tahoma" w:cs="Tahoma"/>
          <w:sz w:val="20"/>
          <w:szCs w:val="20"/>
        </w:rPr>
        <w:t xml:space="preserve"> 12 entrées ou Yamaha LS 9 (Ou équivalent)</w:t>
      </w:r>
    </w:p>
    <w:p w:rsidR="004B1572" w:rsidRPr="006E4548" w:rsidRDefault="004B1572" w:rsidP="004B1572">
      <w:pPr>
        <w:ind w:left="708"/>
        <w:rPr>
          <w:rFonts w:ascii="Tahoma" w:hAnsi="Tahoma" w:cs="Tahoma"/>
          <w:sz w:val="20"/>
          <w:szCs w:val="20"/>
        </w:rPr>
      </w:pPr>
      <w:r w:rsidRPr="006E4548">
        <w:rPr>
          <w:rFonts w:ascii="Tahoma" w:hAnsi="Tahoma" w:cs="Tahoma"/>
          <w:sz w:val="20"/>
          <w:szCs w:val="20"/>
        </w:rPr>
        <w:t>1 système de sonorisation de qualité professionnel de 3 voies actives</w:t>
      </w:r>
      <w:r>
        <w:rPr>
          <w:rFonts w:ascii="Tahoma" w:hAnsi="Tahoma" w:cs="Tahoma"/>
          <w:sz w:val="20"/>
          <w:szCs w:val="20"/>
        </w:rPr>
        <w:t xml:space="preserve">, de type Meyer, Nexo, EV, </w:t>
      </w:r>
      <w:r w:rsidRPr="006E4548">
        <w:rPr>
          <w:rFonts w:ascii="Tahoma" w:hAnsi="Tahoma" w:cs="Tahoma"/>
          <w:sz w:val="20"/>
          <w:szCs w:val="20"/>
        </w:rPr>
        <w:t>JBL.</w:t>
      </w:r>
    </w:p>
    <w:p w:rsidR="004B1572" w:rsidRPr="006E4548" w:rsidRDefault="004B1572" w:rsidP="004B1572">
      <w:pPr>
        <w:ind w:left="708"/>
        <w:rPr>
          <w:rFonts w:ascii="Tahoma" w:hAnsi="Tahoma" w:cs="Tahoma"/>
          <w:sz w:val="20"/>
          <w:szCs w:val="20"/>
        </w:rPr>
      </w:pPr>
    </w:p>
    <w:p w:rsidR="004B1572" w:rsidRPr="006E4548" w:rsidRDefault="004E198B" w:rsidP="004B1572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  <w:t>3</w:t>
      </w:r>
      <w:r w:rsidR="004B1572">
        <w:rPr>
          <w:rFonts w:ascii="Tahoma" w:hAnsi="Tahoma" w:cs="Tahoma"/>
          <w:sz w:val="20"/>
          <w:szCs w:val="20"/>
        </w:rPr>
        <w:t xml:space="preserve"> Moniteurs 45º (1 X 15º) sur 3</w:t>
      </w:r>
      <w:r w:rsidR="004B1572" w:rsidRPr="006E4548">
        <w:rPr>
          <w:rFonts w:ascii="Tahoma" w:hAnsi="Tahoma" w:cs="Tahoma"/>
          <w:sz w:val="20"/>
          <w:szCs w:val="20"/>
        </w:rPr>
        <w:t xml:space="preserve"> mix</w:t>
      </w:r>
      <w:r w:rsidR="0089214A">
        <w:rPr>
          <w:rFonts w:ascii="Tahoma" w:hAnsi="Tahoma" w:cs="Tahoma"/>
          <w:sz w:val="20"/>
          <w:szCs w:val="20"/>
        </w:rPr>
        <w:t xml:space="preserve"> Idéal </w:t>
      </w:r>
    </w:p>
    <w:p w:rsidR="004B1572" w:rsidRPr="006E4548" w:rsidRDefault="004B1572" w:rsidP="004B1572">
      <w:pPr>
        <w:rPr>
          <w:rFonts w:ascii="Tahoma" w:hAnsi="Tahoma" w:cs="Tahoma"/>
          <w:sz w:val="20"/>
          <w:szCs w:val="20"/>
        </w:rPr>
      </w:pPr>
      <w:r w:rsidRPr="006E4548">
        <w:rPr>
          <w:rFonts w:ascii="Tahoma" w:hAnsi="Tahoma" w:cs="Tahoma"/>
          <w:sz w:val="20"/>
          <w:szCs w:val="20"/>
        </w:rPr>
        <w:tab/>
      </w:r>
    </w:p>
    <w:p w:rsidR="004B1572" w:rsidRPr="006E4548" w:rsidRDefault="004B1572" w:rsidP="004B1572">
      <w:pPr>
        <w:rPr>
          <w:rFonts w:ascii="Tahoma" w:hAnsi="Tahoma" w:cs="Tahoma"/>
          <w:sz w:val="20"/>
          <w:szCs w:val="20"/>
        </w:rPr>
      </w:pPr>
      <w:r w:rsidRPr="006E4548">
        <w:rPr>
          <w:rFonts w:ascii="Tahoma" w:hAnsi="Tahoma" w:cs="Tahoma"/>
          <w:sz w:val="20"/>
          <w:szCs w:val="20"/>
        </w:rPr>
        <w:tab/>
        <w:t xml:space="preserve"> </w:t>
      </w:r>
    </w:p>
    <w:p w:rsidR="004B1572" w:rsidRDefault="004B1572" w:rsidP="00903BEB">
      <w:pPr>
        <w:rPr>
          <w:rFonts w:ascii="Tahoma" w:hAnsi="Tahoma" w:cs="Tahoma"/>
          <w:sz w:val="20"/>
          <w:szCs w:val="20"/>
        </w:rPr>
      </w:pPr>
      <w:r w:rsidRPr="006E4548">
        <w:rPr>
          <w:rFonts w:ascii="Tahoma" w:hAnsi="Tahoma" w:cs="Tahoma"/>
          <w:sz w:val="20"/>
          <w:szCs w:val="20"/>
        </w:rPr>
        <w:tab/>
      </w:r>
    </w:p>
    <w:p w:rsidR="004E198B" w:rsidRDefault="004B1572" w:rsidP="004B1572">
      <w:pPr>
        <w:rPr>
          <w:rFonts w:ascii="Tahoma" w:hAnsi="Tahoma" w:cs="Tahoma"/>
          <w:sz w:val="20"/>
          <w:szCs w:val="20"/>
          <w:lang w:val="en-CA"/>
        </w:rPr>
      </w:pPr>
      <w:r>
        <w:rPr>
          <w:rFonts w:ascii="Tahoma" w:hAnsi="Tahoma" w:cs="Tahoma"/>
          <w:sz w:val="20"/>
          <w:szCs w:val="20"/>
        </w:rPr>
        <w:t xml:space="preserve">     </w:t>
      </w:r>
      <w:r w:rsidR="004E198B">
        <w:rPr>
          <w:rFonts w:ascii="Tahoma" w:hAnsi="Tahoma" w:cs="Tahoma"/>
          <w:sz w:val="20"/>
          <w:szCs w:val="20"/>
        </w:rPr>
        <w:t xml:space="preserve">    </w:t>
      </w:r>
      <w:r w:rsidR="004E198B">
        <w:rPr>
          <w:rFonts w:ascii="Tahoma" w:hAnsi="Tahoma" w:cs="Tahoma"/>
          <w:sz w:val="20"/>
          <w:szCs w:val="20"/>
          <w:lang w:val="en-CA"/>
        </w:rPr>
        <w:t xml:space="preserve">  -</w:t>
      </w:r>
      <w:proofErr w:type="spellStart"/>
      <w:r w:rsidR="00903BEB">
        <w:rPr>
          <w:rFonts w:ascii="Tahoma" w:hAnsi="Tahoma" w:cs="Tahoma"/>
          <w:sz w:val="20"/>
          <w:szCs w:val="20"/>
          <w:lang w:val="en-CA"/>
        </w:rPr>
        <w:t>Habituellement</w:t>
      </w:r>
      <w:proofErr w:type="spellEnd"/>
      <w:r w:rsidR="00903BEB">
        <w:rPr>
          <w:rFonts w:ascii="Tahoma" w:hAnsi="Tahoma" w:cs="Tahoma"/>
          <w:sz w:val="20"/>
          <w:szCs w:val="20"/>
          <w:lang w:val="en-CA"/>
        </w:rPr>
        <w:t xml:space="preserve"> je </w:t>
      </w:r>
      <w:proofErr w:type="spellStart"/>
      <w:r w:rsidR="00903BEB">
        <w:rPr>
          <w:rFonts w:ascii="Tahoma" w:hAnsi="Tahoma" w:cs="Tahoma"/>
          <w:sz w:val="20"/>
          <w:szCs w:val="20"/>
          <w:lang w:val="en-CA"/>
        </w:rPr>
        <w:t>prends</w:t>
      </w:r>
      <w:proofErr w:type="spellEnd"/>
      <w:r w:rsidR="00903BEB">
        <w:rPr>
          <w:rFonts w:ascii="Tahoma" w:hAnsi="Tahoma" w:cs="Tahoma"/>
          <w:sz w:val="20"/>
          <w:szCs w:val="20"/>
          <w:lang w:val="en-CA"/>
        </w:rPr>
        <w:t xml:space="preserve"> </w:t>
      </w:r>
      <w:proofErr w:type="spellStart"/>
      <w:proofErr w:type="gramStart"/>
      <w:r w:rsidR="00903BEB">
        <w:rPr>
          <w:rFonts w:ascii="Tahoma" w:hAnsi="Tahoma" w:cs="Tahoma"/>
          <w:sz w:val="20"/>
          <w:szCs w:val="20"/>
          <w:lang w:val="en-CA"/>
        </w:rPr>
        <w:t>mon</w:t>
      </w:r>
      <w:proofErr w:type="spellEnd"/>
      <w:proofErr w:type="gramEnd"/>
      <w:r w:rsidR="00903BEB">
        <w:rPr>
          <w:rFonts w:ascii="Tahoma" w:hAnsi="Tahoma" w:cs="Tahoma"/>
          <w:sz w:val="20"/>
          <w:szCs w:val="20"/>
          <w:lang w:val="en-CA"/>
        </w:rPr>
        <w:t xml:space="preserve"> sans </w:t>
      </w:r>
      <w:proofErr w:type="spellStart"/>
      <w:r w:rsidR="00903BEB">
        <w:rPr>
          <w:rFonts w:ascii="Tahoma" w:hAnsi="Tahoma" w:cs="Tahoma"/>
          <w:sz w:val="20"/>
          <w:szCs w:val="20"/>
          <w:lang w:val="en-CA"/>
        </w:rPr>
        <w:t>fil</w:t>
      </w:r>
      <w:proofErr w:type="spellEnd"/>
      <w:r w:rsidR="004E198B">
        <w:rPr>
          <w:rFonts w:ascii="Tahoma" w:hAnsi="Tahoma" w:cs="Tahoma"/>
          <w:sz w:val="20"/>
          <w:szCs w:val="20"/>
          <w:lang w:val="en-CA"/>
        </w:rPr>
        <w:t xml:space="preserve"> </w:t>
      </w:r>
      <w:proofErr w:type="spellStart"/>
      <w:r w:rsidR="004E198B">
        <w:rPr>
          <w:rFonts w:ascii="Tahoma" w:hAnsi="Tahoma" w:cs="Tahoma"/>
          <w:sz w:val="20"/>
          <w:szCs w:val="20"/>
          <w:lang w:val="en-CA"/>
        </w:rPr>
        <w:t>Sennheizer</w:t>
      </w:r>
      <w:proofErr w:type="spellEnd"/>
      <w:r w:rsidR="004E198B">
        <w:rPr>
          <w:rFonts w:ascii="Tahoma" w:hAnsi="Tahoma" w:cs="Tahoma"/>
          <w:sz w:val="20"/>
          <w:szCs w:val="20"/>
          <w:lang w:val="en-CA"/>
        </w:rPr>
        <w:t xml:space="preserve"> et </w:t>
      </w:r>
      <w:proofErr w:type="spellStart"/>
      <w:r w:rsidR="004E198B">
        <w:rPr>
          <w:rFonts w:ascii="Tahoma" w:hAnsi="Tahoma" w:cs="Tahoma"/>
          <w:sz w:val="20"/>
          <w:szCs w:val="20"/>
          <w:lang w:val="en-CA"/>
        </w:rPr>
        <w:t>effet</w:t>
      </w:r>
      <w:proofErr w:type="spellEnd"/>
      <w:r w:rsidR="004E198B">
        <w:rPr>
          <w:rFonts w:ascii="Tahoma" w:hAnsi="Tahoma" w:cs="Tahoma"/>
          <w:sz w:val="20"/>
          <w:szCs w:val="20"/>
          <w:lang w:val="en-CA"/>
        </w:rPr>
        <w:t xml:space="preserve"> </w:t>
      </w:r>
      <w:proofErr w:type="spellStart"/>
      <w:r w:rsidR="004E198B">
        <w:rPr>
          <w:rFonts w:ascii="Tahoma" w:hAnsi="Tahoma" w:cs="Tahoma"/>
          <w:sz w:val="20"/>
          <w:szCs w:val="20"/>
          <w:lang w:val="en-CA"/>
        </w:rPr>
        <w:t>pédale</w:t>
      </w:r>
      <w:proofErr w:type="spellEnd"/>
      <w:r w:rsidR="004E198B">
        <w:rPr>
          <w:rFonts w:ascii="Tahoma" w:hAnsi="Tahoma" w:cs="Tahoma"/>
          <w:sz w:val="20"/>
          <w:szCs w:val="20"/>
          <w:lang w:val="en-CA"/>
        </w:rPr>
        <w:t xml:space="preserve"> </w:t>
      </w:r>
      <w:proofErr w:type="spellStart"/>
      <w:r w:rsidR="004E198B">
        <w:rPr>
          <w:rFonts w:ascii="Tahoma" w:hAnsi="Tahoma" w:cs="Tahoma"/>
          <w:sz w:val="20"/>
          <w:szCs w:val="20"/>
          <w:lang w:val="en-CA"/>
        </w:rPr>
        <w:t>Elicon</w:t>
      </w:r>
      <w:proofErr w:type="spellEnd"/>
    </w:p>
    <w:p w:rsidR="004B1572" w:rsidRDefault="004E198B" w:rsidP="004B1572">
      <w:pPr>
        <w:rPr>
          <w:rFonts w:ascii="Tahoma" w:hAnsi="Tahoma" w:cs="Tahoma"/>
          <w:sz w:val="20"/>
          <w:szCs w:val="20"/>
          <w:lang w:val="en-CA"/>
        </w:rPr>
      </w:pPr>
      <w:r>
        <w:rPr>
          <w:rFonts w:ascii="Tahoma" w:hAnsi="Tahoma" w:cs="Tahoma"/>
          <w:sz w:val="20"/>
          <w:szCs w:val="20"/>
          <w:lang w:val="en-CA"/>
        </w:rPr>
        <w:t xml:space="preserve">           (</w:t>
      </w:r>
      <w:r w:rsidR="00903BEB">
        <w:rPr>
          <w:rFonts w:ascii="Tahoma" w:hAnsi="Tahoma" w:cs="Tahoma"/>
          <w:sz w:val="20"/>
          <w:szCs w:val="20"/>
          <w:lang w:val="en-CA"/>
        </w:rPr>
        <w:t xml:space="preserve">Je </w:t>
      </w:r>
      <w:proofErr w:type="spellStart"/>
      <w:r w:rsidR="00903BEB">
        <w:rPr>
          <w:rFonts w:ascii="Tahoma" w:hAnsi="Tahoma" w:cs="Tahoma"/>
          <w:sz w:val="20"/>
          <w:szCs w:val="20"/>
          <w:lang w:val="en-CA"/>
        </w:rPr>
        <w:t>vais</w:t>
      </w:r>
      <w:proofErr w:type="spellEnd"/>
      <w:r w:rsidR="00903BEB">
        <w:rPr>
          <w:rFonts w:ascii="Tahoma" w:hAnsi="Tahoma" w:cs="Tahoma"/>
          <w:sz w:val="20"/>
          <w:szCs w:val="20"/>
          <w:lang w:val="en-CA"/>
        </w:rPr>
        <w:t xml:space="preserve"> </w:t>
      </w:r>
      <w:proofErr w:type="spellStart"/>
      <w:r w:rsidR="00903BEB">
        <w:rPr>
          <w:rFonts w:ascii="Tahoma" w:hAnsi="Tahoma" w:cs="Tahoma"/>
          <w:sz w:val="20"/>
          <w:szCs w:val="20"/>
          <w:lang w:val="en-CA"/>
        </w:rPr>
        <w:t>l’apporter</w:t>
      </w:r>
      <w:proofErr w:type="spellEnd"/>
      <w:r w:rsidR="00903BEB">
        <w:rPr>
          <w:rFonts w:ascii="Tahoma" w:hAnsi="Tahoma" w:cs="Tahoma"/>
          <w:sz w:val="20"/>
          <w:szCs w:val="20"/>
          <w:lang w:val="en-CA"/>
        </w:rPr>
        <w:t xml:space="preserve"> a</w:t>
      </w:r>
      <w:r>
        <w:rPr>
          <w:rFonts w:ascii="Tahoma" w:hAnsi="Tahoma" w:cs="Tahoma"/>
          <w:sz w:val="20"/>
          <w:szCs w:val="20"/>
          <w:lang w:val="en-CA"/>
        </w:rPr>
        <w:t xml:space="preserve">u </w:t>
      </w:r>
      <w:proofErr w:type="spellStart"/>
      <w:proofErr w:type="gramStart"/>
      <w:r>
        <w:rPr>
          <w:rFonts w:ascii="Tahoma" w:hAnsi="Tahoma" w:cs="Tahoma"/>
          <w:sz w:val="20"/>
          <w:szCs w:val="20"/>
          <w:lang w:val="en-CA"/>
        </w:rPr>
        <w:t>cas</w:t>
      </w:r>
      <w:proofErr w:type="spellEnd"/>
      <w:proofErr w:type="gramEnd"/>
      <w:r>
        <w:rPr>
          <w:rFonts w:ascii="Tahoma" w:hAnsi="Tahoma" w:cs="Tahoma"/>
          <w:sz w:val="20"/>
          <w:szCs w:val="20"/>
          <w:lang w:val="en-CA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  <w:lang w:val="en-CA"/>
        </w:rPr>
        <w:t>ou</w:t>
      </w:r>
      <w:proofErr w:type="spellEnd"/>
      <w:r>
        <w:rPr>
          <w:rFonts w:ascii="Tahoma" w:hAnsi="Tahoma" w:cs="Tahoma"/>
          <w:sz w:val="20"/>
          <w:szCs w:val="20"/>
          <w:lang w:val="en-CA"/>
        </w:rPr>
        <w:t xml:space="preserve"> on </w:t>
      </w:r>
      <w:proofErr w:type="spellStart"/>
      <w:r>
        <w:rPr>
          <w:rFonts w:ascii="Tahoma" w:hAnsi="Tahoma" w:cs="Tahoma"/>
          <w:sz w:val="20"/>
          <w:szCs w:val="20"/>
          <w:lang w:val="en-CA"/>
        </w:rPr>
        <w:t>pourrait</w:t>
      </w:r>
      <w:proofErr w:type="spellEnd"/>
      <w:r>
        <w:rPr>
          <w:rFonts w:ascii="Tahoma" w:hAnsi="Tahoma" w:cs="Tahoma"/>
          <w:sz w:val="20"/>
          <w:szCs w:val="20"/>
          <w:lang w:val="en-CA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  <w:lang w:val="en-CA"/>
        </w:rPr>
        <w:t>l’utiliser</w:t>
      </w:r>
      <w:proofErr w:type="spellEnd"/>
      <w:r>
        <w:rPr>
          <w:rFonts w:ascii="Tahoma" w:hAnsi="Tahoma" w:cs="Tahoma"/>
          <w:sz w:val="20"/>
          <w:szCs w:val="20"/>
          <w:lang w:val="en-CA"/>
        </w:rPr>
        <w:t xml:space="preserve">) </w:t>
      </w:r>
    </w:p>
    <w:p w:rsidR="004E198B" w:rsidRDefault="004E198B" w:rsidP="004B1572">
      <w:pPr>
        <w:rPr>
          <w:rFonts w:ascii="Tahoma" w:hAnsi="Tahoma" w:cs="Tahoma"/>
          <w:sz w:val="20"/>
          <w:szCs w:val="20"/>
          <w:lang w:val="en-CA"/>
        </w:rPr>
      </w:pPr>
      <w:r>
        <w:rPr>
          <w:rFonts w:ascii="Tahoma" w:hAnsi="Tahoma" w:cs="Tahoma"/>
          <w:sz w:val="20"/>
          <w:szCs w:val="20"/>
          <w:lang w:val="en-CA"/>
        </w:rPr>
        <w:t xml:space="preserve">           -</w:t>
      </w:r>
      <w:proofErr w:type="spellStart"/>
      <w:r>
        <w:rPr>
          <w:rFonts w:ascii="Tahoma" w:hAnsi="Tahoma" w:cs="Tahoma"/>
          <w:sz w:val="20"/>
          <w:szCs w:val="20"/>
          <w:lang w:val="en-CA"/>
        </w:rPr>
        <w:t>ou</w:t>
      </w:r>
      <w:proofErr w:type="spellEnd"/>
      <w:r>
        <w:rPr>
          <w:rFonts w:ascii="Tahoma" w:hAnsi="Tahoma" w:cs="Tahoma"/>
          <w:sz w:val="20"/>
          <w:szCs w:val="20"/>
          <w:lang w:val="en-CA"/>
        </w:rPr>
        <w:t xml:space="preserve"> 2 micro vocal sm58</w:t>
      </w:r>
    </w:p>
    <w:p w:rsidR="004E198B" w:rsidRDefault="004E198B" w:rsidP="004B1572">
      <w:pPr>
        <w:rPr>
          <w:rFonts w:ascii="Tahoma" w:hAnsi="Tahoma" w:cs="Tahoma"/>
          <w:sz w:val="20"/>
          <w:szCs w:val="20"/>
          <w:lang w:val="en-CA"/>
        </w:rPr>
      </w:pPr>
      <w:r>
        <w:rPr>
          <w:rFonts w:ascii="Tahoma" w:hAnsi="Tahoma" w:cs="Tahoma"/>
          <w:sz w:val="20"/>
          <w:szCs w:val="20"/>
          <w:lang w:val="en-CA"/>
        </w:rPr>
        <w:t xml:space="preserve">           - 1 micro multi-</w:t>
      </w:r>
      <w:proofErr w:type="spellStart"/>
      <w:r>
        <w:rPr>
          <w:rFonts w:ascii="Tahoma" w:hAnsi="Tahoma" w:cs="Tahoma"/>
          <w:sz w:val="20"/>
          <w:szCs w:val="20"/>
          <w:lang w:val="en-CA"/>
        </w:rPr>
        <w:t>directionnel</w:t>
      </w:r>
      <w:proofErr w:type="spellEnd"/>
      <w:r>
        <w:rPr>
          <w:rFonts w:ascii="Tahoma" w:hAnsi="Tahoma" w:cs="Tahoma"/>
          <w:sz w:val="20"/>
          <w:szCs w:val="20"/>
          <w:lang w:val="en-CA"/>
        </w:rPr>
        <w:t xml:space="preserve"> pour snare </w:t>
      </w:r>
      <w:proofErr w:type="gramStart"/>
      <w:r>
        <w:rPr>
          <w:rFonts w:ascii="Tahoma" w:hAnsi="Tahoma" w:cs="Tahoma"/>
          <w:sz w:val="20"/>
          <w:szCs w:val="20"/>
          <w:lang w:val="en-CA"/>
        </w:rPr>
        <w:t>et</w:t>
      </w:r>
      <w:proofErr w:type="gramEnd"/>
      <w:r>
        <w:rPr>
          <w:rFonts w:ascii="Tahoma" w:hAnsi="Tahoma" w:cs="Tahoma"/>
          <w:sz w:val="20"/>
          <w:szCs w:val="20"/>
          <w:lang w:val="en-CA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  <w:lang w:val="en-CA"/>
        </w:rPr>
        <w:t>cymbale</w:t>
      </w:r>
      <w:proofErr w:type="spellEnd"/>
      <w:r>
        <w:rPr>
          <w:rFonts w:ascii="Tahoma" w:hAnsi="Tahoma" w:cs="Tahoma"/>
          <w:sz w:val="20"/>
          <w:szCs w:val="20"/>
          <w:lang w:val="en-CA"/>
        </w:rPr>
        <w:t xml:space="preserve"> (</w:t>
      </w:r>
      <w:proofErr w:type="spellStart"/>
      <w:r>
        <w:rPr>
          <w:rFonts w:ascii="Tahoma" w:hAnsi="Tahoma" w:cs="Tahoma"/>
          <w:sz w:val="20"/>
          <w:szCs w:val="20"/>
          <w:lang w:val="en-CA"/>
        </w:rPr>
        <w:t>Mélane</w:t>
      </w:r>
      <w:proofErr w:type="spellEnd"/>
      <w:r>
        <w:rPr>
          <w:rFonts w:ascii="Tahoma" w:hAnsi="Tahoma" w:cs="Tahoma"/>
          <w:sz w:val="20"/>
          <w:szCs w:val="20"/>
          <w:lang w:val="en-CA"/>
        </w:rPr>
        <w:t>)</w:t>
      </w:r>
    </w:p>
    <w:p w:rsidR="004E198B" w:rsidRPr="0049178E" w:rsidRDefault="004E198B" w:rsidP="004B1572">
      <w:pPr>
        <w:rPr>
          <w:rFonts w:ascii="Tahoma" w:hAnsi="Tahoma" w:cs="Tahoma"/>
          <w:sz w:val="20"/>
          <w:szCs w:val="20"/>
          <w:lang w:val="en-CA"/>
        </w:rPr>
      </w:pPr>
      <w:r>
        <w:rPr>
          <w:rFonts w:ascii="Tahoma" w:hAnsi="Tahoma" w:cs="Tahoma"/>
          <w:sz w:val="20"/>
          <w:szCs w:val="20"/>
          <w:lang w:val="en-CA"/>
        </w:rPr>
        <w:t xml:space="preserve">           - 1 micro pour </w:t>
      </w:r>
      <w:proofErr w:type="spellStart"/>
      <w:r>
        <w:rPr>
          <w:rFonts w:ascii="Tahoma" w:hAnsi="Tahoma" w:cs="Tahoma"/>
          <w:sz w:val="20"/>
          <w:szCs w:val="20"/>
          <w:lang w:val="en-CA"/>
        </w:rPr>
        <w:t>accordéon</w:t>
      </w:r>
      <w:proofErr w:type="spellEnd"/>
      <w:r>
        <w:rPr>
          <w:rFonts w:ascii="Tahoma" w:hAnsi="Tahoma" w:cs="Tahoma"/>
          <w:sz w:val="20"/>
          <w:szCs w:val="20"/>
          <w:lang w:val="en-CA"/>
        </w:rPr>
        <w:t xml:space="preserve">   (</w:t>
      </w:r>
      <w:proofErr w:type="spellStart"/>
      <w:r>
        <w:rPr>
          <w:rFonts w:ascii="Tahoma" w:hAnsi="Tahoma" w:cs="Tahoma"/>
          <w:sz w:val="20"/>
          <w:szCs w:val="20"/>
          <w:lang w:val="en-CA"/>
        </w:rPr>
        <w:t>Mélane</w:t>
      </w:r>
      <w:proofErr w:type="spellEnd"/>
      <w:r>
        <w:rPr>
          <w:rFonts w:ascii="Tahoma" w:hAnsi="Tahoma" w:cs="Tahoma"/>
          <w:sz w:val="20"/>
          <w:szCs w:val="20"/>
          <w:lang w:val="en-CA"/>
        </w:rPr>
        <w:t>)</w:t>
      </w:r>
    </w:p>
    <w:p w:rsidR="004B1572" w:rsidRPr="0049178E" w:rsidRDefault="004B1572" w:rsidP="004B1572">
      <w:pPr>
        <w:rPr>
          <w:rFonts w:ascii="Tahoma" w:hAnsi="Tahoma" w:cs="Tahoma"/>
          <w:sz w:val="20"/>
          <w:szCs w:val="20"/>
          <w:lang w:val="en-CA"/>
        </w:rPr>
      </w:pPr>
      <w:r w:rsidRPr="0049178E">
        <w:rPr>
          <w:rFonts w:ascii="Tahoma" w:hAnsi="Tahoma" w:cs="Tahoma"/>
          <w:sz w:val="20"/>
          <w:szCs w:val="20"/>
          <w:lang w:val="en-CA"/>
        </w:rPr>
        <w:t xml:space="preserve">     </w:t>
      </w:r>
      <w:r w:rsidR="00903BEB">
        <w:rPr>
          <w:rFonts w:ascii="Tahoma" w:hAnsi="Tahoma" w:cs="Tahoma"/>
          <w:sz w:val="20"/>
          <w:szCs w:val="20"/>
          <w:lang w:val="en-CA"/>
        </w:rPr>
        <w:t xml:space="preserve">      </w:t>
      </w:r>
      <w:r w:rsidR="004E198B">
        <w:rPr>
          <w:rFonts w:ascii="Tahoma" w:hAnsi="Tahoma" w:cs="Tahoma"/>
          <w:sz w:val="20"/>
          <w:szCs w:val="20"/>
          <w:lang w:val="en-CA"/>
        </w:rPr>
        <w:t xml:space="preserve">- </w:t>
      </w:r>
      <w:r w:rsidR="00903BEB">
        <w:rPr>
          <w:rFonts w:ascii="Tahoma" w:hAnsi="Tahoma" w:cs="Tahoma"/>
          <w:sz w:val="20"/>
          <w:szCs w:val="20"/>
          <w:lang w:val="en-CA"/>
        </w:rPr>
        <w:t xml:space="preserve">2 direct box piano </w:t>
      </w:r>
      <w:proofErr w:type="spellStart"/>
      <w:r w:rsidR="00903BEB">
        <w:rPr>
          <w:rFonts w:ascii="Tahoma" w:hAnsi="Tahoma" w:cs="Tahoma"/>
          <w:sz w:val="20"/>
          <w:szCs w:val="20"/>
          <w:lang w:val="en-CA"/>
        </w:rPr>
        <w:t>stéréo</w:t>
      </w:r>
      <w:proofErr w:type="spellEnd"/>
    </w:p>
    <w:p w:rsidR="004B1572" w:rsidRDefault="004B1572" w:rsidP="004B1572">
      <w:pPr>
        <w:rPr>
          <w:rFonts w:ascii="Tahoma" w:hAnsi="Tahoma" w:cs="Tahoma"/>
          <w:sz w:val="20"/>
          <w:szCs w:val="20"/>
        </w:rPr>
      </w:pPr>
      <w:r w:rsidRPr="0049178E">
        <w:rPr>
          <w:rFonts w:ascii="Tahoma" w:hAnsi="Tahoma" w:cs="Tahoma"/>
          <w:sz w:val="20"/>
          <w:szCs w:val="20"/>
          <w:lang w:val="en-CA"/>
        </w:rPr>
        <w:t xml:space="preserve">           </w:t>
      </w:r>
      <w:r w:rsidR="004E198B">
        <w:rPr>
          <w:rFonts w:ascii="Tahoma" w:hAnsi="Tahoma" w:cs="Tahoma"/>
          <w:sz w:val="20"/>
          <w:szCs w:val="20"/>
          <w:lang w:val="en-CA"/>
        </w:rPr>
        <w:t xml:space="preserve">- </w:t>
      </w:r>
      <w:r w:rsidR="00903BEB">
        <w:rPr>
          <w:rFonts w:ascii="Tahoma" w:hAnsi="Tahoma" w:cs="Tahoma"/>
          <w:sz w:val="20"/>
          <w:szCs w:val="20"/>
        </w:rPr>
        <w:t>3 direct box Guitare</w:t>
      </w:r>
      <w:r w:rsidR="0089214A">
        <w:rPr>
          <w:rFonts w:ascii="Tahoma" w:hAnsi="Tahoma" w:cs="Tahoma"/>
          <w:sz w:val="20"/>
          <w:szCs w:val="20"/>
        </w:rPr>
        <w:t>s</w:t>
      </w:r>
      <w:r w:rsidR="004E198B">
        <w:rPr>
          <w:rFonts w:ascii="Tahoma" w:hAnsi="Tahoma" w:cs="Tahoma"/>
          <w:sz w:val="20"/>
          <w:szCs w:val="20"/>
        </w:rPr>
        <w:t>,</w:t>
      </w:r>
      <w:r w:rsidR="0089214A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89214A">
        <w:rPr>
          <w:rFonts w:ascii="Tahoma" w:hAnsi="Tahoma" w:cs="Tahoma"/>
          <w:sz w:val="20"/>
          <w:szCs w:val="20"/>
        </w:rPr>
        <w:t>Ukulele</w:t>
      </w:r>
      <w:proofErr w:type="spellEnd"/>
      <w:r w:rsidR="0089214A">
        <w:rPr>
          <w:rFonts w:ascii="Tahoma" w:hAnsi="Tahoma" w:cs="Tahoma"/>
          <w:sz w:val="20"/>
          <w:szCs w:val="20"/>
        </w:rPr>
        <w:t>,</w:t>
      </w:r>
      <w:r w:rsidR="004E198B">
        <w:rPr>
          <w:rFonts w:ascii="Tahoma" w:hAnsi="Tahoma" w:cs="Tahoma"/>
          <w:sz w:val="20"/>
          <w:szCs w:val="20"/>
        </w:rPr>
        <w:t xml:space="preserve"> basse </w:t>
      </w:r>
    </w:p>
    <w:p w:rsidR="004B1572" w:rsidRPr="006E4548" w:rsidRDefault="004B1572" w:rsidP="004B1572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</w:t>
      </w:r>
    </w:p>
    <w:p w:rsidR="004B1572" w:rsidRDefault="004E198B" w:rsidP="004B1572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- 3</w:t>
      </w:r>
      <w:r w:rsidR="004B1572">
        <w:rPr>
          <w:rFonts w:ascii="Tahoma" w:hAnsi="Tahoma" w:cs="Tahoma"/>
          <w:sz w:val="20"/>
          <w:szCs w:val="20"/>
        </w:rPr>
        <w:t xml:space="preserve"> pieds de Micro</w:t>
      </w:r>
      <w:r w:rsidR="00903BEB">
        <w:rPr>
          <w:rFonts w:ascii="Tahoma" w:hAnsi="Tahoma" w:cs="Tahoma"/>
          <w:sz w:val="20"/>
          <w:szCs w:val="20"/>
        </w:rPr>
        <w:t xml:space="preserve"> </w:t>
      </w:r>
      <w:proofErr w:type="gramStart"/>
      <w:r w:rsidR="00903BEB">
        <w:rPr>
          <w:rFonts w:ascii="Tahoma" w:hAnsi="Tahoma" w:cs="Tahoma"/>
          <w:sz w:val="20"/>
          <w:szCs w:val="20"/>
        </w:rPr>
        <w:t>perche</w:t>
      </w:r>
      <w:proofErr w:type="gramEnd"/>
    </w:p>
    <w:p w:rsidR="004B1572" w:rsidRDefault="004B1572" w:rsidP="004B1572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</w:t>
      </w:r>
    </w:p>
    <w:p w:rsidR="004B1572" w:rsidRPr="006E4548" w:rsidRDefault="004B1572" w:rsidP="004B1572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</w:t>
      </w:r>
    </w:p>
    <w:p w:rsidR="004B1572" w:rsidRPr="006E4548" w:rsidRDefault="004B1572" w:rsidP="004B1572">
      <w:pPr>
        <w:rPr>
          <w:rFonts w:ascii="Tahoma" w:hAnsi="Tahoma" w:cs="Tahoma"/>
          <w:sz w:val="20"/>
          <w:szCs w:val="20"/>
        </w:rPr>
      </w:pPr>
    </w:p>
    <w:p w:rsidR="004B1572" w:rsidRPr="006E4548" w:rsidRDefault="004B1572" w:rsidP="004B1572">
      <w:pPr>
        <w:rPr>
          <w:rFonts w:ascii="Tahoma" w:hAnsi="Tahoma" w:cs="Tahoma"/>
          <w:sz w:val="20"/>
          <w:szCs w:val="20"/>
        </w:rPr>
      </w:pPr>
    </w:p>
    <w:p w:rsidR="004B1572" w:rsidRPr="006E4548" w:rsidRDefault="004B1572" w:rsidP="004B1572">
      <w:pPr>
        <w:rPr>
          <w:rFonts w:ascii="Tahoma" w:hAnsi="Tahoma" w:cs="Tahoma"/>
          <w:sz w:val="20"/>
          <w:szCs w:val="20"/>
        </w:rPr>
      </w:pPr>
    </w:p>
    <w:p w:rsidR="004C19EE" w:rsidRDefault="004C19EE"/>
    <w:sectPr w:rsidR="004C19EE" w:rsidSect="004C19E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4B1572"/>
    <w:rsid w:val="004B1572"/>
    <w:rsid w:val="004C19EE"/>
    <w:rsid w:val="004E198B"/>
    <w:rsid w:val="005848B4"/>
    <w:rsid w:val="0089214A"/>
    <w:rsid w:val="00903BEB"/>
    <w:rsid w:val="009151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5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Mélane</dc:creator>
  <cp:lastModifiedBy>Mélane</cp:lastModifiedBy>
  <cp:revision>2</cp:revision>
  <dcterms:created xsi:type="dcterms:W3CDTF">2021-05-11T15:05:00Z</dcterms:created>
  <dcterms:modified xsi:type="dcterms:W3CDTF">2021-05-11T15:05:00Z</dcterms:modified>
</cp:coreProperties>
</file>