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esting-and-qa-summary"/>
      <w:r>
        <w:t xml:space="preserve">Testing and QA Summary</w:t>
      </w:r>
      <w:bookmarkEnd w:id="20"/>
    </w:p>
    <w:p>
      <w:pPr>
        <w:pStyle w:val="FirstParagraph"/>
      </w:pPr>
      <w:r>
        <w:rPr>
          <w:b/>
        </w:rPr>
        <w:t xml:space="preserve">Status date:</w:t>
      </w:r>
      <w:r>
        <w:t xml:space="preserve"> </w:t>
      </w:r>
      <w:r>
        <w:t xml:space="preserve">April 29, 2026</w:t>
      </w:r>
    </w:p>
    <w:p>
      <w:pPr>
        <w:pStyle w:val="BodyText"/>
      </w:pPr>
      <w:r>
        <w:t xml:space="preserve">This document explains</w:t>
      </w:r>
      <w:r>
        <w:t xml:space="preserve"> </w:t>
      </w:r>
      <w:r>
        <w:rPr>
          <w:i/>
        </w:rPr>
        <w:t xml:space="preserve">what</w:t>
      </w:r>
      <w:r>
        <w:t xml:space="preserve"> </w:t>
      </w:r>
      <w:r>
        <w:t xml:space="preserve">is tested,</w:t>
      </w:r>
      <w:r>
        <w:t xml:space="preserve"> </w:t>
      </w:r>
      <w:r>
        <w:rPr>
          <w:i/>
        </w:rPr>
        <w:t xml:space="preserve">how</w:t>
      </w:r>
      <w:r>
        <w:t xml:space="preserve"> </w:t>
      </w:r>
      <w:r>
        <w:t xml:space="preserve">it is tested, and</w:t>
      </w:r>
      <w:r>
        <w:t xml:space="preserve"> </w:t>
      </w:r>
      <w:r>
        <w:rPr>
          <w:i/>
        </w:rPr>
        <w:t xml:space="preserve">what is not covered yet</w:t>
      </w:r>
      <w:r>
        <w:t xml:space="preserve">. It is the QA contract for the next developer.</w:t>
      </w:r>
    </w:p>
    <w:p>
      <w:pPr>
        <w:pStyle w:val="Heading2"/>
      </w:pPr>
      <w:bookmarkStart w:id="21" w:name="Xc88c88b98d28fc72515908c9b883d3b332e1498"/>
      <w:r>
        <w:t xml:space="preserve">1. How to run the suite</w:t>
      </w:r>
      <w:bookmarkEnd w:id="21"/>
    </w:p>
    <w:p>
      <w:pPr>
        <w:pStyle w:val="FirstParagraph"/>
      </w:pPr>
      <w:r>
        <w:t xml:space="preserve">From the repository root: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rPr>
          <w:rStyle w:val="ExtensionTok"/>
        </w:rPr>
        <w:t xml:space="preserve">./scripts/check_platform_gating.sh</w:t>
      </w:r>
      <w:r>
        <w:rPr>
          <w:rStyle w:val="NormalTok"/>
        </w:rPr>
        <w:t xml:space="preserve">   # platform-import gate (fast)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analyze                       # static analysis (lints + unused, etc.)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test                          # 21 test files (excluding test_util.dart)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web --release           # production build sanity check</w:t>
      </w:r>
    </w:p>
    <w:p>
      <w:pPr>
        <w:pStyle w:val="FirstParagraph"/>
      </w:pPr>
      <w:r>
        <w:t xml:space="preserve">The first three validation commands after</w:t>
      </w:r>
      <w:r>
        <w:t xml:space="preserve"> </w:t>
      </w:r>
      <w:r>
        <w:rPr>
          <w:rStyle w:val="VerbatimChar"/>
        </w:rPr>
        <w:t xml:space="preserve">flutter pub get</w:t>
      </w:r>
      <w:r>
        <w:t xml:space="preserve"> </w:t>
      </w:r>
      <w:r>
        <w:t xml:space="preserve">match the checks in</w:t>
      </w:r>
      <w:r>
        <w:t xml:space="preserve"> </w:t>
      </w:r>
      <w:r>
        <w:rPr>
          <w:rStyle w:val="VerbatimChar"/>
        </w:rPr>
        <w:t xml:space="preserve">.github/workflows/test.yml</w:t>
      </w:r>
      <w:r>
        <w:t xml:space="preserve">; the deploy workflow (</w:t>
      </w:r>
      <w:r>
        <w:rPr>
          <w:rStyle w:val="VerbatimChar"/>
        </w:rPr>
        <w:t xml:space="preserve">.github/workflows/deploy.yml</w:t>
      </w:r>
      <w:r>
        <w:t xml:space="preserve">) re-runs the release web build. A change that breaks any of them must not be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t xml:space="preserve">To run a single test file: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test test/integration_workflow_test.dart</w:t>
      </w:r>
    </w:p>
    <w:p>
      <w:pPr>
        <w:pStyle w:val="Heading2"/>
      </w:pPr>
      <w:bookmarkStart w:id="22" w:name="X0011d1de1c1a30e2de46bba60a61795b18f4db3"/>
      <w:r>
        <w:t xml:space="preserve">2. Test inventory</w:t>
      </w:r>
      <w:bookmarkEnd w:id="22"/>
    </w:p>
    <w:p>
      <w:pPr>
        <w:pStyle w:val="FirstParagraph"/>
      </w:pPr>
      <w:r>
        <w:t xml:space="preserve">The repository contains</w:t>
      </w:r>
      <w:r>
        <w:t xml:space="preserve"> </w:t>
      </w:r>
      <w:r>
        <w:rPr>
          <w:b/>
        </w:rPr>
        <w:t xml:space="preserve">21 Dart test files</w:t>
      </w:r>
      <w:r>
        <w:t xml:space="preserve"> </w:t>
      </w:r>
      <w:r>
        <w:t xml:space="preserve">plus one shared</w:t>
      </w:r>
      <w:r>
        <w:t xml:space="preserve"> </w:t>
      </w:r>
      <w:r>
        <w:rPr>
          <w:rStyle w:val="VerbatimChar"/>
        </w:rPr>
        <w:t xml:space="preserve">test_util.dart</w:t>
      </w:r>
      <w:r>
        <w:t xml:space="preserve"> </w:t>
      </w:r>
      <w:r>
        <w:t xml:space="preserve">helper, organized by what they exercise:</w:t>
      </w:r>
    </w:p>
    <w:p>
      <w:pPr>
        <w:pStyle w:val="Heading3"/>
      </w:pPr>
      <w:bookmarkStart w:id="23" w:name="parsing-and-stores"/>
      <w:r>
        <w:t xml:space="preserve">Parsing and stores</w:t>
      </w:r>
      <w:bookmarkEnd w:id="23"/>
    </w:p>
    <w:tbl>
      <w:tblPr>
        <w:tblStyle w:val="Table"/>
        <w:tblW w:type="pct" w:w="0.0"/>
        <w:tblLook w:firstRow="1"/>
      </w:tblPr>
      <w:tblGrid>
        <w:gridCol w:w="4680"/>
        <w:gridCol w:w="468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courses_test.dart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Courses.loadCourses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loadCoursesFromBytes</w:t>
            </w:r>
            <w:r>
              <w:t xml:space="preserve">: tab parsing, whitespace tolerance, duplicate codes (</w:t>
            </w:r>
            <w:r>
              <w:rPr>
                <w:rStyle w:val="VerbatimChar"/>
              </w:rPr>
              <w:t xml:space="preserve">DuplicateCourseCodeException</w:t>
            </w:r>
            <w:r>
              <w:t xml:space="preserve">), malformed-row detection.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people_test.dart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People.loadPeople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loadPeopleFromBytes</w:t>
            </w:r>
            <w:r>
              <w:t xml:space="preserve">: 21-column parse, availability encoding (</w:t>
            </w:r>
            <w:r>
              <w:rPr>
                <w:rStyle w:val="VerbatimChar"/>
              </w:rPr>
              <w:t xml:space="preserve">'', '1', '2', '3'</w:t>
            </w:r>
            <w:r>
              <w:t xml:space="preserve">), duplicate selection, listing-when-wanting-zero, wanting-more-than-listed, malformed inputs, missing-submission default.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validate_test.dart</w:t>
            </w:r>
          </w:p>
        </w:tc>
        <w:tc>
          <w:p>
            <w:pPr>
              <w:pStyle w:val="Compact"/>
              <w:jc w:val="left"/>
            </w:pPr>
            <w:r>
              <w:t xml:space="preserve">People-vs-courses consistency (</w:t>
            </w:r>
            <w:r>
              <w:rPr>
                <w:rStyle w:val="VerbatimChar"/>
              </w:rPr>
              <w:t xml:space="preserve">InconsistentCourseAndPeopleException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auxiliary_data_test.dart</w:t>
            </w:r>
          </w:p>
        </w:tc>
        <w:tc>
          <w:p>
            <w:pPr>
              <w:pStyle w:val="Compact"/>
              <w:jc w:val="left"/>
            </w:pPr>
            <w:r>
              <w:t xml:space="preserve">Helper data structures used across compute modules.</w:t>
            </w:r>
          </w:p>
        </w:tc>
      </w:tr>
    </w:tbl>
    <w:p>
      <w:pPr>
        <w:pStyle w:val="Heading3"/>
      </w:pPr>
      <w:bookmarkStart w:id="24" w:name="compute-modules"/>
      <w:r>
        <w:t xml:space="preserve">Compute modules</w:t>
      </w:r>
      <w:bookmarkEnd w:id="24"/>
    </w:p>
    <w:tbl>
      <w:tblPr>
        <w:tblStyle w:val="Table"/>
        <w:tblW w:type="pct" w:w="0.0"/>
        <w:tblLook w:firstRow="1"/>
      </w:tblPr>
      <w:tblGrid>
        <w:gridCol w:w="4680"/>
        <w:gridCol w:w="468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course_control_test.dart</w:t>
            </w:r>
          </w:p>
        </w:tc>
        <w:tc>
          <w:p>
            <w:pPr>
              <w:pStyle w:val="Compact"/>
              <w:jc w:val="left"/>
            </w:pPr>
            <w:r>
              <w:t xml:space="preserve">Drop, split-mode (</w:t>
            </w:r>
            <w:r>
              <w:rPr>
                <w:rStyle w:val="VerbatimChar"/>
              </w:rPr>
              <w:t xml:space="preserve">split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), per-course min/max overrides, coordinator data structures.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split_control_test.dart</w:t>
            </w:r>
          </w:p>
        </w:tc>
        <w:tc>
          <w:p>
            <w:pPr>
              <w:pStyle w:val="Compact"/>
              <w:jc w:val="left"/>
            </w:pPr>
            <w:r>
              <w:t xml:space="preserve">Split preview vs commit, John Taber's algorithm correctness, history-aware resplitting.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overview_data_test.dart</w:t>
            </w:r>
          </w:p>
        </w:tc>
        <w:tc>
          <w:p>
            <w:pPr>
              <w:pStyle w:val="Compact"/>
              <w:jc w:val="left"/>
            </w:pPr>
            <w:r>
              <w:t xml:space="preserve">First choices, backups, drops, resulting class membership, unmet-wants summary math.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scheduling_test.dart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Scheduling</w:t>
            </w:r>
            <w:r>
              <w:t xml:space="preserve"> </w:t>
            </w:r>
            <w:r>
              <w:t xml:space="preserve">facade end-to-end: state transitions,</w:t>
            </w:r>
            <w:r>
              <w:t xml:space="preserve"> </w:t>
            </w:r>
            <w:r>
              <w:rPr>
                <w:rStyle w:val="VerbatimChar"/>
              </w:rPr>
              <w:t xml:space="preserve">compute(Change)</w:t>
            </w:r>
            <w:r>
              <w:t xml:space="preserve"> </w:t>
            </w:r>
            <w:r>
              <w:t xml:space="preserve">propagation, output-state gating.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schedule_unavailability_update_test.dart</w:t>
            </w:r>
          </w:p>
        </w:tc>
        <w:tc>
          <w:p>
            <w:pPr>
              <w:pStyle w:val="Compact"/>
              <w:jc w:val="left"/>
            </w:pPr>
            <w:r>
              <w:t xml:space="preserve">Recomputation of class-size &amp; availability counts after scheduling and drop events (the D5 fix).</w:t>
            </w:r>
          </w:p>
        </w:tc>
      </w:tr>
    </w:tbl>
    <w:p>
      <w:pPr>
        <w:pStyle w:val="Heading3"/>
      </w:pPr>
      <w:bookmarkStart w:id="25" w:name="save--load--persistence"/>
      <w:r>
        <w:t xml:space="preserve">Save / load / persistence</w:t>
      </w:r>
      <w:bookmarkEnd w:id="25"/>
    </w:p>
    <w:tbl>
      <w:tblPr>
        <w:tblStyle w:val="Table"/>
        <w:tblW w:type="pct" w:w="0.0"/>
        <w:tblLook w:firstRow="1"/>
      </w:tblPr>
      <w:tblGrid>
        <w:gridCol w:w="4680"/>
        <w:gridCol w:w="468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import_export_test.dart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exportStateToString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loadState</w:t>
            </w:r>
            <w:r>
              <w:t xml:space="preserve"> </w:t>
            </w:r>
            <w:r>
              <w:t xml:space="preserve">round-trip, including all sections of the state grammar.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bundled_state_test.dart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buildBundledStateContent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parseBundledStateContent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CourseFile: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PeopleFile: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Setting:</w:t>
            </w:r>
            <w:r>
              <w:t xml:space="preserve"> </w:t>
            </w:r>
            <w:r>
              <w:t xml:space="preserve">envelope, missing-marker errors, legacy state-only files.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save_load_compatibility_test.dart</w:t>
            </w:r>
          </w:p>
        </w:tc>
        <w:tc>
          <w:p>
            <w:pPr>
              <w:pStyle w:val="Compact"/>
              <w:jc w:val="left"/>
            </w:pPr>
            <w:r>
              <w:t xml:space="preserve">Backwards compatibility between bundled saves and legacy state-only saves; restore preserves drops, splits, schedule, coordinators.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autosave_store_web_test.dart</w:t>
            </w:r>
          </w:p>
        </w:tc>
        <w:tc>
          <w:p>
            <w:pPr>
              <w:pStyle w:val="Compact"/>
              <w:jc w:val="left"/>
            </w:pPr>
            <w:r>
              <w:t xml:space="preserve">Browser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keys (</w:t>
            </w:r>
            <w:r>
              <w:rPr>
                <w:rStyle w:val="VerbatimChar"/>
              </w:rPr>
              <w:t xml:space="preserve">omnilore_autosave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omnilore_hardsave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omnilore_course_data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omnilore_people_data</w:t>
            </w:r>
            <w:r>
              <w:t xml:space="preserve">); set/clear/timestamp behavior.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export_text_file_test.dart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exportTextFile()</w:t>
            </w:r>
            <w:r>
              <w:t xml:space="preserve"> </w:t>
            </w:r>
            <w:r>
              <w:t xml:space="preserve">helper: web</w:t>
            </w:r>
            <w:r>
              <w:t xml:space="preserve"> </w:t>
            </w:r>
            <w:r>
              <w:rPr>
                <w:rStyle w:val="VerbatimChar"/>
              </w:rPr>
              <w:t xml:space="preserve">showSaveFilePicker</w:t>
            </w:r>
            <w:r>
              <w:t xml:space="preserve"> </w:t>
            </w:r>
            <w:r>
              <w:t xml:space="preserve">path, fallback download path, desktop</w:t>
            </w:r>
            <w:r>
              <w:t xml:space="preserve"> </w:t>
            </w:r>
            <w:r>
              <w:rPr>
                <w:rStyle w:val="VerbatimChar"/>
              </w:rPr>
              <w:t xml:space="preserve">pickSavePath</w:t>
            </w:r>
            <w:r>
              <w:t xml:space="preserve">/</w:t>
            </w:r>
            <w:r>
              <w:rPr>
                <w:rStyle w:val="VerbatimChar"/>
              </w:rPr>
              <w:t xml:space="preserve">writeToPath</w:t>
            </w:r>
            <w:r>
              <w:t xml:space="preserve"> </w:t>
            </w:r>
            <w:r>
              <w:t xml:space="preserve">path, cancel/empty-path no-op.</w:t>
            </w:r>
          </w:p>
        </w:tc>
      </w:tr>
    </w:tbl>
    <w:p>
      <w:pPr>
        <w:pStyle w:val="Heading3"/>
      </w:pPr>
      <w:bookmarkStart w:id="26" w:name="widget--ui"/>
      <w:r>
        <w:t xml:space="preserve">Widget / UI</w:t>
      </w:r>
      <w:bookmarkEnd w:id="26"/>
    </w:p>
    <w:tbl>
      <w:tblPr>
        <w:tblStyle w:val="Table"/>
        <w:tblW w:type="pct" w:w="0.0"/>
        <w:tblLook w:firstRow="1"/>
      </w:tblPr>
      <w:tblGrid>
        <w:gridCol w:w="4680"/>
        <w:gridCol w:w="468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coordinator_widget_test.dart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C and CC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Set CC1 and CC2</w:t>
            </w:r>
            <w:r>
              <w:t xml:space="preserve"> </w:t>
            </w:r>
            <w:r>
              <w:t xml:space="preserve">clearing-on-reentry behavior; tap-to-clear an assigned coordinator.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class_name_display_coordinator_mode_test.dart</w:t>
            </w:r>
          </w:p>
        </w:tc>
        <w:tc>
          <w:p>
            <w:pPr>
              <w:pStyle w:val="Compact"/>
              <w:jc w:val="left"/>
            </w:pPr>
            <w:r>
              <w:t xml:space="preserve">Coordinator-mode UI states on the course rows.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overview_data_widget_test.dart</w:t>
            </w:r>
          </w:p>
        </w:tc>
        <w:tc>
          <w:p>
            <w:pPr>
              <w:pStyle w:val="Compact"/>
              <w:jc w:val="left"/>
            </w:pPr>
            <w:r>
              <w:t xml:space="preserve">Overview/stat panel rendering across pipeline stages.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schedule_deselect_widget_test.dart</w:t>
            </w:r>
          </w:p>
        </w:tc>
        <w:tc>
          <w:p>
            <w:pPr>
              <w:pStyle w:val="Compact"/>
              <w:jc w:val="left"/>
            </w:pPr>
            <w:r>
              <w:t xml:space="preserve">Click-same-slot-again deselects (D6 feature).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integration_workflow_test.dart</w:t>
            </w:r>
          </w:p>
        </w:tc>
        <w:tc>
          <w:p>
            <w:pPr>
              <w:pStyle w:val="Compact"/>
              <w:jc w:val="left"/>
            </w:pPr>
            <w:r>
              <w:t xml:space="preserve">End-to-end pipeline: load → drop → split → schedule → coordinator → export. The single richest regression test.</w:t>
            </w:r>
          </w:p>
        </w:tc>
      </w:tr>
    </w:tbl>
    <w:p>
      <w:pPr>
        <w:pStyle w:val="Heading3"/>
      </w:pPr>
      <w:bookmarkStart w:id="27" w:name="platform-safety"/>
      <w:r>
        <w:t xml:space="preserve">Platform safety</w:t>
      </w:r>
      <w:bookmarkEnd w:id="27"/>
    </w:p>
    <w:tbl>
      <w:tblPr>
        <w:tblStyle w:val="Table"/>
        <w:tblW w:type="pct" w:w="0.0"/>
        <w:tblLook w:firstRow="1"/>
      </w:tblPr>
      <w:tblGrid>
        <w:gridCol w:w="4680"/>
        <w:gridCol w:w="468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platform_gating_test.dart</w:t>
            </w:r>
          </w:p>
        </w:tc>
        <w:tc>
          <w:p>
            <w:pPr>
              <w:pStyle w:val="Compact"/>
              <w:jc w:val="left"/>
            </w:pPr>
            <w:r>
              <w:t xml:space="preserve">Mirrors</w:t>
            </w:r>
            <w:r>
              <w:t xml:space="preserve"> </w:t>
            </w:r>
            <w:r>
              <w:rPr>
                <w:rStyle w:val="VerbatimChar"/>
              </w:rPr>
              <w:t xml:space="preserve">scripts/check_platform_gating.sh</w:t>
            </w:r>
            <w:r>
              <w:t xml:space="preserve"> </w:t>
            </w:r>
            <w:r>
              <w:t xml:space="preserve">at test time, ensuring</w:t>
            </w:r>
            <w:r>
              <w:t xml:space="preserve"> </w:t>
            </w:r>
            <w:r>
              <w:rPr>
                <w:rStyle w:val="VerbatimChar"/>
              </w:rPr>
              <w:t xml:space="preserve">dart:io</w:t>
            </w:r>
            <w:r>
              <w:t xml:space="preserve"> </w:t>
            </w:r>
            <w:r>
              <w:t xml:space="preserve">and desktop-only imports stay outside the allowlist.</w:t>
            </w:r>
          </w:p>
        </w:tc>
      </w:tr>
    </w:tbl>
    <w:p>
      <w:pPr>
        <w:pStyle w:val="Heading3"/>
      </w:pPr>
      <w:bookmarkStart w:id="28" w:name="shared-helpers"/>
      <w:r>
        <w:t xml:space="preserve">Shared helpers</w:t>
      </w:r>
      <w:bookmarkEnd w:id="28"/>
    </w:p>
    <w:tbl>
      <w:tblPr>
        <w:tblStyle w:val="Table"/>
        <w:tblW w:type="pct" w:w="0.0"/>
        <w:tblLook w:firstRow="1"/>
      </w:tblPr>
      <w:tblGrid>
        <w:gridCol w:w="4680"/>
        <w:gridCol w:w="468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test_util.dart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hasMessage(String)</w:t>
            </w:r>
            <w:r>
              <w:t xml:space="preserve"> </w:t>
            </w:r>
            <w:r>
              <w:t xml:space="preserve">custom matcher used to assert exception messages without brittle string equality.</w:t>
            </w:r>
          </w:p>
        </w:tc>
      </w:tr>
    </w:tbl>
    <w:p>
      <w:pPr>
        <w:pStyle w:val="Heading2"/>
      </w:pPr>
      <w:bookmarkStart w:id="29" w:name="Xadf9d15b0d7ea1931372a18775cbe4060b04905"/>
      <w:r>
        <w:t xml:space="preserve">3. What was tested across deliverables (cumulative)</w:t>
      </w:r>
      <w:bookmarkEnd w:id="29"/>
    </w:p>
    <w:p>
      <w:pPr>
        <w:pStyle w:val="FirstParagraph"/>
      </w:pPr>
      <w:r>
        <w:t xml:space="preserve">The grid below summarizes tests that were added or stabilized in each deliverable cycle. Source: D4, D5, and D6 final reports.</w:t>
      </w:r>
    </w:p>
    <w:tbl>
      <w:tblPr>
        <w:tblStyle w:val="Table"/>
        <w:tblW w:type="pct" w:w="0.0"/>
        <w:tblLook w:firstRow="1"/>
      </w:tblPr>
      <w:tblGrid>
        <w:gridCol w:w="3120"/>
        <w:gridCol w:w="3120"/>
        <w:gridCol w:w="312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validated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at D7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Course / people parsing and malformed-input detection</w:t>
            </w:r>
          </w:p>
        </w:tc>
        <w:tc>
          <w:p>
            <w:pPr>
              <w:pStyle w:val="Compact"/>
              <w:jc w:val="left"/>
            </w:pPr>
            <w:r>
              <w:t xml:space="preserve">D2/D3</w:t>
            </w:r>
          </w:p>
        </w:tc>
        <w:tc>
          <w:p>
            <w:pPr>
              <w:pStyle w:val="Compact"/>
              <w:jc w:val="left"/>
            </w:pPr>
            <w:r>
              <w:t xml:space="preserve">Stable; covers all exception types in</w:t>
            </w:r>
            <w:r>
              <w:t xml:space="preserve"> </w:t>
            </w:r>
            <w:r>
              <w:rPr>
                <w:rStyle w:val="VerbatimChar"/>
              </w:rPr>
              <w:t xml:space="preserve">lib/model/exceptions.dart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Web-safe file loading via byte streams</w:t>
            </w:r>
          </w:p>
        </w:tc>
        <w:tc>
          <w:p>
            <w:pPr>
              <w:pStyle w:val="Compact"/>
              <w:jc w:val="left"/>
            </w:pPr>
            <w:r>
              <w:t xml:space="preserve">D3/D4</w:t>
            </w:r>
          </w:p>
        </w:tc>
        <w:tc>
          <w:p>
            <w:pPr>
              <w:pStyle w:val="Compact"/>
              <w:jc w:val="left"/>
            </w:pPr>
            <w:r>
              <w:t xml:space="preserve">Stable; both desktop and web paths covered.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 file picker + downloads</w:t>
            </w:r>
          </w:p>
        </w:tc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Stable;</w:t>
            </w:r>
            <w:r>
              <w:t xml:space="preserve"> </w:t>
            </w:r>
            <w:r>
              <w:rPr>
                <w:rStyle w:val="VerbatimChar"/>
              </w:rPr>
              <w:t xml:space="preserve">export_text_file_test.dart</w:t>
            </w:r>
            <w:r>
              <w:t xml:space="preserve"> </w:t>
            </w:r>
            <w:r>
              <w:t xml:space="preserve">covers all four web/desktop branches.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 / load intermediate state</w:t>
            </w:r>
          </w:p>
        </w:tc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Stable; covered by</w:t>
            </w:r>
            <w:r>
              <w:t xml:space="preserve"> </w:t>
            </w:r>
            <w:r>
              <w:rPr>
                <w:rStyle w:val="VerbatimChar"/>
              </w:rPr>
              <w:t xml:space="preserve">import_export_test.dart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save_load_compatibility_test.dart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 state (CourseFile + PeopleFile + Setting)</w:t>
            </w:r>
          </w:p>
        </w:tc>
        <w:tc>
          <w:p>
            <w:pPr>
              <w:pStyle w:val="Compact"/>
              <w:jc w:val="left"/>
            </w:pPr>
            <w:r>
              <w:t xml:space="preserve">D4/D5</w:t>
            </w:r>
          </w:p>
        </w:tc>
        <w:tc>
          <w:p>
            <w:pPr>
              <w:pStyle w:val="Compact"/>
              <w:jc w:val="left"/>
            </w:pPr>
            <w:r>
              <w:t xml:space="preserve">Stable; covered by</w:t>
            </w:r>
            <w:r>
              <w:t xml:space="preserve"> </w:t>
            </w:r>
            <w:r>
              <w:rPr>
                <w:rStyle w:val="VerbatimChar"/>
              </w:rPr>
              <w:t xml:space="preserve">bundled_state_test.dart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Autosave / hardsave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Stable;</w:t>
            </w:r>
            <w:r>
              <w:t xml:space="preserve"> </w:t>
            </w:r>
            <w:r>
              <w:rPr>
                <w:rStyle w:val="VerbatimChar"/>
              </w:rPr>
              <w:t xml:space="preserve">autosave_store_web_test.dart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Coordinator workflow (</w:t>
            </w:r>
            <w:r>
              <w:rPr>
                <w:rStyle w:val="VerbatimChar"/>
              </w:rPr>
              <w:t xml:space="preserve">Set C and 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 CC1 and CC2</w:t>
            </w:r>
            <w:r>
              <w:t xml:space="preserve">, equal export labels)</w:t>
            </w:r>
          </w:p>
        </w:tc>
        <w:tc>
          <w:p>
            <w:pPr>
              <w:pStyle w:val="Compact"/>
              <w:jc w:val="left"/>
            </w:pPr>
            <w:r>
              <w:t xml:space="preserve">D4/D5</w:t>
            </w:r>
          </w:p>
        </w:tc>
        <w:tc>
          <w:p>
            <w:pPr>
              <w:pStyle w:val="Compact"/>
              <w:jc w:val="left"/>
            </w:pPr>
            <w:r>
              <w:t xml:space="preserve">Stable;</w:t>
            </w:r>
            <w:r>
              <w:t xml:space="preserve"> </w:t>
            </w:r>
            <w:r>
              <w:rPr>
                <w:rStyle w:val="VerbatimChar"/>
              </w:rPr>
              <w:t xml:space="preserve">coordinator_widget_test.dart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class_name_display_coordinator_mode_test.dart</w:t>
            </w:r>
            <w:r>
              <w:t xml:space="preserve">, integration.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Recomputation after scheduling/drop changes</w:t>
            </w:r>
          </w:p>
        </w:tc>
        <w:tc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t xml:space="preserve">Stable;</w:t>
            </w:r>
            <w:r>
              <w:t xml:space="preserve"> </w:t>
            </w:r>
            <w:r>
              <w:rPr>
                <w:rStyle w:val="VerbatimChar"/>
              </w:rPr>
              <w:t xml:space="preserve">schedule_unavailability_update_test.dart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 deselection</w:t>
            </w:r>
          </w:p>
        </w:tc>
        <w:tc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p>
            <w:pPr>
              <w:pStyle w:val="Compact"/>
              <w:jc w:val="left"/>
            </w:pPr>
            <w:r>
              <w:t xml:space="preserve">Stable;</w:t>
            </w:r>
            <w:r>
              <w:t xml:space="preserve"> </w:t>
            </w:r>
            <w:r>
              <w:rPr>
                <w:rStyle w:val="VerbatimChar"/>
              </w:rPr>
              <w:t xml:space="preserve">schedule_deselect_widget_test.dart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Filename-on-export consistency (early/final/mail-merge/unmet-wants)</w:t>
            </w:r>
          </w:p>
        </w:tc>
        <w:tc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p>
            <w:pPr>
              <w:pStyle w:val="Compact"/>
              <w:jc w:val="left"/>
            </w:pPr>
            <w:r>
              <w:t xml:space="preserve">Stable;</w:t>
            </w:r>
            <w:r>
              <w:t xml:space="preserve"> </w:t>
            </w:r>
            <w:r>
              <w:rPr>
                <w:rStyle w:val="VerbatimChar"/>
              </w:rPr>
              <w:t xml:space="preserve">export_text_file_test.dart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gating</w:t>
            </w:r>
          </w:p>
        </w:tc>
        <w:tc>
          <w:p>
            <w:pPr>
              <w:pStyle w:val="Compact"/>
              <w:jc w:val="left"/>
            </w:pPr>
            <w:r>
              <w:t xml:space="preserve">D3 onwards</w:t>
            </w:r>
          </w:p>
        </w:tc>
        <w:tc>
          <w:p>
            <w:pPr>
              <w:pStyle w:val="Compact"/>
              <w:jc w:val="left"/>
            </w:pPr>
            <w:r>
              <w:t xml:space="preserve">Stable; both grep script and Dart test.</w:t>
            </w:r>
          </w:p>
        </w:tc>
      </w:tr>
    </w:tbl>
    <w:p>
      <w:pPr>
        <w:pStyle w:val="Heading2"/>
      </w:pPr>
      <w:bookmarkStart w:id="30" w:name="X6f7456ef774e0d8be558699ed3cfb0824aee193"/>
      <w:r>
        <w:t xml:space="preserve">4. Numbers (as of last on-machine run)</w:t>
      </w:r>
      <w:bookmarkEnd w:id="3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 files:</w:t>
      </w:r>
      <w:r>
        <w:t xml:space="preserve"> </w:t>
      </w:r>
      <w:r>
        <w:t xml:space="preserve">21 (+</w:t>
      </w:r>
      <w:r>
        <w:t xml:space="preserve"> </w:t>
      </w:r>
      <w:r>
        <w:rPr>
          <w:rStyle w:val="VerbatimChar"/>
        </w:rPr>
        <w:t xml:space="preserve">test_util.dart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passing:</w:t>
      </w:r>
      <w:r>
        <w:t xml:space="preserve"> </w:t>
      </w:r>
      <w:r>
        <w:t xml:space="preserve">90/90 on the latest D7 verification run against official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8a38334</w:t>
      </w:r>
      <w:r>
        <w:t xml:space="preserve"> </w:t>
      </w:r>
      <w:r>
        <w:t xml:space="preserve">(the post-merge head after PR #9 landed).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Static analysis:</w:t>
      </w:r>
      <w:r>
        <w:t xml:space="preserve"> </w:t>
      </w:r>
      <w:r>
        <w:t xml:space="preserve">0 issues.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Web release build:</w:t>
      </w:r>
      <w:r>
        <w:t xml:space="preserve"> </w:t>
      </w:r>
      <w:r>
        <w:t xml:space="preserve">passes with non-blocking advisories only (Flutter service-worker / Wasm notes).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Coverage tooling:</w:t>
      </w:r>
      <w:r>
        <w:t xml:space="preserve"> </w:t>
      </w:r>
      <w:r>
        <w:t xml:space="preserve">not configured. Adding</w:t>
      </w:r>
      <w:r>
        <w:t xml:space="preserve"> </w:t>
      </w:r>
      <w:r>
        <w:rPr>
          <w:rStyle w:val="VerbatimChar"/>
        </w:rPr>
        <w:t xml:space="preserve">flutter test --coverage</w:t>
      </w:r>
      <w:r>
        <w:t xml:space="preserve"> </w:t>
      </w:r>
      <w:r>
        <w:t xml:space="preserve">and an LCOV report is filed as P2 in the backlog.</w:t>
      </w:r>
    </w:p>
    <w:p>
      <w:pPr>
        <w:pStyle w:val="Heading2"/>
      </w:pPr>
      <w:bookmarkStart w:id="31" w:name="X1ab7f70165ebbcccd2108c82df37794ce43ed11"/>
      <w:r>
        <w:t xml:space="preserve">5. Manual QA Script (run against the live URL after every deploy)</w:t>
      </w:r>
      <w:bookmarkEnd w:id="31"/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test/resources/course.txt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test/resources/people.txt</w:t>
      </w:r>
      <w:r>
        <w:t xml:space="preserve"> </w:t>
      </w:r>
      <w:r>
        <w:t xml:space="preserve">unless the stakeholder provides current term data.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hyperlink r:id="rId32">
        <w:r>
          <w:rPr>
            <w:rStyle w:val="Hyperlink"/>
          </w:rPr>
          <w:t xml:space="preserve">http://scheduler.omnilore.org</w:t>
        </w:r>
      </w:hyperlink>
      <w:r>
        <w:t xml:space="preserve">. Verify the home screen renders without console errors (</w:t>
      </w:r>
      <w:r>
        <w:rPr>
          <w:rStyle w:val="VerbatimChar"/>
        </w:rPr>
        <w:t xml:space="preserve">Cmd-Opt-J</w:t>
      </w:r>
      <w:r>
        <w:t xml:space="preserve"> </w:t>
      </w:r>
      <w:r>
        <w:t xml:space="preserve">in Chrome).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File → Import Course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course.txt</w:t>
      </w:r>
      <w:r>
        <w:t xml:space="preserve">. State indicator becomes</w:t>
      </w:r>
      <w:r>
        <w:t xml:space="preserve"> </w:t>
      </w:r>
      <w:r>
        <w:rPr>
          <w:rStyle w:val="VerbatimChar"/>
        </w:rPr>
        <w:t xml:space="preserve">needPeople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File → Import People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people.txt</w:t>
      </w:r>
      <w:r>
        <w:t xml:space="preserve">. Overview/stats panel populates.</w:t>
      </w:r>
    </w:p>
    <w:p>
      <w:pPr>
        <w:numPr>
          <w:ilvl w:val="0"/>
          <w:numId w:val="1002"/>
        </w:numPr>
        <w:pStyle w:val="Compact"/>
      </w:pPr>
      <w:r>
        <w:t xml:space="preserve">Confirm at least one class is flagged as undersize and at least one as oversize. Otherwise, set a custom</w:t>
      </w:r>
      <w:r>
        <w:t xml:space="preserve"> </w:t>
      </w:r>
      <w:r>
        <w:rPr>
          <w:rStyle w:val="VerbatimChar"/>
        </w:rPr>
        <w:t xml:space="preserve">min</w:t>
      </w:r>
      <w:r>
        <w:t xml:space="preserve">/</w:t>
      </w:r>
      <w:r>
        <w:rPr>
          <w:rStyle w:val="VerbatimChar"/>
        </w:rPr>
        <w:t xml:space="preserve">max</w:t>
      </w:r>
      <w:r>
        <w:t xml:space="preserve"> </w:t>
      </w:r>
      <w:r>
        <w:t xml:space="preserve">to force one of each.</w:t>
      </w:r>
    </w:p>
    <w:p>
      <w:pPr>
        <w:numPr>
          <w:ilvl w:val="0"/>
          <w:numId w:val="1002"/>
        </w:numPr>
        <w:pStyle w:val="Compact"/>
      </w:pPr>
      <w:r>
        <w:t xml:space="preserve">Drop one undersize class. Choose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(cap-at-max) for one and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(preview) for another oversize class.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b/>
        </w:rPr>
        <w:t xml:space="preserve">Show Splits</w:t>
      </w:r>
      <w:r>
        <w:t xml:space="preserve"> </w:t>
      </w:r>
      <w:r>
        <w:t xml:space="preserve">for an oversize class. Move at least one person between preview groups.</w:t>
      </w:r>
      <w:r>
        <w:t xml:space="preserve"> </w:t>
      </w:r>
      <w:r>
        <w:rPr>
          <w:b/>
        </w:rPr>
        <w:t xml:space="preserve">Cancel</w:t>
      </w:r>
      <w:r>
        <w:t xml:space="preserve"> </w:t>
      </w:r>
      <w:r>
        <w:t xml:space="preserve">once. Re-enter, then</w:t>
      </w:r>
      <w:r>
        <w:t xml:space="preserve"> </w:t>
      </w:r>
      <w:r>
        <w:rPr>
          <w:b/>
        </w:rPr>
        <w:t xml:space="preserve">Implement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Open the schedule grid. Assign every surviving class to a 0–19 slot. Click an assigned slot again — confirm it deselects and the class returns to unscheduled.</w:t>
      </w:r>
    </w:p>
    <w:p>
      <w:pPr>
        <w:numPr>
          <w:ilvl w:val="0"/>
          <w:numId w:val="1002"/>
        </w:numPr>
        <w:pStyle w:val="Compact"/>
      </w:pPr>
      <w:r>
        <w:t xml:space="preserve">Open the coordinator panel. Assign</w:t>
      </w:r>
      <w:r>
        <w:t xml:space="preserve"> </w:t>
      </w:r>
      <w:r>
        <w:rPr>
          <w:b/>
        </w:rPr>
        <w:t xml:space="preserve">C / CC</w:t>
      </w:r>
      <w:r>
        <w:t xml:space="preserve"> </w:t>
      </w:r>
      <w:r>
        <w:t xml:space="preserve">on one class and</w:t>
      </w:r>
      <w:r>
        <w:t xml:space="preserve"> </w:t>
      </w:r>
      <w:r>
        <w:rPr>
          <w:b/>
        </w:rPr>
        <w:t xml:space="preserve">CC1 / CC2</w:t>
      </w:r>
      <w:r>
        <w:t xml:space="preserve"> </w:t>
      </w:r>
      <w:r>
        <w:t xml:space="preserve">(equal) on another.</w:t>
      </w:r>
    </w:p>
    <w:p>
      <w:pPr>
        <w:numPr>
          <w:ilvl w:val="0"/>
          <w:numId w:val="1002"/>
        </w:numPr>
        <w:pStyle w:val="Compact"/>
      </w:pPr>
      <w:r>
        <w:t xml:space="preserve">Tap a highlighted name on a coordinator-assigned course; confirm the assignment clears.</w:t>
      </w:r>
    </w:p>
    <w:p>
      <w:pPr>
        <w:numPr>
          <w:ilvl w:val="0"/>
          <w:numId w:val="1002"/>
        </w:numPr>
        <w:pStyle w:val="Compact"/>
      </w:pPr>
      <w:r>
        <w:t xml:space="preserve">Export each artifact. Verify each file is non-empty and named correctly: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early_roster_YYYY-MM-DD_HHMM.txt</w:t>
      </w:r>
      <w:r>
        <w:t xml:space="preserve"> </w:t>
      </w:r>
      <w:r>
        <w:t xml:space="preserve">(phone-roster style early export)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final_roster_YYYY-MM-DD_HHMM.txt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(C)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(CC)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mail_merge_YYYY-MM-DD_HHMM.txt</w:t>
      </w:r>
      <w:r>
        <w:t xml:space="preserve"> </w:t>
      </w:r>
      <w:r>
        <w:t xml:space="preserve">(tab-delimited; check at least one row has 9+ class columns)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unmet_wants_YYYY-MM-DD_HHMM.txt</w:t>
      </w:r>
      <w:r>
        <w:t xml:space="preserve"> </w:t>
      </w:r>
      <w:r>
        <w:t xml:space="preserve">(per-person</w:t>
      </w:r>
      <w:r>
        <w:t xml:space="preserve"> </w:t>
      </w:r>
      <w:r>
        <w:rPr>
          <w:rStyle w:val="VerbatimChar"/>
        </w:rPr>
        <w:t xml:space="preserve">Wants/Unmet/Assigned</w:t>
      </w:r>
      <w:r>
        <w:t xml:space="preserve"> </w:t>
      </w:r>
      <w:r>
        <w:t xml:space="preserve">blocks)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Save As</w:t>
      </w:r>
      <w:r>
        <w:t xml:space="preserve"> </w:t>
      </w:r>
      <w:r>
        <w:t xml:space="preserve">to a bundled file. Inspect it in a text editor — confirm the three sections (</w:t>
      </w:r>
      <w:r>
        <w:rPr>
          <w:rStyle w:val="VerbatimChar"/>
        </w:rPr>
        <w:t xml:space="preserve">CourseFile:</w:t>
      </w:r>
      <w:r>
        <w:t xml:space="preserve">,</w:t>
      </w:r>
      <w:r>
        <w:t xml:space="preserve"> </w:t>
      </w:r>
      <w:r>
        <w:rPr>
          <w:rStyle w:val="VerbatimChar"/>
        </w:rPr>
        <w:t xml:space="preserve">PeopleFile: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Setting: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Refresh the page. Decline the autosave restore prompt. Open</w:t>
      </w:r>
      <w:r>
        <w:t xml:space="preserve"> </w:t>
      </w:r>
      <w:r>
        <w:rPr>
          <w:b/>
        </w:rPr>
        <w:t xml:space="preserve">Load</w:t>
      </w:r>
      <w:r>
        <w:t xml:space="preserve"> </w:t>
      </w:r>
      <w:r>
        <w:t xml:space="preserve">and pick the bundled file you just saved.</w:t>
      </w:r>
    </w:p>
    <w:p>
      <w:pPr>
        <w:numPr>
          <w:ilvl w:val="0"/>
          <w:numId w:val="1002"/>
        </w:numPr>
        <w:pStyle w:val="Compact"/>
      </w:pPr>
      <w:r>
        <w:t xml:space="preserve">Confirm course list, people list, drops, splits, schedule, and coordinators all match.</w:t>
      </w:r>
    </w:p>
    <w:p>
      <w:pPr>
        <w:pStyle w:val="Heading2"/>
      </w:pPr>
      <w:bookmarkStart w:id="33" w:name="X8ceff66ce25ee0102b23ab6674964ed5317ace5"/>
      <w:r>
        <w:t xml:space="preserve">6. Known QA gaps</w:t>
      </w:r>
      <w:bookmarkEnd w:id="33"/>
    </w:p>
    <w:p>
      <w:pPr>
        <w:pStyle w:val="FirstParagraph"/>
      </w:pPr>
      <w:r>
        <w:t xml:space="preserve">These are explicit gaps, not unknowns:</w:t>
      </w:r>
    </w:p>
    <w:tbl>
      <w:tblPr>
        <w:tblStyle w:val="Table"/>
        <w:tblW w:type="pct" w:w="0.0"/>
        <w:tblLook w:firstRow="1"/>
      </w:tblPr>
      <w:tblGrid>
        <w:gridCol w:w="3120"/>
        <w:gridCol w:w="3120"/>
        <w:gridCol w:w="312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 / next 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Stakeholder-data live smoke test</w:t>
            </w:r>
          </w:p>
        </w:tc>
        <w:tc>
          <w:p>
            <w:pPr>
              <w:pStyle w:val="Compact"/>
              <w:jc w:val="left"/>
            </w:pPr>
            <w:r>
              <w:t xml:space="preserve">Final stakeholder data isn't checked in (privacy)</w:t>
            </w:r>
          </w:p>
        </w:tc>
        <w:tc>
          <w:p>
            <w:pPr>
              <w:pStyle w:val="Compact"/>
              <w:jc w:val="left"/>
            </w:pPr>
            <w:r>
              <w:t xml:space="preserve">Run the manual script on the deployed URL with stakeholder data once available. Filed P0 in backlog.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video</w:t>
            </w:r>
          </w:p>
        </w:tc>
        <w:tc>
          <w:p>
            <w:pPr>
              <w:pStyle w:val="Compact"/>
              <w:jc w:val="left"/>
            </w:pPr>
            <w:r>
              <w:t xml:space="preserve">Not yet recorded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Demo_Video_Script_and_Checklist.md</w:t>
            </w:r>
            <w:r>
              <w:t xml:space="preserve">. Filed P0.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coverage report</w:t>
            </w:r>
          </w:p>
        </w:tc>
        <w:tc>
          <w:p>
            <w:pPr>
              <w:pStyle w:val="Compact"/>
              <w:jc w:val="left"/>
            </w:pPr>
            <w:r>
              <w:t xml:space="preserve">Not configured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flutter test --coverage</w:t>
            </w:r>
            <w:r>
              <w:t xml:space="preserve"> </w:t>
            </w:r>
            <w:r>
              <w:t xml:space="preserve">+ LCOV upload. P2.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Cross-browser save-dialog matrix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showSaveFilePicker</w:t>
            </w:r>
            <w:r>
              <w:t xml:space="preserve"> </w:t>
            </w:r>
            <w:r>
              <w:t xml:space="preserve">support varies</w:t>
            </w:r>
          </w:p>
        </w:tc>
        <w:tc>
          <w:p>
            <w:pPr>
              <w:pStyle w:val="Compact"/>
              <w:jc w:val="left"/>
            </w:pPr>
            <w:r>
              <w:t xml:space="preserve">Manual matrix across Chrome/Edge/Safari/Firefox at next QA cycle. P2.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with very large datasets</w:t>
            </w:r>
          </w:p>
        </w:tc>
        <w:tc>
          <w:p>
            <w:pPr>
              <w:pStyle w:val="Compact"/>
              <w:jc w:val="left"/>
            </w:pPr>
            <w:r>
              <w:t xml:space="preserve">Canonical fixture is 24/267</w:t>
            </w:r>
          </w:p>
        </w:tc>
        <w:tc>
          <w:p>
            <w:pPr>
              <w:pStyle w:val="Compact"/>
              <w:jc w:val="left"/>
            </w:pPr>
            <w:r>
              <w:t xml:space="preserve">Profile load+split+schedule with 5–10× data; document p50/p95. P2.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Keyboard-only navigation</w:t>
            </w:r>
          </w:p>
        </w:tc>
        <w:tc>
          <w:p>
            <w:pPr>
              <w:pStyle w:val="Compact"/>
              <w:jc w:val="left"/>
            </w:pPr>
            <w:r>
              <w:t xml:space="preserve">Not separately validated</w:t>
            </w:r>
          </w:p>
        </w:tc>
        <w:tc>
          <w:p>
            <w:pPr>
              <w:pStyle w:val="Compact"/>
              <w:jc w:val="left"/>
            </w:pPr>
            <w:r>
              <w:t xml:space="preserve">Run keyboard-only QA pass; add focus traps where missing. P3.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Screen-reader labels</w:t>
            </w:r>
          </w:p>
        </w:tc>
        <w:tc>
          <w:p>
            <w:pPr>
              <w:pStyle w:val="Compact"/>
              <w:jc w:val="left"/>
            </w:pPr>
            <w:r>
              <w:t xml:space="preserve">Many controls are icon-only</w:t>
            </w:r>
          </w:p>
        </w:tc>
        <w:tc>
          <w:p>
            <w:pPr>
              <w:pStyle w:val="Compact"/>
              <w:jc w:val="left"/>
            </w:pPr>
            <w:r>
              <w:t xml:space="preserve">Add Semantics labels on the table and coordinator widgets. P3.</w:t>
            </w:r>
          </w:p>
        </w:tc>
      </w:tr>
    </w:tbl>
    <w:p>
      <w:pPr>
        <w:pStyle w:val="Heading2"/>
      </w:pPr>
      <w:bookmarkStart w:id="34" w:name="Xf925142511cef8f37a9f84c65af5cfa4cb69098"/>
      <w:r>
        <w:t xml:space="preserve">7. CI signals to watch</w:t>
      </w:r>
      <w:bookmarkEnd w:id="34"/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Test</w:t>
      </w:r>
      <w:r>
        <w:rPr>
          <w:b/>
        </w:rPr>
        <w:t xml:space="preserve"> </w:t>
      </w:r>
      <w:r>
        <w:rPr>
          <w:b/>
        </w:rPr>
        <w:t xml:space="preserve">workflow</w:t>
      </w:r>
      <w:r>
        <w:t xml:space="preserve"> </w:t>
      </w:r>
      <w:r>
        <w:t xml:space="preserve">on every PR and push to main. A red run blocks merge.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Deploy Web</w:t>
      </w:r>
      <w:r>
        <w:rPr>
          <w:b/>
        </w:rPr>
        <w:t xml:space="preserve"> </w:t>
      </w:r>
      <w:r>
        <w:rPr>
          <w:b/>
        </w:rPr>
        <w:t xml:space="preserve">workflow</w:t>
      </w:r>
      <w:r>
        <w:t xml:space="preserve"> </w:t>
      </w:r>
      <w:r>
        <w:t xml:space="preserve">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A red run means the live site did not update — re-run from the same commit, or revert the offending commit.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revoke ingress</w:t>
      </w:r>
      <w:r>
        <w:t xml:space="preserve"> </w:t>
      </w:r>
      <w:r>
        <w:t xml:space="preserve">step in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if: always()</w:t>
      </w:r>
      <w:r>
        <w:t xml:space="preserve"> </w:t>
      </w:r>
      <w:r>
        <w:t xml:space="preserve">so a rules table dangling after a failed deploy is rare. If it does happen, manually delete the temporary</w:t>
      </w:r>
      <w:r>
        <w:t xml:space="preserve"> </w:t>
      </w:r>
      <w:r>
        <w:rPr>
          <w:rStyle w:val="VerbatimChar"/>
        </w:rPr>
        <w:t xml:space="preserve">:22</w:t>
      </w:r>
      <w:r>
        <w:t xml:space="preserve"> </w:t>
      </w:r>
      <w:r>
        <w:t xml:space="preserve">rule on</w:t>
      </w:r>
      <w:r>
        <w:t xml:space="preserve"> </w:t>
      </w:r>
      <w:r>
        <w:rPr>
          <w:rStyle w:val="VerbatimChar"/>
        </w:rPr>
        <w:t xml:space="preserve">AWS_SG_ID</w:t>
      </w:r>
      <w:r>
        <w:t xml:space="preserve"> </w:t>
      </w:r>
      <w:r>
        <w:t xml:space="preserve">(Operations Runbook §6).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://scheduler.omnilore.org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2" Target="http://scheduler.omnilor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2026-04-30T04:45:40Z</dcterms:created>
  <dcterms:modified xsi:type="dcterms:W3CDTF">2026-04-30T04:45:40Z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