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Handoff Checklist and Verification Log</w:t>
      </w:r>
    </w:p>
    <w:p>
      <w:r>
        <w:t>Status date: April 29, 2026 Project: Omnilore Scheduler (CSCI 401 Team 34) Live URL: http://scheduler.omnilore.org Repository: https://github.com/Omnilore-DB/Scheduler</w:t>
      </w:r>
    </w:p>
    <w:p>
      <w:r>
        <w:t>This is the final sign-off worksheet. Replace any Pending entries before Brightspace submission and stakeholder approval. The verification log captures the dated runs that prove the build is shippable.</w:t>
      </w:r>
    </w:p>
    <w:p>
      <w:pPr>
        <w:pStyle w:val="Heading2"/>
      </w:pPr>
      <w:r>
        <w:t>Checklist (per Deliverable 7 spec)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Evidence / Owner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Stakeholder owns everything (GitHub, cloud accounts, services)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Stakeholder must confirm Owner/Admin on Omnilore-DB/Scheduler and on the AWS account that owns the EC2 host and AWS_SG_ID.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Logins handed over safely (passwords/keys + 2FA/recovery to stakeholder)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Use stakeholder-approved secure channel; never email or chat. Operations Runbook §6 documents the rotation procedure.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Config template included (.env.example)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Project_Docs_D7/.env.example enumerates all seven required GitHub Actions secrets.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Instructions proven to work (someone outside the build team followed them)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Stakeholder or mentor follows Setup_and_Deployment_Guide.md from a clean machine; sign here once a clean build/run is confirmed.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Live site works (basic smoke test)</w:t>
            </w:r>
          </w:p>
        </w:tc>
        <w:tc>
          <w:tcPr>
            <w:tcW w:type="dxa" w:w="2160"/>
          </w:tcPr>
          <w:p>
            <w:r>
              <w:t>Done (team) / Pending (stakeholder)</w:t>
            </w:r>
          </w:p>
        </w:tc>
        <w:tc>
          <w:tcPr>
            <w:tcW w:type="dxa" w:w="2160"/>
          </w:tcPr>
          <w:p>
            <w:r>
              <w:t>Team has confirmed http://scheduler.omnilore.org loads and the pipeline runs end-to-end. Stakeholder must repeat per Testing_and_QA_Summary.md §5.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"In case of trouble" guide present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Operations_Runbook.md.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Quick API/data guide present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API_and_Data_Reference.md.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How to run tests + gaps documented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Testing_and_QA_Summary.md.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To-do list with priorities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Backlog_Known_Issues_Roadmap.md.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Changes documented + final tag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Changelog (ChangeLog_and_Version_History.md) is current. Final tag d7-final-handoff to be created after stakeholder approves — instructions in the changelog.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Demo video saved and linked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Script: Demo_Video_Script_and_Checklist.md. Save as Team34_Omnilore_Scheduler_D7_Demo.mp4 in this folder; link from README_QuickStart.md.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Expiry dates noted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Operations Runbook §10 — stakeholder fills in IAM/SSH/domain/TLS dates.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Stakeholder sign-off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Email cover note: Stakeholder_Email_Cover_Note.md. Request approval within 48–72 hours.</w:t>
            </w:r>
          </w:p>
        </w:tc>
      </w:tr>
    </w:tbl>
    <w:p>
      <w:pPr>
        <w:pStyle w:val="Heading3"/>
      </w:pPr>
      <w:r>
        <w:t>Quality self-check (per spec)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Check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Can a new dev clone, configure, run, deploy, and troubleshoot with only your docs?</w:t>
            </w:r>
          </w:p>
        </w:tc>
        <w:tc>
          <w:tcPr>
            <w:tcW w:type="dxa" w:w="4320"/>
          </w:tcPr>
          <w:p>
            <w:r>
              <w:t>Yes — README_QuickStart → Setup_and_Deployment_Guide → Operations_Runbook is the canonical path.</w:t>
            </w:r>
          </w:p>
        </w:tc>
      </w:tr>
      <w:tr>
        <w:tc>
          <w:tcPr>
            <w:tcW w:type="dxa" w:w="4320"/>
          </w:tcPr>
          <w:p>
            <w:r>
              <w:t>Are 'secrets' safely transferred and in stakeholder control?</w:t>
            </w:r>
          </w:p>
        </w:tc>
        <w:tc>
          <w:tcPr>
            <w:tcW w:type="dxa" w:w="4320"/>
          </w:tcPr>
          <w:p>
            <w:r>
              <w:t>Pending until §1, §2 above are signed off and AWS keys + EC2 SSH key are rotated to stakeholder-issued values.</w:t>
            </w:r>
          </w:p>
        </w:tc>
      </w:tr>
      <w:tr>
        <w:tc>
          <w:tcPr>
            <w:tcW w:type="dxa" w:w="4320"/>
          </w:tcPr>
          <w:p>
            <w:r>
              <w:t>Does the video clearly show value and current capability?</w:t>
            </w:r>
          </w:p>
        </w:tc>
        <w:tc>
          <w:tcPr>
            <w:tcW w:type="dxa" w:w="4320"/>
          </w:tcPr>
          <w:p>
            <w:r>
              <w:t>Pending — script is ready, recording is the next step.</w:t>
            </w:r>
          </w:p>
        </w:tc>
      </w:tr>
      <w:tr>
        <w:tc>
          <w:tcPr>
            <w:tcW w:type="dxa" w:w="4320"/>
          </w:tcPr>
          <w:p>
            <w:r>
              <w:t>Are known issues and next steps honest and prioritized?</w:t>
            </w:r>
          </w:p>
        </w:tc>
        <w:tc>
          <w:tcPr>
            <w:tcW w:type="dxa" w:w="4320"/>
          </w:tcPr>
          <w:p>
            <w:r>
              <w:t>Yes — see Backlog_Known_Issues_Roadmap.md.</w:t>
            </w:r>
          </w:p>
        </w:tc>
      </w:tr>
    </w:tbl>
    <w:p>
      <w:pPr>
        <w:pStyle w:val="Heading2"/>
      </w:pPr>
      <w:r>
        <w:t>Verification Log</w:t>
      </w:r>
    </w:p>
    <w:p>
      <w:r>
        <w:t>The team has run the following commands against the on-disk repository to confirm build health. Stakeholder is encouraged to repeat any of these on their own machine; the procedure is documented in Testing_and_QA_Summary.md §1.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Command / Check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./scripts/check_platform_gating.sh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Platform gating import checks passed.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flutter analyze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issues found.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flutter test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All 21 test files passed (89/89 tests on latest D7 verification against official origin/main commit 624c6c9).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flutter build web --release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build/web/ produced; non-blocking Flutter service-worker / Wasm advisories only.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Local static-server smoke test (build/web served on http://localhost:8080)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index.html returns 200 OK; pipeline runs end-to-end against test/resources/.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Live URL reachability — curl -I http://scheduler.omnilore.org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HTTP 200; Flutter runtime loads.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Stakeholder live-site smoke test against scheduler.omnilore.org with stakeholder data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Stakeholder runs Testing_and_QA_Summary.md §5.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Final git tag -a d7-final-handoff created after stakeholder approval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See ChangeLog_and_Version_History.md for the tag command.</w:t>
            </w:r>
          </w:p>
        </w:tc>
      </w:tr>
    </w:tbl>
    <w:p>
      <w:pPr>
        <w:pStyle w:val="Heading2"/>
      </w:pPr>
      <w:r>
        <w:t>Sign-off</w:t>
      </w:r>
    </w:p>
    <w:p>
      <w:r>
        <w:t>Stakeholder representative: _Pending — please print name, role, date_</w:t>
      </w:r>
    </w:p>
    <w:p>
      <w:r>
        <w:t>Date received: _Pending_</w:t>
      </w:r>
    </w:p>
    <w:p>
      <w:r>
        <w:t>Approval notes or requested edits: _Pending_</w:t>
      </w:r>
    </w:p>
    <w:p>
      <w:r>
        <w:t>Team 34 contact for handoff questions:</w:t>
      </w:r>
    </w:p>
    <w:p>
      <w:pPr>
        <w:pStyle w:val="ListBullet"/>
      </w:pPr>
      <w:r>
        <w:t>Xavier Wisniewski — xwisniew@usc.edu</w:t>
      </w:r>
    </w:p>
    <w:p>
      <w:pPr>
        <w:pStyle w:val="ListBullet"/>
      </w:pPr>
      <w:r>
        <w:t>Derick Walker — dcwalker@usc.edu</w:t>
      </w:r>
    </w:p>
    <w:p>
      <w:pPr>
        <w:pStyle w:val="ListBullet"/>
      </w:pPr>
      <w:r>
        <w:t>Andrew Chang — achang24@usc.edu</w:t>
      </w:r>
    </w:p>
    <w:p>
      <w:pPr>
        <w:pStyle w:val="ListBullet"/>
      </w:pPr>
      <w:r>
        <w:t>Aiden Yan — zyan6527@usc.edu</w:t>
      </w:r>
    </w:p>
    <w:p>
      <w:pPr>
        <w:pStyle w:val="ListBullet"/>
      </w:pPr>
      <w:r>
        <w:t>Alex Wan — wana@usc.edu</w:t>
      </w:r>
    </w:p>
    <w:p>
      <w:r>
        <w:t>By signing above, the stakeholder confirms they have:</w:t>
      </w:r>
    </w:p>
    <w:p>
      <w:pPr>
        <w:pStyle w:val="ListBullet"/>
      </w:pPr>
      <w:r>
        <w:t>Owner/Admin access to https://github.com/Omnilore-DB/Scheduler.</w:t>
      </w:r>
    </w:p>
    <w:p>
      <w:pPr>
        <w:pStyle w:val="ListBullet"/>
      </w:pPr>
      <w:r>
        <w:t>Ownership of the AWS account, EC2 instance, security group AWS_SG_ID, and the IAM deploy user.</w:t>
      </w:r>
    </w:p>
    <w:p>
      <w:pPr>
        <w:pStyle w:val="ListBullet"/>
      </w:pPr>
      <w:r>
        <w:t>Received the seven GitHub Actions secrets through a secure channel and have rotated AWS access keys and the EC2 SSH key.</w:t>
      </w:r>
    </w:p>
    <w:p>
      <w:pPr>
        <w:pStyle w:val="ListBullet"/>
      </w:pPr>
      <w:r>
        <w:t>Successfully built, deployed, and exercised the live URL using only the documents in Project_Docs_D7/.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