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运动仿真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前面已经提到Unity中脚本的存在形式也是组件(Component)，因此运动仿真的一个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主要思路</w:t>
      </w:r>
      <w:r>
        <w:rPr>
          <w:rFonts w:hint="default" w:ascii="Times New Roman" w:hAnsi="Times New Roman" w:cs="Times New Roman"/>
          <w:lang w:val="en-US" w:eastAsia="zh-CN"/>
        </w:rPr>
        <w:t>就是先编辑脚本，再将脚本作为组件挂在某个物体上。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操作流程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右键单击【Assets】--【Create】--【C# Script】创建C#脚本。</w:t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337685" cy="5386070"/>
            <wp:effectExtent l="0" t="0" r="571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图1.1 创建从c#脚本步骤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双击创建的C#脚本，进入Visual Studio软件如下图1.2所示：</w:t>
      </w:r>
    </w:p>
    <w:p>
      <w:pPr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4091940"/>
            <wp:effectExtent l="0" t="0" r="317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图1.2 脚本编辑窗口</w:t>
      </w: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Unity生命周期（☆☆☆）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可以看到新建脚本包括Start方法、Update方法，这涉及到Unity的生命周期，如下图所示：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最先执行的方法是Awake，这是生命周期的开始，用于进行激活时的初始化代码，一般可以在这个地方将当前脚本禁用</w:t>
      </w:r>
      <w:r>
        <w:rPr>
          <w:rFonts w:hint="default" w:ascii="Times New Roman" w:hAnsi="Times New Roman" w:cs="Times New Roman"/>
          <w:lang w:val="en-US" w:eastAsia="zh-CN"/>
        </w:rPr>
        <w:t xml:space="preserve">: </w:t>
      </w:r>
      <w:r>
        <w:rPr>
          <w:rFonts w:hint="default" w:ascii="Times New Roman" w:hAnsi="Times New Roman" w:cs="Times New Roman"/>
          <w:lang w:val="en-US" w:eastAsia="zh-CN"/>
        </w:rPr>
        <w:t>this.enable=false，如果这样做了，则会直接跳转到OnDisable方法执行一次，然后其它的任何方法都将不再被执行。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如果当前脚本处于可用状态，则正常的执行顺序是继续向下执行OnEnable，当然我们可以在另外一个脚本中实现这个脚本组件的启动：this.enable =true;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再向下执行，会进行一个判断，如果Start方法还没有被执行，则会被执行一次，如果已经被执行了，则不会再被执行。这是个什么意思呢？我们可以在某个脚本中将组件禁用this.enable=false，再启用时会转到OnEnable处执行，这时继续向下走，发现Start执行过了，将不再被执行。比如说：第一次启用时，将怪物的初始位置定在了(0,0,0)点，然后怪物可能会发生了位置的变换，后来被禁用了，再次启用时，不会让怪物又回到初始的(0,0,0)位置。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继续向后执行，就是FixedUpdate了，然后是Update，再然后是LateUpdate，如果后面写了Reset，则会又回到Update，在这4个事件间可以进行循环流动。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再向后执行，就进入了渲染模块（Rendering），非常重要的一个方法就是OnGUI，用于绘制图形界面。当然，如果你使用了NGUI，这个生命周期的事情你就不用考虑了。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再向后，就是卸载模块（TearDown），这里主要有两个方法OnDisable与OnDestroy。当被禁用(enable=false)时，会执行OnDisable方法，但是这个时候，脚本并不会被销毁，在这个状态下，可以重新回到OnEnable状态（enable=true）。当手动销毁或附属的游戏对象被销毁时，OnDestroy才会被执行，当前脚本的生命周期结束。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脚本自带函数执行顺序如下：将下面脚本挂在任意物体运行即可得到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Awake -&gt;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OnE</w:t>
      </w:r>
      <w:r>
        <w:rPr>
          <w:rFonts w:hint="default" w:ascii="Times New Roman" w:hAnsi="Times New Roman" w:cs="Times New Roman"/>
          <w:lang w:val="en-US" w:eastAsia="zh-CN"/>
        </w:rPr>
        <w:t>n</w:t>
      </w:r>
      <w:r>
        <w:rPr>
          <w:rFonts w:hint="default" w:ascii="Times New Roman" w:hAnsi="Times New Roman" w:cs="Times New Roman"/>
          <w:lang w:val="en-US" w:eastAsia="zh-CN"/>
        </w:rPr>
        <w:t>able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-&gt; Start -&gt; FixedUpdate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-&gt; Update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-&gt; LateUpdate -&gt;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OnGUI -&gt;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Reset -&gt;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OnDisable -&gt;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OnDestroy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4982210" cy="6751320"/>
            <wp:effectExtent l="0" t="0" r="8890" b="1143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675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图1.3 Unity脚本生命周期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2"/>
        </w:numPr>
        <w:bidi w:val="0"/>
        <w:ind w:left="420" w:leftChars="0" w:hanging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.Awake：用于在游戏开始之前初始化变量或游戏状态。在脚本整个生命周期内它仅被调用一次.Awake在所有对象被初始化之后调用，所以你可以安全的与其他对象对话或用诸如GameObject.FindWithTag()这样的函数搜索它们。每个游戏物体上的Awake以随机的顺序被调用。因此，你应该用Awake来设置脚本间的引用，并用Start来传递信息Awake总是在Start之前被调用。它不能用来执行协同程序。</w:t>
      </w:r>
    </w:p>
    <w:p>
      <w:pPr>
        <w:widowControl w:val="0"/>
        <w:numPr>
          <w:ilvl w:val="0"/>
          <w:numId w:val="2"/>
        </w:numPr>
        <w:bidi w:val="0"/>
        <w:ind w:left="420" w:leftChars="0" w:hanging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Start：仅在Update函数第一次被调用前调用。Start在behaviour的生命周期中只被调用一次。它和Awake的不同是Start只在脚本实例被启用时调用。你可以按需调整延迟初始化代码。Awake总是在Start之前执行。这允许你协调初始化顺序。在所有脚本实例中，Start函数总是在Awake函数之后调用。</w:t>
      </w:r>
    </w:p>
    <w:p>
      <w:pPr>
        <w:widowControl w:val="0"/>
        <w:numPr>
          <w:ilvl w:val="0"/>
          <w:numId w:val="2"/>
        </w:numPr>
        <w:bidi w:val="0"/>
        <w:ind w:left="420" w:leftChars="0" w:hanging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3.FixedUpdate：固定帧更新，在Unity导航菜单栏中，点击“Edit”–&gt;“Project Setting”–&gt;“Time”菜单项后，右侧的Inspector视图将弹出时间管理器，其中“Fixed Timestep”选项用于设置FixedUpdate()的更新频率，更新频率默认为0.02s。</w:t>
      </w:r>
    </w:p>
    <w:p>
      <w:pPr>
        <w:widowControl w:val="0"/>
        <w:numPr>
          <w:ilvl w:val="0"/>
          <w:numId w:val="2"/>
        </w:numPr>
        <w:bidi w:val="0"/>
        <w:ind w:left="420" w:leftChars="0" w:hanging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.Update：正常帧更新，用于更新逻辑。每一帧都执行，处理Rigidbody时，需要用FixedUpdate代替Update。例如:给刚体加一个作用力时，你必须应用作用力在FixedUpdate里的固定帧，而不是Update中的帧。(两者帧长不同)FixedUpdate，每固定帧绘制时执行一次，和update不同的是FixedUpdate是渲染帧执行，如果你的渲染效率低下的时候FixedUpdate调用次数就会跟着下降。FixedUpdate比较适用于物理引擎的计算，因为是跟每帧渲染有关。Update就比较适合做控制。</w:t>
      </w:r>
    </w:p>
    <w:p>
      <w:pPr>
        <w:widowControl w:val="0"/>
        <w:numPr>
          <w:ilvl w:val="0"/>
          <w:numId w:val="2"/>
        </w:numPr>
        <w:bidi w:val="0"/>
        <w:ind w:left="420" w:leftChars="0" w:hanging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5.LateUpdate：在所有Update函数调用后被调用，和fixedupdate一样都是每一帧都被调用执行，这可用于调整脚本执行顺序。例如:当物体在Update里移动时，跟随物体的相机可以在LateUpdate里实现。LateUpdate,在每帧Update执行完毕调用，他是在所有update结束后才调用，比较适合用于命令脚本的执行。官网上例子是摄像机的跟随，都是在所有update操作完才跟进摄像机，不然就有可能出现摄像机已经推进了，但是视角里还未有角色的空帧出现。</w:t>
      </w:r>
    </w:p>
    <w:p>
      <w:pPr>
        <w:widowControl w:val="0"/>
        <w:numPr>
          <w:ilvl w:val="0"/>
          <w:numId w:val="2"/>
        </w:numPr>
        <w:bidi w:val="0"/>
        <w:ind w:left="420" w:leftChars="0" w:hanging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6.OnGUI：在渲染和处理GUI事件时调用。比如：你画一个button或label时常常用到它。这意味着OnGUI也是每帧执行一次。</w:t>
      </w:r>
    </w:p>
    <w:p>
      <w:pPr>
        <w:widowControl w:val="0"/>
        <w:numPr>
          <w:ilvl w:val="0"/>
          <w:numId w:val="2"/>
        </w:numPr>
        <w:bidi w:val="0"/>
        <w:ind w:left="420" w:leftChars="0" w:hanging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7.Reset：在用户点击检视面板的Reset按钮或者首次添加该组件时被调用。此函数只在编辑模式下被调用。Reset最常用于在检视面板中给定一个默认值。</w:t>
      </w:r>
    </w:p>
    <w:p>
      <w:pPr>
        <w:widowControl w:val="0"/>
        <w:numPr>
          <w:ilvl w:val="0"/>
          <w:numId w:val="2"/>
        </w:numPr>
        <w:bidi w:val="0"/>
        <w:ind w:left="420" w:leftChars="0" w:hanging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8.OnDisable：当物体被销毁时 OnDisable将被调用，并且可用于任意清理代码。脚本被卸载时，OnDisable将被调用，OnEnable在脚本被载入后调用。注意： OnDisable不能用于协同程序。</w:t>
      </w:r>
    </w:p>
    <w:p>
      <w:pPr>
        <w:widowControl w:val="0"/>
        <w:numPr>
          <w:ilvl w:val="0"/>
          <w:numId w:val="2"/>
        </w:numPr>
        <w:bidi w:val="0"/>
        <w:ind w:left="420" w:leftChars="0" w:hanging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9.OnDestroy：当MonoBehaviour将被销毁时，这个函数被调用。OnDestroy只会在预先已经被激活的游戏物体上被调用。注意：OnDestroy也不能用于协同程序。  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平移、旋转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接下来介绍西门子设备的托盘运动仿真。首先新建一个C#脚本，命名为“TuopanController”，在Project界面中打开该脚本。</w:t>
      </w:r>
    </w:p>
    <w:p>
      <w:pPr>
        <w:numPr>
          <w:numId w:val="0"/>
        </w:numPr>
        <w:bidi w:val="0"/>
        <w:ind w:left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（1）模型的平移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模型的移动可以使用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Translate</w:t>
      </w:r>
      <w:r>
        <w:rPr>
          <w:rFonts w:hint="default" w:ascii="Times New Roman" w:hAnsi="Times New Roman" w:cs="Times New Roman"/>
          <w:lang w:val="en-US" w:eastAsia="zh-CN"/>
        </w:rPr>
        <w:t>方法，Translate方法中的三个参数分别表示模型在三维世界中X、Y、Z轴移动的单位距离。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1031240"/>
            <wp:effectExtent l="0" t="0" r="5715" b="165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图1.4  Translate方法一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执行代码发现</w:t>
      </w:r>
      <w:r>
        <w:rPr>
          <w:rFonts w:hint="default" w:ascii="Times New Roman" w:hAnsi="Times New Roman" w:cs="Times New Roman"/>
          <w:lang w:val="en-US" w:eastAsia="zh-CN"/>
        </w:rPr>
        <w:t>托盘移动速度为1m/s</w:t>
      </w:r>
      <w:r>
        <w:rPr>
          <w:rFonts w:hint="default" w:ascii="Times New Roman" w:hAnsi="Times New Roman" w:cs="Times New Roman"/>
        </w:rPr>
        <w:t>，怎么能修改移动的速度呢？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Time.deltaTime：标示上一次调用Update一秒为标示每帧执行所消耗的时间。</w:t>
      </w:r>
    </w:p>
    <w:p>
      <w:p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使用该</w:t>
      </w:r>
      <w:r>
        <w:rPr>
          <w:rFonts w:hint="default" w:ascii="Times New Roman" w:hAnsi="Times New Roman" w:cs="Times New Roman"/>
        </w:rPr>
        <w:t>参数，我们就可以根据它修改方向移动的速度了。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08930" cy="1488440"/>
            <wp:effectExtent l="0" t="0" r="1270" b="165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图1.5  Translate方法二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模型的平移可以选择一个参照物，下面代码第二个参数设置模型移动参照物，这里设置成摄像机。那么模型将以相对与摄像机进行移动。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61915" cy="1691005"/>
            <wp:effectExtent l="0" t="0" r="635" b="444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t="7406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图1.6  Translate方法三</w:t>
      </w:r>
    </w:p>
    <w:p>
      <w:pPr>
        <w:widowControl w:val="0"/>
        <w:numPr>
          <w:numId w:val="0"/>
        </w:numPr>
        <w:bidi w:val="0"/>
        <w:ind w:leftChars="0"/>
        <w:jc w:val="both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（2）模型的旋转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模型的旋转可以使用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Rotate</w:t>
      </w:r>
      <w:r>
        <w:rPr>
          <w:rFonts w:hint="default" w:ascii="Times New Roman" w:hAnsi="Times New Roman" w:cs="Times New Roman"/>
          <w:lang w:val="en-US" w:eastAsia="zh-CN"/>
        </w:rPr>
        <w:t>方法，Rotate方法中的三个参数分别表示模型在三维世界中X、Y、Z轴旋转的单位距离。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49545" cy="1461135"/>
            <wp:effectExtent l="0" t="0" r="8255" b="571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图1.7  Rotate方法一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模型的旋转可以选择一个参照物，下面代码第二个参数设置模型移动参照物，这里设置成3D世界。那么模型将以相对与整个3D世界进行旋转。</w:t>
      </w:r>
    </w:p>
    <w:p>
      <w:pPr>
        <w:widowControl w:val="0"/>
        <w:numPr>
          <w:ilvl w:val="0"/>
          <w:numId w:val="0"/>
        </w:numPr>
        <w:bidi w:val="0"/>
        <w:ind w:left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1976120"/>
            <wp:effectExtent l="0" t="0" r="10160" b="50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图1.7  Rotate方法二</w:t>
      </w: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Dotween插件</w:t>
      </w:r>
    </w:p>
    <w:p>
      <w:pPr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DOTween</w:t>
      </w:r>
      <w:r>
        <w:rPr>
          <w:rFonts w:hint="default" w:ascii="Times New Roman" w:hAnsi="Times New Roman" w:cs="Times New Roman"/>
        </w:rPr>
        <w:t>是一款针对Unity的快速</w:t>
      </w:r>
      <w:r>
        <w:rPr>
          <w:rFonts w:hint="default" w:ascii="Times New Roman" w:hAnsi="Times New Roman" w:cs="Times New Roman"/>
          <w:lang w:eastAsia="zh-CN"/>
        </w:rPr>
        <w:t>、</w:t>
      </w:r>
      <w:r>
        <w:rPr>
          <w:rFonts w:hint="default" w:ascii="Times New Roman" w:hAnsi="Times New Roman" w:cs="Times New Roman"/>
        </w:rPr>
        <w:t>高效、</w:t>
      </w:r>
      <w:r>
        <w:rPr>
          <w:rFonts w:hint="default" w:ascii="Times New Roman" w:hAnsi="Times New Roman" w:cs="Times New Roman"/>
          <w:lang w:val="en-US" w:eastAsia="zh-CN"/>
        </w:rPr>
        <w:t>完全</w:t>
      </w:r>
      <w:r>
        <w:rPr>
          <w:rFonts w:hint="default" w:ascii="Times New Roman" w:hAnsi="Times New Roman" w:cs="Times New Roman"/>
        </w:rPr>
        <w:t>类型安全的面向对象的补间动画引擎，并且对于C#用户做出了很多的优化。</w:t>
      </w:r>
    </w:p>
    <w:p>
      <w:pPr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接下来以DOTween插件为开发工具，介绍西门子设备的托盘运动仿真。首先新建一个C#脚本，命名为“TuopanController”，在Project界面中打开该脚本。</w:t>
      </w:r>
    </w:p>
    <w:p>
      <w:pPr>
        <w:widowControl w:val="0"/>
        <w:numPr>
          <w:numId w:val="0"/>
        </w:numPr>
        <w:bidi w:val="0"/>
        <w:ind w:leftChars="0"/>
        <w:jc w:val="both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（1）模型的平移</w:t>
      </w:r>
    </w:p>
    <w:p>
      <w:pPr>
        <w:pBdr>
          <w:bottom w:val="single" w:color="auto" w:sz="4" w:space="0"/>
        </w:pBd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模型的平移可以使用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DOMove</w:t>
      </w: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相关</w:t>
      </w:r>
      <w:r>
        <w:rPr>
          <w:rFonts w:hint="default" w:ascii="Times New Roman" w:hAnsi="Times New Roman" w:cs="Times New Roman"/>
          <w:lang w:val="en-US" w:eastAsia="zh-CN"/>
        </w:rPr>
        <w:t>方法，脚本内容如下：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using DG.Tweening; //引入命名空间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public class </w:t>
      </w:r>
      <w:r>
        <w:rPr>
          <w:rFonts w:hint="default" w:ascii="Times New Roman" w:hAnsi="Times New Roman" w:cs="Times New Roman"/>
          <w:lang w:val="en-US" w:eastAsia="zh-CN"/>
        </w:rPr>
        <w:t>TuopanController</w:t>
      </w:r>
      <w:r>
        <w:rPr>
          <w:rFonts w:hint="default" w:ascii="Times New Roman" w:hAnsi="Times New Roman" w:cs="Times New Roman"/>
          <w:lang w:val="en-US" w:eastAsia="zh-CN"/>
        </w:rPr>
        <w:t xml:space="preserve"> : MonoBehaviour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 void Start()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     transform.DOMove(new Vector3(4, 3, 0), 3); //脚本物体3秒从当前位置移动</w:t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到世界坐标(4,3,0)位置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}</w:t>
      </w:r>
    </w:p>
    <w:p>
      <w:pPr>
        <w:keepNext w:val="0"/>
        <w:keepLines w:val="0"/>
        <w:pageBreakBefore w:val="0"/>
        <w:widowControl w:val="0"/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} 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3739515" cy="2350770"/>
            <wp:effectExtent l="0" t="0" r="13335" b="11430"/>
            <wp:docPr id="4" name="图片 4" descr="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动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图1.8 </w:t>
      </w: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"动图.files/slide0001.htm"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default" w:ascii="Times New Roman" w:hAnsi="Times New Roman" w:cs="Times New Roman"/>
          <w:lang w:val="en-US" w:eastAsia="zh-CN"/>
        </w:rPr>
        <w:t>动图.files\slide0001.htm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可以看到，在使用DOTween插件后，transform方法也能够实现DOMove方法，这是因为C#的拓展性，使其和Unity的一些类能产生链接。因此，我们想让某个物体移动时，让该物体的transform组件调用DOTWeen方法即可。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常用的DOMove相关方法包括以下几种：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世界坐标上移动：transform.DOMove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本地坐标上移动：transform.DOLocalMove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世界坐标的X轴上移动：transform.DOMoveX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本地坐标的X轴上移动：transform.DOLocalMoveX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numId w:val="0"/>
        </w:numPr>
        <w:bidi w:val="0"/>
        <w:ind w:leftChars="0"/>
        <w:jc w:val="both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（2）模型的旋转</w:t>
      </w:r>
    </w:p>
    <w:p>
      <w:pPr>
        <w:pBdr>
          <w:bottom w:val="single" w:color="auto" w:sz="4" w:space="0"/>
        </w:pBd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模型的旋转可以使用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DORotate</w:t>
      </w: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相关</w:t>
      </w:r>
      <w:r>
        <w:rPr>
          <w:rFonts w:hint="default" w:ascii="Times New Roman" w:hAnsi="Times New Roman" w:cs="Times New Roman"/>
          <w:lang w:val="en-US" w:eastAsia="zh-CN"/>
        </w:rPr>
        <w:t>方法，脚本内容如下：</w:t>
      </w:r>
    </w:p>
    <w:p>
      <w:pPr>
        <w:pBdr>
          <w:bottom w:val="single" w:color="auto" w:sz="4" w:space="0"/>
        </w:pBd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using DG.Tweening; //引入命名空间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public class </w:t>
      </w:r>
      <w:r>
        <w:rPr>
          <w:rFonts w:hint="default" w:ascii="Times New Roman" w:hAnsi="Times New Roman" w:cs="Times New Roman"/>
          <w:lang w:val="en-US" w:eastAsia="zh-CN"/>
        </w:rPr>
        <w:t>TuopanController</w:t>
      </w:r>
      <w:r>
        <w:rPr>
          <w:rFonts w:hint="default" w:ascii="Times New Roman" w:hAnsi="Times New Roman" w:cs="Times New Roman"/>
          <w:lang w:val="en-US" w:eastAsia="zh-CN"/>
        </w:rPr>
        <w:t xml:space="preserve"> : MonoBehaviour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 void Start()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     transform.DO</w:t>
      </w:r>
      <w:r>
        <w:rPr>
          <w:rFonts w:hint="default" w:ascii="Times New Roman" w:hAnsi="Times New Roman" w:cs="Times New Roman"/>
          <w:lang w:val="en-US" w:eastAsia="zh-CN"/>
        </w:rPr>
        <w:t>Rotate</w:t>
      </w:r>
      <w:r>
        <w:rPr>
          <w:rFonts w:hint="default" w:ascii="Times New Roman" w:hAnsi="Times New Roman" w:cs="Times New Roman"/>
          <w:lang w:val="en-US" w:eastAsia="zh-CN"/>
        </w:rPr>
        <w:t>(new Vector3(</w:t>
      </w:r>
      <w:r>
        <w:rPr>
          <w:rFonts w:hint="default" w:ascii="Times New Roman" w:hAnsi="Times New Roman" w:cs="Times New Roman"/>
          <w:lang w:val="en-US" w:eastAsia="zh-CN"/>
        </w:rPr>
        <w:t>0</w:t>
      </w:r>
      <w:r>
        <w:rPr>
          <w:rFonts w:hint="default" w:ascii="Times New Roman" w:hAnsi="Times New Roman" w:cs="Times New Roman"/>
          <w:lang w:val="en-US" w:eastAsia="zh-CN"/>
        </w:rPr>
        <w:t xml:space="preserve">, </w:t>
      </w:r>
      <w:r>
        <w:rPr>
          <w:rFonts w:hint="default" w:ascii="Times New Roman" w:hAnsi="Times New Roman" w:cs="Times New Roman"/>
          <w:lang w:val="en-US" w:eastAsia="zh-CN"/>
        </w:rPr>
        <w:t>90</w:t>
      </w:r>
      <w:r>
        <w:rPr>
          <w:rFonts w:hint="default" w:ascii="Times New Roman" w:hAnsi="Times New Roman" w:cs="Times New Roman"/>
          <w:lang w:val="en-US" w:eastAsia="zh-CN"/>
        </w:rPr>
        <w:t>, 0), 3); //脚本物体3秒</w:t>
      </w:r>
      <w:r>
        <w:rPr>
          <w:rFonts w:hint="default" w:ascii="Times New Roman" w:hAnsi="Times New Roman" w:cs="Times New Roman"/>
          <w:lang w:val="en-US" w:eastAsia="zh-CN"/>
        </w:rPr>
        <w:t>Y轴旋转到</w:t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 xml:space="preserve">  90°,X轴及Z轴旋转到0°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}</w:t>
      </w:r>
    </w:p>
    <w:p>
      <w:pPr>
        <w:keepNext w:val="0"/>
        <w:keepLines w:val="0"/>
        <w:pageBreakBefore w:val="0"/>
        <w:widowControl w:val="0"/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} 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常用的DORotate相关方法包括以下几种：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世界坐标内旋转：transform.DORotate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本地坐标内旋转：transform.DOLocalRotate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绕世界坐标的X轴旋转：transform.DORotateX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绕本地坐标的X轴旋转：transform.DOLocalRotateX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numId w:val="0"/>
        </w:numPr>
        <w:bidi w:val="0"/>
        <w:ind w:leftChars="0"/>
        <w:jc w:val="both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（3）动画正放与倒放</w:t>
      </w:r>
    </w:p>
    <w:p>
      <w:pPr>
        <w:pBdr>
          <w:bottom w:val="single" w:color="auto" w:sz="4" w:space="0"/>
        </w:pBd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上述制作的移动旋转动画会会自动播放，并且播放完后自动销毁，无法重复使用，因此需要通过一些设置来避免。脚本内容如下：</w:t>
      </w:r>
    </w:p>
    <w:p>
      <w:pPr>
        <w:pBdr>
          <w:bottom w:val="single" w:color="auto" w:sz="4" w:space="0"/>
        </w:pBdr>
        <w:bidi w:val="0"/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using DG.Tweening; //引入命名空间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public class DOTWeenTest : MonoBehaviour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Tweener tw; //声明一个Tweener对象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void Start()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{</w:t>
      </w:r>
    </w:p>
    <w:p>
      <w:pPr>
        <w:bidi w:val="0"/>
        <w:ind w:firstLine="960" w:firstLineChars="4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tw</w:t>
      </w:r>
      <w:r>
        <w:rPr>
          <w:rFonts w:hint="default" w:ascii="Times New Roman" w:hAnsi="Times New Roman" w:cs="Times New Roman"/>
          <w:lang w:val="en-US" w:eastAsia="zh-CN"/>
        </w:rPr>
        <w:t>= transform.DOMove(new Vector3(3, 4, 0), 2);//将动画保存在</w:t>
      </w:r>
    </w:p>
    <w:p>
      <w:pPr>
        <w:tabs>
          <w:tab w:val="left" w:pos="5460"/>
        </w:tabs>
        <w:bidi w:val="0"/>
        <w:ind w:firstLine="5520" w:firstLineChars="23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Tweener对象中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     tw.Pause();//暂停,防止自动播放 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     tw.SetAutoKill(false);//关闭动画自动销毁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}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//创建两个方法事件,控制前放后倒放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public void Forward()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{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     tw.PlayForward(); //该动画正放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}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public void Back()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{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     tw.PlayBackwards(); //该动画倒放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}</w:t>
      </w:r>
    </w:p>
    <w:p>
      <w:pPr>
        <w:pBdr>
          <w:bottom w:val="single" w:color="auto" w:sz="4" w:space="0"/>
        </w:pBd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} 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将Forward和Back两个方法分别挂在“前”、“后”两个按钮上，运行程序，结果如图所示：</w:t>
      </w:r>
    </w:p>
    <w:p>
      <w:pPr>
        <w:bidi w:val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3983355" cy="2376805"/>
            <wp:effectExtent l="0" t="0" r="17145" b="4445"/>
            <wp:docPr id="12" name="图片 12" descr="正反播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正反播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图1.9 </w:t>
      </w: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"正反播放.files/slide0001.htm"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default" w:ascii="Times New Roman" w:hAnsi="Times New Roman" w:cs="Times New Roman"/>
          <w:lang w:val="en-US" w:eastAsia="zh-CN"/>
        </w:rPr>
        <w:t>正反播放.files\slide0001.htm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动画播放相关的其他常用方法包括：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Pause(): 暂停动画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SetLoops(n): 动画循环n次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numId w:val="0"/>
        </w:numPr>
        <w:bidi w:val="0"/>
        <w:ind w:leftChars="0"/>
        <w:jc w:val="both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（4）设置动画曲线</w:t>
      </w:r>
    </w:p>
    <w:p>
      <w:pPr>
        <w:pBdr>
          <w:bottom w:val="single" w:color="auto" w:sz="4" w:space="0"/>
        </w:pBd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在上述展示的动画效果中可以看到，物体在播放动画时速度是由快到慢（倒放除外），这种现象是由动画播放时的动画曲线决定的，我们可以通过修改动画曲线来改变物体动画效果，脚本如下：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Tweener twe = transform.DOMoveX(5, 2); //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3秒时间在世界坐标中,让X轴</w:t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移动到5的位置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twe.SetEase(Ease.InCubic); //由慢到快</w:t>
      </w:r>
    </w:p>
    <w:p>
      <w:pPr>
        <w:pBdr>
          <w:bottom w:val="single" w:color="auto" w:sz="4" w:space="0"/>
        </w:pBd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} 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动画曲线的种类非常多，读者可以自行查阅文档。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2385060" cy="1377950"/>
            <wp:effectExtent l="0" t="0" r="15240" b="12700"/>
            <wp:docPr id="1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b="9482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4324350" cy="1902460"/>
            <wp:effectExtent l="0" t="0" r="0" b="2540"/>
            <wp:docPr id="13" name="图片 13" descr="动画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动画曲线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图1.10 </w:t>
      </w: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"动画曲线.files/slide0001.htm"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5"/>
          <w:rFonts w:hint="default" w:ascii="Times New Roman" w:hAnsi="Times New Roman" w:cs="Times New Roman"/>
          <w:lang w:val="en-US" w:eastAsia="zh-CN"/>
        </w:rPr>
        <w:t>动画曲线.files\slide0001.htm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numId w:val="0"/>
        </w:numPr>
        <w:bidi w:val="0"/>
        <w:ind w:leftChars="0"/>
        <w:jc w:val="both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（5）可视化编辑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除了使用脚本来播放DOTween动画外，该插件还拥有可视化编辑的功能。</w:t>
      </w:r>
    </w:p>
    <w:p>
      <w:pPr>
        <w:numPr>
          <w:ilvl w:val="0"/>
          <w:numId w:val="6"/>
        </w:numPr>
        <w:bidi w:val="0"/>
        <w:ind w:left="425" w:leftChars="0" w:hanging="425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1.为需要做动画的物体添加DoTweenAnimation组件：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3342640" cy="2139315"/>
            <wp:effectExtent l="0" t="0" r="10160" b="13335"/>
            <wp:docPr id="1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 xml:space="preserve">图1.11 </w:t>
      </w: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DoTweenAnimation组件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6"/>
        </w:numPr>
        <w:bidi w:val="0"/>
        <w:ind w:left="425" w:leftChars="0" w:hanging="425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2.选择要做动画的组件：</w:t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2784475" cy="2740025"/>
            <wp:effectExtent l="0" t="0" r="15875" b="3175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274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图1.12 动画组件</w:t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bidi w:val="0"/>
        <w:ind w:left="425" w:leftChars="0" w:hanging="425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3.当要做动画的组件不存在时则报错，非常方便：</w:t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2479675" cy="3211195"/>
            <wp:effectExtent l="0" t="0" r="15875" b="8255"/>
            <wp:docPr id="1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图1.13 dotween组件报错</w:t>
      </w:r>
    </w:p>
    <w:p>
      <w:pPr>
        <w:numPr>
          <w:ilvl w:val="0"/>
          <w:numId w:val="6"/>
        </w:numPr>
        <w:bidi w:val="0"/>
        <w:ind w:left="425" w:leftChars="0" w:hanging="425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4.各种参数：</w:t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4340225" cy="2184400"/>
            <wp:effectExtent l="0" t="0" r="3175" b="6350"/>
            <wp:docPr id="1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b/>
          <w:bCs/>
          <w:i w:val="0"/>
          <w:iCs w:val="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1"/>
          <w:szCs w:val="21"/>
          <w:lang w:val="en-US" w:eastAsia="zh-CN"/>
        </w:rPr>
        <w:t>图1.14 dotween组件参数</w:t>
      </w:r>
    </w:p>
    <w:p>
      <w:pPr>
        <w:numPr>
          <w:ilvl w:val="0"/>
          <w:numId w:val="6"/>
        </w:numPr>
        <w:bidi w:val="0"/>
        <w:ind w:left="425" w:leftChars="0" w:hanging="425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5.当在编辑器关闭了自动播放后，使用代码播放：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public DOTweenAnimation a; //在编辑器界面将挂有该组件的物体拖进来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void Start()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   a.DOPlayForward();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6"/>
        </w:numPr>
        <w:bidi w:val="0"/>
        <w:ind w:left="425" w:leftChars="0" w:hanging="425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6.如果不使用代码，使用点击按钮播放,在按钮的事件窗口将物体拖进去,找到DoTweenAnimation组件,调用播放方法: </w:t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3952875" cy="1143000"/>
            <wp:effectExtent l="0" t="0" r="9525" b="0"/>
            <wp:docPr id="2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bookmarkStart w:id="0" w:name="OLE_LINK1"/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图1.15 DoTween组件播放按钮</w:t>
      </w:r>
    </w:p>
    <w:bookmarkEnd w:id="0"/>
    <w:p>
      <w:pPr>
        <w:widowControl w:val="0"/>
        <w:numPr>
          <w:numId w:val="0"/>
        </w:numPr>
        <w:bidi w:val="0"/>
        <w:ind w:leftChars="0"/>
        <w:jc w:val="both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（6）路径编辑器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使用该组件可以做一些寻路的效果：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1.在场景中创建一个Cube，添加DoTweenPath组件：</w:t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3960495" cy="3982720"/>
            <wp:effectExtent l="0" t="0" r="1905" b="17780"/>
            <wp:docPr id="2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398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图1.1</w:t>
      </w: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 xml:space="preserve"> DoTween</w:t>
      </w: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Path</w:t>
      </w: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组件</w:t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2.运行程序：</w:t>
      </w:r>
    </w:p>
    <w:p>
      <w:pPr>
        <w:bidi w:val="0"/>
        <w:ind w:left="0" w:leftChars="0" w:firstLine="0" w:firstLine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2977515" cy="2282825"/>
            <wp:effectExtent l="0" t="0" r="13335" b="3175"/>
            <wp:docPr id="22" name="图片 22" descr="路径编辑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路径编辑器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图1.20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"路径编辑器.files/slide0001.htm"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default" w:ascii="Times New Roman" w:hAnsi="Times New Roman" w:cs="Times New Roman"/>
          <w:lang w:val="en-US" w:eastAsia="zh-CN"/>
        </w:rPr>
        <w:t>路径编辑器.files\slide0001.htm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AC1C96"/>
    <w:multiLevelType w:val="singleLevel"/>
    <w:tmpl w:val="8CAC1C96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C3F03A9"/>
    <w:multiLevelType w:val="multilevel"/>
    <w:tmpl w:val="CC3F03A9"/>
    <w:lvl w:ilvl="0" w:tentative="0">
      <w:start w:val="1"/>
      <w:numFmt w:val="chineseCounting"/>
      <w:pStyle w:val="2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F0BCD686"/>
    <w:multiLevelType w:val="singleLevel"/>
    <w:tmpl w:val="F0BCD68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FCB0AC1"/>
    <w:multiLevelType w:val="singleLevel"/>
    <w:tmpl w:val="FFCB0AC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30ACC0CA"/>
    <w:multiLevelType w:val="singleLevel"/>
    <w:tmpl w:val="30ACC0C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3EA0FBB"/>
    <w:multiLevelType w:val="singleLevel"/>
    <w:tmpl w:val="53EA0FB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792404F1"/>
    <w:multiLevelType w:val="singleLevel"/>
    <w:tmpl w:val="792404F1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0581B"/>
    <w:rsid w:val="01543D1E"/>
    <w:rsid w:val="09AB4A26"/>
    <w:rsid w:val="0A8E0779"/>
    <w:rsid w:val="0BD42050"/>
    <w:rsid w:val="10202E60"/>
    <w:rsid w:val="150A4794"/>
    <w:rsid w:val="19416247"/>
    <w:rsid w:val="1D1152C3"/>
    <w:rsid w:val="351166A3"/>
    <w:rsid w:val="35DC3EDE"/>
    <w:rsid w:val="3EE936DC"/>
    <w:rsid w:val="43153BFA"/>
    <w:rsid w:val="4F210E37"/>
    <w:rsid w:val="52CC1D38"/>
    <w:rsid w:val="56E15D1F"/>
    <w:rsid w:val="5AF52531"/>
    <w:rsid w:val="608918F4"/>
    <w:rsid w:val="61C00BE9"/>
    <w:rsid w:val="65B56481"/>
    <w:rsid w:val="6EBD64CB"/>
    <w:rsid w:val="71B94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562" w:firstLineChars="20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 w:firstLineChars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Lines="0" w:beforeAutospacing="0" w:afterLines="0" w:afterAutospacing="0" w:line="360" w:lineRule="auto"/>
      <w:ind w:left="575" w:hanging="575" w:firstLineChars="0"/>
      <w:outlineLvl w:val="1"/>
    </w:pPr>
    <w:rPr>
      <w:rFonts w:ascii="Arial" w:hAnsi="Arial" w:eastAsia="微软雅黑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 w:val="0"/>
      <w:keepLines/>
      <w:numPr>
        <w:ilvl w:val="2"/>
        <w:numId w:val="1"/>
      </w:numPr>
      <w:spacing w:beforeLines="0" w:beforeAutospacing="0" w:afterLines="0" w:afterAutospacing="0" w:line="360" w:lineRule="auto"/>
      <w:ind w:left="720" w:hanging="720" w:firstLineChars="0"/>
      <w:outlineLvl w:val="2"/>
    </w:pPr>
    <w:rPr>
      <w:rFonts w:eastAsia="微软雅黑"/>
      <w:b/>
      <w:sz w:val="30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 w:firstLineChars="0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 w:firstLineChars="0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 w:firstLineChars="0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 w:firstLineChars="0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 w:firstLineChars="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 w:firstLineChars="0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FollowedHyperlink"/>
    <w:basedOn w:val="12"/>
    <w:uiPriority w:val="0"/>
    <w:rPr>
      <w:color w:val="800080"/>
      <w:u w:val="single"/>
    </w:rPr>
  </w:style>
  <w:style w:type="character" w:styleId="15">
    <w:name w:val="Hyperlink"/>
    <w:basedOn w:val="12"/>
    <w:uiPriority w:val="0"/>
    <w:rPr>
      <w:color w:val="0000FF"/>
      <w:u w:val="single"/>
    </w:rPr>
  </w:style>
  <w:style w:type="character" w:customStyle="1" w:styleId="16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GIF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GIF"/><Relationship Id="rId16" Type="http://schemas.openxmlformats.org/officeDocument/2006/relationships/image" Target="media/image11.jpeg"/><Relationship Id="rId15" Type="http://schemas.openxmlformats.org/officeDocument/2006/relationships/image" Target="media/image10.GIF"/><Relationship Id="rId14" Type="http://schemas.openxmlformats.org/officeDocument/2006/relationships/image" Target="media/image9.GIF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2021-12-20T05:45:00Z</dcterms:created>
  <dc:creator>cps-yu</dc:creator>
  <cp:lastModifiedBy>佐</cp:lastModifiedBy>
  <dcterms:modified xsi:type="dcterms:W3CDTF">2022-03-18T07:21:54Z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16E62EDC890D4724A74B915C53F7A7E0</vt:lpwstr>
  </property>
</Properties>
</file>