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0D52" w14:textId="77777777" w:rsidR="00C12E2F" w:rsidRPr="00C12E2F" w:rsidRDefault="00C12E2F" w:rsidP="00C12E2F">
      <w:pPr>
        <w:spacing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EKNİK İNCELEME REHBERİ VE ÖZET NOTU</w:t>
      </w:r>
    </w:p>
    <w:p w14:paraId="2D23CD92" w14:textId="77777777" w:rsidR="00C12E2F" w:rsidRPr="00C12E2F" w:rsidRDefault="00C12E2F" w:rsidP="00C12E2F">
      <w:p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Başvuru No: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2026/003258</w:t>
      </w:r>
    </w:p>
    <w:p w14:paraId="51921827" w14:textId="77777777" w:rsidR="00C12E2F" w:rsidRPr="00C12E2F" w:rsidRDefault="00C12E2F" w:rsidP="00C12E2F">
      <w:p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Buluş Sahibi: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Niyazi ÖCAL</w:t>
      </w:r>
    </w:p>
    <w:p w14:paraId="6CB58042" w14:textId="3C10850B" w:rsidR="00C12E2F" w:rsidRPr="00C12E2F" w:rsidRDefault="00C12E2F" w:rsidP="00C12E2F">
      <w:pPr>
        <w:spacing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 xml:space="preserve">Sayın </w:t>
      </w:r>
      <w:r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……………</w:t>
      </w: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,</w:t>
      </w:r>
    </w:p>
    <w:p w14:paraId="0A0659FE" w14:textId="77777777" w:rsidR="00C12E2F" w:rsidRPr="00C12E2F" w:rsidRDefault="00C12E2F" w:rsidP="00C12E2F">
      <w:p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Bu </w:t>
      </w:r>
      <w:proofErr w:type="spellStart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döküman</w:t>
      </w:r>
      <w:proofErr w:type="spellEnd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, başvuruda sunulan ileri teknoloji kuantum iletim sisteminin temel çalışma mantığını ve teknik çizimler arasındaki ilişkiyi hızlıca analiz edebilmeniz için hazırlanmıştır.</w:t>
      </w:r>
    </w:p>
    <w:p w14:paraId="30B71C0C" w14:textId="77777777" w:rsidR="00C12E2F" w:rsidRPr="00C12E2F" w:rsidRDefault="00C12E2F" w:rsidP="00C12E2F">
      <w:pPr>
        <w:spacing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1. Sistemin Temel İddiası Nedir?</w:t>
      </w:r>
    </w:p>
    <w:p w14:paraId="7BBBC9BA" w14:textId="77777777" w:rsidR="00C12E2F" w:rsidRPr="00C12E2F" w:rsidRDefault="00C12E2F" w:rsidP="00C12E2F">
      <w:p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Buluş, veriyi geleneksel elektromanyetik dalgalar veya fiber optik hatlar yerine, </w:t>
      </w: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kütlesiz bir kuantum substratı (</w:t>
      </w:r>
      <w:proofErr w:type="gramStart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7 -</w:t>
      </w:r>
      <w:proofErr w:type="gramEnd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Omnium</w:t>
      </w:r>
      <w:proofErr w:type="spellEnd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)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ve </w:t>
      </w: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karanlık madde kanalı (4)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üzerinden iletir. Sistemin en büyük yeniliği, iletim sırasında oluşan gürültüyü </w:t>
      </w:r>
      <w:proofErr w:type="spellStart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Ns</w:t>
      </w:r>
      <w:proofErr w:type="spellEnd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 xml:space="preserve"> Operatörü (6)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ile deterministik olarak (önceden hesaplanabilir şekilde) sıfırlamasıdır.</w:t>
      </w:r>
    </w:p>
    <w:p w14:paraId="6E36EECF" w14:textId="77777777" w:rsidR="00C12E2F" w:rsidRPr="00C12E2F" w:rsidRDefault="00C12E2F" w:rsidP="00C12E2F">
      <w:pPr>
        <w:spacing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2. Şekiller Arası Mantıksal Akış (Hızlı Okuma)</w:t>
      </w:r>
    </w:p>
    <w:p w14:paraId="4C748059" w14:textId="77777777" w:rsidR="00C12E2F" w:rsidRPr="00C12E2F" w:rsidRDefault="00C12E2F" w:rsidP="00C12E2F">
      <w:p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Dosyayı incelerken şu akış sırasını takip edebilirsiniz:</w:t>
      </w:r>
    </w:p>
    <w:p w14:paraId="2C6CA7A1" w14:textId="77777777" w:rsidR="00C12E2F" w:rsidRPr="00C12E2F" w:rsidRDefault="00C12E2F" w:rsidP="00C12E2F">
      <w:pPr>
        <w:numPr>
          <w:ilvl w:val="0"/>
          <w:numId w:val="1"/>
        </w:num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Adım 1 (Şekil 1 &amp; 6):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Sistemin kuşbakışı görünümüdür. Verinin girişten (1) çıkışa (8) kadar olan tüm duraklarını gösterir.</w:t>
      </w:r>
    </w:p>
    <w:p w14:paraId="5F67A866" w14:textId="77777777" w:rsidR="00C12E2F" w:rsidRPr="00C12E2F" w:rsidRDefault="00C12E2F" w:rsidP="00C12E2F">
      <w:pPr>
        <w:numPr>
          <w:ilvl w:val="0"/>
          <w:numId w:val="1"/>
        </w:num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Adım 2 (Şekil 3 &amp; 4):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Verinin nasıl paketlendiğini ve "Transfer </w:t>
      </w:r>
      <w:proofErr w:type="spellStart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Kanalı"na</w:t>
      </w:r>
      <w:proofErr w:type="spellEnd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(4) nasıl verildiğini gösterir.</w:t>
      </w:r>
    </w:p>
    <w:p w14:paraId="26B433E3" w14:textId="77777777" w:rsidR="00C12E2F" w:rsidRPr="00C12E2F" w:rsidRDefault="00C12E2F" w:rsidP="00C12E2F">
      <w:pPr>
        <w:numPr>
          <w:ilvl w:val="0"/>
          <w:numId w:val="1"/>
        </w:num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Adım 3 (Şekil 5 &amp; 7):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Verinin hedef noktada nasıl "yeniden inşa" (Nİ Fazı) edildiğini ve çoklu düğüm (</w:t>
      </w:r>
      <w:proofErr w:type="spellStart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node</w:t>
      </w:r>
      <w:proofErr w:type="spellEnd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) ağlarında nasıl dağıldığını açıklar.</w:t>
      </w:r>
    </w:p>
    <w:p w14:paraId="6A375558" w14:textId="77777777" w:rsidR="00C12E2F" w:rsidRPr="00C12E2F" w:rsidRDefault="00C12E2F" w:rsidP="00C12E2F">
      <w:pPr>
        <w:numPr>
          <w:ilvl w:val="0"/>
          <w:numId w:val="1"/>
        </w:num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Adım 4 (Şekil 8):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</w:t>
      </w: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En Kritik Şema.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Burada sistemin hatayı nasıl düzelttiği (Deterministik Düzeltme </w:t>
      </w:r>
      <w:proofErr w:type="gramStart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Döngüsü -</w:t>
      </w:r>
      <w:proofErr w:type="gramEnd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4) ve çıktıyı nasıl </w:t>
      </w: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S=0 (</w:t>
      </w:r>
      <w:proofErr w:type="spellStart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Entropisiz</w:t>
      </w:r>
      <w:proofErr w:type="spellEnd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/Kayıpsız)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olarak verdiği gösterilmektedir.</w:t>
      </w:r>
    </w:p>
    <w:p w14:paraId="67D1EE8D" w14:textId="77777777" w:rsidR="00C12E2F" w:rsidRPr="00C12E2F" w:rsidRDefault="00C12E2F" w:rsidP="00C12E2F">
      <w:pPr>
        <w:spacing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3. İncelemede Dikkat Edilmesi Gereken Teknik Eşikler</w:t>
      </w:r>
    </w:p>
    <w:p w14:paraId="7BB99267" w14:textId="77777777" w:rsidR="00C12E2F" w:rsidRPr="00C12E2F" w:rsidRDefault="00C12E2F" w:rsidP="00C12E2F">
      <w:pPr>
        <w:numPr>
          <w:ilvl w:val="0"/>
          <w:numId w:val="2"/>
        </w:num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S=0 Durumu: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Sistem, termodinamik bir döngü kurarak veriyi sadece iletmekle kalmaz, hedef noktada orijinal atomik diziliminde (</w:t>
      </w:r>
      <w:proofErr w:type="spellStart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fidelity</w:t>
      </w:r>
      <w:proofErr w:type="spellEnd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kaybı olmadan) yeniden oluşturur.</w:t>
      </w:r>
    </w:p>
    <w:p w14:paraId="19326AF0" w14:textId="77777777" w:rsidR="00C12E2F" w:rsidRPr="00C12E2F" w:rsidRDefault="00C12E2F" w:rsidP="00C12E2F">
      <w:pPr>
        <w:numPr>
          <w:ilvl w:val="0"/>
          <w:numId w:val="2"/>
        </w:numPr>
        <w:spacing w:after="100" w:afterAutospacing="1" w:line="240" w:lineRule="auto"/>
        <w:jc w:val="both"/>
        <w:rPr>
          <w:rFonts w:asciiTheme="minorBidi" w:eastAsia="Times New Roman" w:hAnsiTheme="minorBidi"/>
          <w:kern w:val="0"/>
          <w:lang w:eastAsia="tr-TR"/>
          <w14:ligatures w14:val="none"/>
        </w:rPr>
      </w:pPr>
      <w:proofErr w:type="spellStart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>Ns</w:t>
      </w:r>
      <w:proofErr w:type="spellEnd"/>
      <w:r w:rsidRPr="00C12E2F">
        <w:rPr>
          <w:rFonts w:asciiTheme="minorBidi" w:eastAsia="Times New Roman" w:hAnsiTheme="minorBidi"/>
          <w:b/>
          <w:bCs/>
          <w:kern w:val="0"/>
          <w:lang w:eastAsia="tr-TR"/>
          <w14:ligatures w14:val="none"/>
        </w:rPr>
        <w:t xml:space="preserve"> Operatörü (6):</w:t>
      </w:r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 xml:space="preserve"> Sistemin "</w:t>
      </w:r>
      <w:proofErr w:type="spellStart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beyni"dir</w:t>
      </w:r>
      <w:proofErr w:type="spellEnd"/>
      <w:r w:rsidRPr="00C12E2F">
        <w:rPr>
          <w:rFonts w:asciiTheme="minorBidi" w:eastAsia="Times New Roman" w:hAnsiTheme="minorBidi"/>
          <w:kern w:val="0"/>
          <w:lang w:eastAsia="tr-TR"/>
          <w14:ligatures w14:val="none"/>
        </w:rPr>
        <w:t>. Tüm fazlar (Faz 1-4) bu operatörün tanımladığı matematiksel şablon üzerinden senkronize olur</w:t>
      </w:r>
    </w:p>
    <w:p w14:paraId="0CC02DD4" w14:textId="77777777" w:rsidR="00C12E2F" w:rsidRPr="00C12E2F" w:rsidRDefault="00C12E2F" w:rsidP="00C12E2F">
      <w:pPr>
        <w:spacing w:line="240" w:lineRule="auto"/>
        <w:jc w:val="both"/>
        <w:rPr>
          <w:rFonts w:asciiTheme="minorBidi" w:hAnsiTheme="minorBidi"/>
        </w:rPr>
      </w:pPr>
    </w:p>
    <w:sectPr w:rsidR="00C12E2F" w:rsidRPr="00C1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51F8"/>
    <w:multiLevelType w:val="multilevel"/>
    <w:tmpl w:val="D01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911B8"/>
    <w:multiLevelType w:val="multilevel"/>
    <w:tmpl w:val="E14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4541">
    <w:abstractNumId w:val="0"/>
  </w:num>
  <w:num w:numId="2" w16cid:durableId="1795051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2F"/>
    <w:rsid w:val="002865CF"/>
    <w:rsid w:val="00C1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4F2E5"/>
  <w15:chartTrackingRefBased/>
  <w15:docId w15:val="{997DF3D4-4B14-4AFA-AC4F-D2962966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2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2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2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2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2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2E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2E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2E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2E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2E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2E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2E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2E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2E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2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2E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2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1436</Characters>
  <Application>Microsoft Office Word</Application>
  <DocSecurity>0</DocSecurity>
  <Lines>29</Lines>
  <Paragraphs>18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 Homosapiens To Homo[DATA]</dc:creator>
  <cp:keywords/>
  <dc:description/>
  <cp:lastModifiedBy>From Homosapiens To Homo[DATA]</cp:lastModifiedBy>
  <cp:revision>1</cp:revision>
  <dcterms:created xsi:type="dcterms:W3CDTF">2026-03-12T12:58:00Z</dcterms:created>
  <dcterms:modified xsi:type="dcterms:W3CDTF">2026-03-12T13:00:00Z</dcterms:modified>
</cp:coreProperties>
</file>