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236CC" w:rsidRDefault="00A40099" w:rsidP="00A40099">
      <w:pPr>
        <w:pStyle w:val="Title"/>
      </w:pPr>
      <w:r>
        <w:t xml:space="preserve">Procedure for I/O block </w:t>
      </w:r>
      <w:proofErr w:type="spellStart"/>
      <w:r>
        <w:t>config</w:t>
      </w:r>
      <w:proofErr w:type="spellEnd"/>
      <w:r>
        <w:t xml:space="preserve"> on ARSAW</w:t>
      </w:r>
    </w:p>
    <w:p w:rsidR="00A40099" w:rsidRDefault="00A40099" w:rsidP="00A40099"/>
    <w:p w:rsidR="00A40099" w:rsidRDefault="00A40099" w:rsidP="00A40099">
      <w:r>
        <w:t xml:space="preserve">You will need a program that I have put a copy on the shared drive called </w:t>
      </w:r>
      <w:proofErr w:type="spellStart"/>
      <w:r>
        <w:t>Turck</w:t>
      </w:r>
      <w:proofErr w:type="spellEnd"/>
      <w:r>
        <w:t xml:space="preserve"> Service Tool.  This lets you see the I/P addresses of the 2 masters (11.200.1.130) for the front of the machine located on the left side of the VRC and visible thru the glass and on the back side of the machine along the top conveyor and it is the first I/O block, visible from the right hand side of the machine (11.200.1.170) every other block is a slave to </w:t>
      </w:r>
      <w:proofErr w:type="spellStart"/>
      <w:r>
        <w:t>it’s</w:t>
      </w:r>
      <w:proofErr w:type="spellEnd"/>
      <w:r>
        <w:t xml:space="preserve"> respective master.</w:t>
      </w:r>
    </w:p>
    <w:p w:rsidR="00A40099" w:rsidRDefault="00A40099" w:rsidP="00A40099"/>
    <w:p w:rsidR="00A40099" w:rsidRDefault="00A40099" w:rsidP="00A40099">
      <w:r>
        <w:t xml:space="preserve">This is a screenshot using the </w:t>
      </w:r>
      <w:proofErr w:type="spellStart"/>
      <w:r>
        <w:t>Turck</w:t>
      </w:r>
      <w:proofErr w:type="spellEnd"/>
      <w:r>
        <w:t xml:space="preserve"> service tool of the </w:t>
      </w:r>
      <w:proofErr w:type="spellStart"/>
      <w:r>
        <w:t>config</w:t>
      </w:r>
      <w:proofErr w:type="spellEnd"/>
      <w:r>
        <w:t xml:space="preserve"> you should see and if you need to pinpoint an I/O block you can use the blink tool and it will flash a light on the I/O block.  On the bottom side of the block is the MAC address which you will see in this tool.  Only the masters get an IP address and you can click on change to give the master its IP address.  The subnet is 255.255.255.0 and the gateway is set to 0.0.0.0.</w:t>
      </w:r>
    </w:p>
    <w:p w:rsidR="00A40099" w:rsidRDefault="00A40099" w:rsidP="00A40099"/>
    <w:p w:rsidR="00A40099" w:rsidRDefault="00A40099" w:rsidP="00A40099">
      <w:r>
        <w:rPr>
          <w:noProof/>
        </w:rPr>
        <w:drawing>
          <wp:inline distT="0" distB="0" distL="0" distR="0">
            <wp:extent cx="5943600" cy="26111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RSAW IPS .png"/>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2611120"/>
                    </a:xfrm>
                    <a:prstGeom prst="rect">
                      <a:avLst/>
                    </a:prstGeom>
                  </pic:spPr>
                </pic:pic>
              </a:graphicData>
            </a:graphic>
          </wp:inline>
        </w:drawing>
      </w:r>
    </w:p>
    <w:p w:rsidR="00A40099" w:rsidRDefault="00A40099" w:rsidP="00A40099"/>
    <w:p w:rsidR="00A40099" w:rsidRDefault="00A40099" w:rsidP="00A40099">
      <w:r>
        <w:t>Once you have the master’s IP address set you can get out of this program and now using a browser log into the I/O block, which you can see on the next screen:</w:t>
      </w:r>
    </w:p>
    <w:p w:rsidR="00A51846" w:rsidRDefault="00A51846" w:rsidP="00A40099">
      <w:pPr>
        <w:rPr>
          <w:noProof/>
        </w:rPr>
      </w:pPr>
    </w:p>
    <w:p w:rsidR="00A51846" w:rsidRDefault="00A51846" w:rsidP="00A40099">
      <w:pPr>
        <w:rPr>
          <w:noProof/>
        </w:rPr>
      </w:pPr>
    </w:p>
    <w:p w:rsidR="00A51846" w:rsidRDefault="00A51846" w:rsidP="00A40099">
      <w:pPr>
        <w:rPr>
          <w:noProof/>
        </w:rPr>
      </w:pPr>
    </w:p>
    <w:p w:rsidR="00A40099" w:rsidRDefault="00A40099" w:rsidP="00A40099">
      <w:r>
        <w:rPr>
          <w:noProof/>
        </w:rPr>
        <w:lastRenderedPageBreak/>
        <w:drawing>
          <wp:inline distT="0" distB="0" distL="0" distR="0">
            <wp:extent cx="5943600" cy="38290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creenshot 2021-04-23 Arsaw 130 address.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3829050"/>
                    </a:xfrm>
                    <a:prstGeom prst="rect">
                      <a:avLst/>
                    </a:prstGeom>
                  </pic:spPr>
                </pic:pic>
              </a:graphicData>
            </a:graphic>
          </wp:inline>
        </w:drawing>
      </w:r>
    </w:p>
    <w:p w:rsidR="00A51846" w:rsidRDefault="00A51846" w:rsidP="00A40099"/>
    <w:p w:rsidR="00A51846" w:rsidRDefault="00A51846" w:rsidP="00A40099">
      <w:r>
        <w:t>On the next screen I show you what it looks like logged in after entering the password and the password is: password.</w:t>
      </w:r>
    </w:p>
    <w:p w:rsidR="00A51846" w:rsidRDefault="00A51846" w:rsidP="00A40099">
      <w:pPr>
        <w:rPr>
          <w:noProof/>
        </w:rPr>
      </w:pPr>
    </w:p>
    <w:p w:rsidR="00A51846" w:rsidRDefault="00A51846" w:rsidP="00A40099">
      <w:r>
        <w:rPr>
          <w:noProof/>
        </w:rPr>
        <w:lastRenderedPageBreak/>
        <w:drawing>
          <wp:inline distT="0" distB="0" distL="0" distR="0">
            <wp:extent cx="5943600" cy="3533775"/>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creenshot 2021-04-23 Arsaw 130 logged in.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3533775"/>
                    </a:xfrm>
                    <a:prstGeom prst="rect">
                      <a:avLst/>
                    </a:prstGeom>
                  </pic:spPr>
                </pic:pic>
              </a:graphicData>
            </a:graphic>
          </wp:inline>
        </w:drawing>
      </w:r>
    </w:p>
    <w:p w:rsidR="00A51846" w:rsidRPr="00A51846" w:rsidRDefault="00A51846" w:rsidP="00A51846">
      <w:r>
        <w:t>So what you should see is a master and then on the 130 address 3 slaves 0 thru 2.  On 170 address you should see one master and 7 slaves shown here:</w:t>
      </w:r>
    </w:p>
    <w:p w:rsidR="00A51846" w:rsidRDefault="00A51846" w:rsidP="00A40099">
      <w:r>
        <w:rPr>
          <w:noProof/>
        </w:rPr>
        <w:drawing>
          <wp:anchor distT="0" distB="0" distL="114300" distR="114300" simplePos="0" relativeHeight="251658240" behindDoc="0" locked="0" layoutInCell="1" allowOverlap="1">
            <wp:simplePos x="914400" y="5041338"/>
            <wp:positionH relativeFrom="column">
              <wp:align>left</wp:align>
            </wp:positionH>
            <wp:positionV relativeFrom="paragraph">
              <wp:align>top</wp:align>
            </wp:positionV>
            <wp:extent cx="5943600" cy="3728720"/>
            <wp:effectExtent l="0" t="0" r="0" b="5080"/>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creenshot 2021-04-23 Arsaw 170 beep network config.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3728720"/>
                    </a:xfrm>
                    <a:prstGeom prst="rect">
                      <a:avLst/>
                    </a:prstGeom>
                  </pic:spPr>
                </pic:pic>
              </a:graphicData>
            </a:graphic>
          </wp:anchor>
        </w:drawing>
      </w:r>
      <w:r>
        <w:br w:type="textWrapping" w:clear="all"/>
        <w:t xml:space="preserve">If you do not see a master and or slaves then you need to click on BEEP network configuration and you </w:t>
      </w:r>
      <w:r>
        <w:lastRenderedPageBreak/>
        <w:t>then enable the master and then click on discover/</w:t>
      </w:r>
      <w:proofErr w:type="gramStart"/>
      <w:r>
        <w:t>update  network</w:t>
      </w:r>
      <w:proofErr w:type="gramEnd"/>
      <w:r>
        <w:t xml:space="preserve"> and it should then populate with the number of slaves attached to the master, as shown in the screen here:</w:t>
      </w:r>
    </w:p>
    <w:p w:rsidR="00A51846" w:rsidRDefault="00A51846" w:rsidP="00A40099">
      <w:r>
        <w:rPr>
          <w:noProof/>
        </w:rPr>
        <w:drawing>
          <wp:inline distT="0" distB="0" distL="0" distR="0">
            <wp:extent cx="5943600" cy="34671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creenshot 2021-04-23 Arsaw 130 beep network config.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3467100"/>
                    </a:xfrm>
                    <a:prstGeom prst="rect">
                      <a:avLst/>
                    </a:prstGeom>
                  </pic:spPr>
                </pic:pic>
              </a:graphicData>
            </a:graphic>
          </wp:inline>
        </w:drawing>
      </w:r>
    </w:p>
    <w:p w:rsidR="00A51846" w:rsidRPr="00A40099" w:rsidRDefault="00A51846" w:rsidP="00A40099">
      <w:r>
        <w:t xml:space="preserve">At this point everything should now be talking just fine.  I have also put the </w:t>
      </w:r>
      <w:proofErr w:type="spellStart"/>
      <w:r>
        <w:t>Turck</w:t>
      </w:r>
      <w:proofErr w:type="spellEnd"/>
      <w:r>
        <w:t xml:space="preserve"> manuals in a folder on the shared drive under controls.</w:t>
      </w:r>
      <w:bookmarkStart w:id="0" w:name="_GoBack"/>
      <w:bookmarkEnd w:id="0"/>
    </w:p>
    <w:sectPr w:rsidR="00A51846" w:rsidRPr="00A4009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A0E61" w:rsidRDefault="006A0E61" w:rsidP="00A51846">
      <w:pPr>
        <w:spacing w:after="0" w:line="240" w:lineRule="auto"/>
      </w:pPr>
      <w:r>
        <w:separator/>
      </w:r>
    </w:p>
  </w:endnote>
  <w:endnote w:type="continuationSeparator" w:id="0">
    <w:p w:rsidR="006A0E61" w:rsidRDefault="006A0E61" w:rsidP="00A5184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A0E61" w:rsidRDefault="006A0E61" w:rsidP="00A51846">
      <w:pPr>
        <w:spacing w:after="0" w:line="240" w:lineRule="auto"/>
      </w:pPr>
      <w:r>
        <w:separator/>
      </w:r>
    </w:p>
  </w:footnote>
  <w:footnote w:type="continuationSeparator" w:id="0">
    <w:p w:rsidR="006A0E61" w:rsidRDefault="006A0E61" w:rsidP="00A51846">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4"/>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40099"/>
    <w:rsid w:val="006A0E61"/>
    <w:rsid w:val="00A40099"/>
    <w:rsid w:val="00A51846"/>
    <w:rsid w:val="00F236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5147AF"/>
  <w15:chartTrackingRefBased/>
  <w15:docId w15:val="{25EA59E2-E7C5-4FB8-93B9-62A6ED0EC3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A40099"/>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40099"/>
    <w:rPr>
      <w:rFonts w:asciiTheme="majorHAnsi" w:eastAsiaTheme="majorEastAsia" w:hAnsiTheme="majorHAnsi" w:cstheme="majorBidi"/>
      <w:spacing w:val="-10"/>
      <w:kern w:val="28"/>
      <w:sz w:val="56"/>
      <w:szCs w:val="56"/>
    </w:rPr>
  </w:style>
  <w:style w:type="paragraph" w:styleId="Header">
    <w:name w:val="header"/>
    <w:basedOn w:val="Normal"/>
    <w:link w:val="HeaderChar"/>
    <w:uiPriority w:val="99"/>
    <w:unhideWhenUsed/>
    <w:rsid w:val="00A51846"/>
    <w:pPr>
      <w:tabs>
        <w:tab w:val="center" w:pos="4680"/>
        <w:tab w:val="right" w:pos="9360"/>
      </w:tabs>
      <w:spacing w:after="0" w:line="240" w:lineRule="auto"/>
    </w:pPr>
  </w:style>
  <w:style w:type="character" w:customStyle="1" w:styleId="HeaderChar">
    <w:name w:val="Header Char"/>
    <w:basedOn w:val="DefaultParagraphFont"/>
    <w:link w:val="Header"/>
    <w:uiPriority w:val="99"/>
    <w:rsid w:val="00A51846"/>
  </w:style>
  <w:style w:type="paragraph" w:styleId="Footer">
    <w:name w:val="footer"/>
    <w:basedOn w:val="Normal"/>
    <w:link w:val="FooterChar"/>
    <w:uiPriority w:val="99"/>
    <w:unhideWhenUsed/>
    <w:rsid w:val="00A51846"/>
    <w:pPr>
      <w:tabs>
        <w:tab w:val="center" w:pos="4680"/>
        <w:tab w:val="right" w:pos="9360"/>
      </w:tabs>
      <w:spacing w:after="0" w:line="240" w:lineRule="auto"/>
    </w:pPr>
  </w:style>
  <w:style w:type="character" w:customStyle="1" w:styleId="FooterChar">
    <w:name w:val="Footer Char"/>
    <w:basedOn w:val="DefaultParagraphFont"/>
    <w:link w:val="Footer"/>
    <w:uiPriority w:val="99"/>
    <w:rsid w:val="00A5184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image" Target="media/image5.png"/><Relationship Id="rId4" Type="http://schemas.openxmlformats.org/officeDocument/2006/relationships/footnotes" Target="footnote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TotalTime>
  <Pages>4</Pages>
  <Words>269</Words>
  <Characters>1536</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Amazon Corporate</Company>
  <LinksUpToDate>false</LinksUpToDate>
  <CharactersWithSpaces>1802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Klaus, Fredrick</dc:creator>
  <cp:keywords/>
  <dc:description/>
  <cp:lastModifiedBy>Klaus, Fredrick</cp:lastModifiedBy>
  <cp:revision>1</cp:revision>
  <dcterms:created xsi:type="dcterms:W3CDTF">2021-04-23T16:48:00Z</dcterms:created>
  <dcterms:modified xsi:type="dcterms:W3CDTF">2021-04-23T17:09:00Z</dcterms:modified>
</cp:coreProperties>
</file>