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LIBRARY PARTNERSHIP LETTER</w:t>
      </w:r>
    </w:p>
    <w:p w14:paraId="00000002">
      <w:pPr>
        <w:jc w:val="center"/>
        <w:rPr>
          <w:b/>
          <w:bCs/>
          <w:lang w:val="en-US"/>
        </w:rPr>
      </w:pPr>
    </w:p>
    <w:p w14:paraId="00000003">
      <w:pPr>
        <w:jc w:val="left"/>
        <w:rPr>
          <w:b w:val="off"/>
          <w:bCs w:val="off"/>
          <w:lang w:val="en-US"/>
        </w:rPr>
      </w:pPr>
      <w:r>
        <w:rPr>
          <w:b/>
          <w:bCs/>
          <w:lang w:val="en-US"/>
        </w:rPr>
        <w:t>Subject:</w:t>
      </w:r>
      <w:r>
        <w:rPr>
          <w:b w:val="off"/>
          <w:bCs w:val="off"/>
          <w:lang w:val="en-US"/>
        </w:rPr>
        <w:t xml:space="preserve"> Request for Community Meeting Space and Educational Partnership</w:t>
      </w:r>
    </w:p>
    <w:p w14:paraId="00000004">
      <w:pPr>
        <w:jc w:val="left"/>
        <w:rPr>
          <w:b w:val="off"/>
          <w:bCs w:val="off"/>
          <w:lang w:val="en-US"/>
        </w:rPr>
      </w:pPr>
    </w:p>
    <w:p w14:paraId="00000005">
      <w:pPr>
        <w:jc w:val="left"/>
        <w:rPr>
          <w:b w:val="off"/>
          <w:bCs w:val="off"/>
          <w:lang w:val="en-US"/>
        </w:rPr>
      </w:pPr>
    </w:p>
    <w:p w14:paraId="0000000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Dear Library Director,</w:t>
      </w:r>
    </w:p>
    <w:p w14:paraId="00000007">
      <w:pPr>
        <w:jc w:val="left"/>
        <w:rPr>
          <w:b w:val="off"/>
          <w:bCs w:val="off"/>
          <w:lang w:val="en-US"/>
        </w:rPr>
      </w:pPr>
    </w:p>
    <w:p w14:paraId="00000008">
      <w:pPr>
        <w:jc w:val="left"/>
        <w:rPr>
          <w:b w:val="off"/>
          <w:bCs w:val="off"/>
          <w:lang w:val="en-US"/>
        </w:rPr>
      </w:pPr>
    </w:p>
    <w:p w14:paraId="0000000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The Digital Citizens Network respectfully requests the opportunity to utilize available</w:t>
      </w:r>
    </w:p>
    <w:p w14:paraId="0000000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public meeting facilities for civic education, community discussion, citizen journalism</w:t>
      </w:r>
    </w:p>
    <w:p w14:paraId="0000000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workshops, and public policy awareness programs.</w:t>
      </w:r>
    </w:p>
    <w:p w14:paraId="0000000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Our organization is a volunteer-led educational and informational initiative focused</w:t>
      </w:r>
    </w:p>
    <w:p w14:paraId="0000000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on increasing civic participation, media literacy, research skills, and constructive</w:t>
      </w:r>
    </w:p>
    <w:p w14:paraId="0000000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 xml:space="preserve">public engagement. </w:t>
      </w:r>
    </w:p>
    <w:p w14:paraId="0000000F">
      <w:pPr>
        <w:jc w:val="left"/>
        <w:rPr>
          <w:b w:val="off"/>
          <w:bCs w:val="off"/>
          <w:lang w:val="en-US"/>
        </w:rPr>
      </w:pPr>
    </w:p>
    <w:p w14:paraId="00000010">
      <w:pPr>
        <w:jc w:val="center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Activities may include:</w:t>
      </w:r>
    </w:p>
    <w:p w14:paraId="0000001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Educational presentations</w:t>
      </w:r>
    </w:p>
    <w:p w14:paraId="0000001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Legislative information sessions</w:t>
      </w:r>
    </w:p>
    <w:p w14:paraId="0000001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Research workshops</w:t>
      </w:r>
    </w:p>
    <w:p w14:paraId="0000001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Citizen journalism training</w:t>
      </w:r>
    </w:p>
    <w:p w14:paraId="0000001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Community discussion forums</w:t>
      </w:r>
    </w:p>
    <w:p w14:paraId="0000001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Technology and media education</w:t>
      </w:r>
    </w:p>
    <w:p w14:paraId="00000017">
      <w:pPr>
        <w:jc w:val="left"/>
        <w:rPr>
          <w:b w:val="off"/>
          <w:bCs w:val="off"/>
          <w:lang w:val="en-US"/>
        </w:rPr>
      </w:pPr>
    </w:p>
    <w:p w14:paraId="0000001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All events are intended to be free and open to the public.</w:t>
      </w:r>
    </w:p>
    <w:p w14:paraId="0000001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 are committed to complying with all library policies regarding room reservations,</w:t>
      </w:r>
    </w:p>
    <w:p w14:paraId="0000001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conduct, publicity, and facility use.</w:t>
      </w:r>
    </w:p>
    <w:p w14:paraId="0000001B">
      <w:pPr>
        <w:jc w:val="left"/>
        <w:rPr>
          <w:b w:val="off"/>
          <w:bCs w:val="off"/>
          <w:lang w:val="en-US"/>
        </w:rPr>
      </w:pPr>
    </w:p>
    <w:p w14:paraId="0000001C">
      <w:pPr>
        <w:jc w:val="center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 would appreciate information regarding:</w:t>
      </w:r>
    </w:p>
    <w:p w14:paraId="0000001D">
      <w:pPr>
        <w:jc w:val="left"/>
        <w:rPr>
          <w:b w:val="off"/>
          <w:bCs w:val="off"/>
          <w:lang w:val="en-US"/>
        </w:rPr>
      </w:pPr>
    </w:p>
    <w:p w14:paraId="0000001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Meeting room availability</w:t>
      </w:r>
    </w:p>
    <w:p w14:paraId="0000001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Capacity limits</w:t>
      </w:r>
    </w:p>
    <w:p w14:paraId="0000002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Reservation procedures</w:t>
      </w:r>
    </w:p>
    <w:p w14:paraId="00000021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Technology availability</w:t>
      </w:r>
    </w:p>
    <w:p w14:paraId="00000022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• Public event requirements</w:t>
      </w:r>
    </w:p>
    <w:p w14:paraId="0000002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Thank you for your consideration and your continued support of community</w:t>
      </w:r>
    </w:p>
    <w:p w14:paraId="0000002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education.</w:t>
      </w:r>
    </w:p>
    <w:p w14:paraId="00000025">
      <w:pPr>
        <w:jc w:val="left"/>
        <w:rPr>
          <w:b w:val="off"/>
          <w:bCs w:val="off"/>
          <w:lang w:val="en-US"/>
        </w:rPr>
      </w:pPr>
    </w:p>
    <w:p w14:paraId="0000002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Respectfully,</w:t>
      </w:r>
    </w:p>
    <w:p w14:paraId="0000002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Name:</w:t>
      </w:r>
    </w:p>
    <w:p w14:paraId="0000002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Title:</w:t>
      </w:r>
    </w:p>
    <w:p w14:paraId="0000002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Organization:</w:t>
      </w:r>
    </w:p>
    <w:p w14:paraId="0000002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Email:</w:t>
      </w:r>
    </w:p>
    <w:p w14:paraId="0000002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Phone: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