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DIGITAL CITIZENS NETWORK</w:t>
      </w:r>
    </w:p>
    <w:p w14:paraId="00000002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MEDIA KIT</w:t>
      </w:r>
    </w:p>
    <w:p w14:paraId="00000003">
      <w:pPr>
        <w:jc w:val="center"/>
        <w:rPr>
          <w:b/>
          <w:bCs/>
          <w:lang w:val="en-US"/>
        </w:rPr>
      </w:pPr>
    </w:p>
    <w:p w14:paraId="00000004">
      <w:pPr>
        <w:jc w:val="center"/>
        <w:rPr>
          <w:b/>
          <w:bCs/>
          <w:lang w:val="en-US"/>
        </w:rPr>
      </w:pPr>
    </w:p>
    <w:p w14:paraId="00000005">
      <w:pPr>
        <w:jc w:val="left"/>
        <w:rPr>
          <w:b/>
          <w:bCs/>
          <w:lang w:val="en-US"/>
        </w:rPr>
      </w:pPr>
      <w:r>
        <w:rPr>
          <w:b/>
          <w:bCs/>
          <w:lang w:val="en-US"/>
        </w:rPr>
        <w:t>MISSION</w:t>
      </w:r>
    </w:p>
    <w:p w14:paraId="00000006">
      <w:pPr>
        <w:jc w:val="left"/>
        <w:rPr>
          <w:b w:val="off"/>
          <w:bCs w:val="off"/>
          <w:lang w:val="en-US"/>
        </w:rPr>
      </w:pPr>
    </w:p>
    <w:p w14:paraId="00000007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The Digital Citizens Network exists to promote civic education, citizen journalism,</w:t>
      </w:r>
    </w:p>
    <w:p w14:paraId="00000008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public research, legislative transparency, and community engagement through</w:t>
      </w:r>
    </w:p>
    <w:p w14:paraId="00000009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decentralized media and volunteer participation.</w:t>
      </w:r>
    </w:p>
    <w:p w14:paraId="0000000A">
      <w:pPr>
        <w:jc w:val="left"/>
        <w:rPr>
          <w:b/>
          <w:bCs/>
          <w:lang w:val="en-US"/>
        </w:rPr>
      </w:pPr>
    </w:p>
    <w:p w14:paraId="0000000B">
      <w:pPr>
        <w:jc w:val="left"/>
        <w:rPr>
          <w:b/>
          <w:bCs/>
          <w:lang w:val="en-US"/>
        </w:rPr>
      </w:pPr>
      <w:r>
        <w:rPr>
          <w:b/>
          <w:bCs/>
          <w:lang w:val="en-US"/>
        </w:rPr>
        <w:t>WHO WE ARE</w:t>
      </w:r>
    </w:p>
    <w:p w14:paraId="0000000C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The Digital Citizens Network is a volunteer-driven media and information network</w:t>
      </w:r>
    </w:p>
    <w:p w14:paraId="0000000D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that provides educational resources, public policy research, citizen reporting,</w:t>
      </w:r>
    </w:p>
    <w:p w14:paraId="0000000E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podcast, newsletters, public discussions, and community events.</w:t>
      </w:r>
    </w:p>
    <w:p w14:paraId="0000000F">
      <w:pPr>
        <w:jc w:val="left"/>
        <w:rPr>
          <w:b/>
          <w:bCs/>
          <w:lang w:val="en-US"/>
        </w:rPr>
      </w:pPr>
    </w:p>
    <w:p w14:paraId="00000010">
      <w:pPr>
        <w:jc w:val="left"/>
        <w:rPr>
          <w:b/>
          <w:bCs/>
          <w:lang w:val="en-US"/>
        </w:rPr>
      </w:pPr>
      <w:r>
        <w:rPr>
          <w:b/>
          <w:bCs/>
          <w:lang w:val="en-US"/>
        </w:rPr>
        <w:t>CORE OBJECTIVES</w:t>
      </w:r>
    </w:p>
    <w:p w14:paraId="00000011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• Educate citizens on legislative and public policy issues</w:t>
      </w:r>
    </w:p>
    <w:p w14:paraId="00000012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• Promote civil public discussion</w:t>
      </w:r>
    </w:p>
    <w:p w14:paraId="00000013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• Support citizen journalism</w:t>
      </w:r>
    </w:p>
    <w:p w14:paraId="00000014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• Encourage community participation</w:t>
      </w:r>
    </w:p>
    <w:p w14:paraId="00000015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• Create publicly accessible research</w:t>
      </w:r>
    </w:p>
    <w:p w14:paraId="00000016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• Foster transparency and accountability</w:t>
      </w:r>
    </w:p>
    <w:p w14:paraId="00000017">
      <w:pPr>
        <w:jc w:val="left"/>
        <w:rPr>
          <w:b w:val="off"/>
          <w:bCs w:val="off"/>
          <w:lang w:val="en-US"/>
        </w:rPr>
      </w:pPr>
    </w:p>
    <w:p w14:paraId="00000018">
      <w:pPr>
        <w:jc w:val="left"/>
        <w:rPr>
          <w:b/>
          <w:bCs/>
          <w:lang w:val="en-US"/>
        </w:rPr>
      </w:pPr>
      <w:r>
        <w:rPr>
          <w:b/>
          <w:bCs/>
          <w:lang w:val="en-US"/>
        </w:rPr>
        <w:t>MEDIA CHANNELS</w:t>
      </w:r>
    </w:p>
    <w:p w14:paraId="00000019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Website</w:t>
      </w:r>
    </w:p>
    <w:p w14:paraId="0000001A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Newsletter</w:t>
      </w:r>
    </w:p>
    <w:p w14:paraId="0000001B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Podcast</w:t>
      </w:r>
    </w:p>
    <w:p w14:paraId="0000001C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Video Channel</w:t>
      </w:r>
    </w:p>
    <w:p w14:paraId="0000001D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Public Research Repository</w:t>
      </w:r>
    </w:p>
    <w:p w14:paraId="0000001E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Community Meetings</w:t>
      </w:r>
    </w:p>
    <w:p w14:paraId="0000001F">
      <w:pPr>
        <w:jc w:val="left"/>
        <w:rPr>
          <w:b w:val="off"/>
          <w:bCs w:val="off"/>
          <w:lang w:val="en-US"/>
        </w:rPr>
      </w:pPr>
    </w:p>
    <w:p w14:paraId="00000020">
      <w:pPr>
        <w:jc w:val="left"/>
        <w:rPr>
          <w:b/>
          <w:bCs/>
          <w:lang w:val="en-US"/>
        </w:rPr>
      </w:pPr>
      <w:r>
        <w:rPr>
          <w:b/>
          <w:bCs/>
          <w:lang w:val="en-US"/>
        </w:rPr>
        <w:t>SERVICES PROVIDED</w:t>
      </w:r>
    </w:p>
    <w:p w14:paraId="00000021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Citizen Reporting</w:t>
      </w:r>
    </w:p>
    <w:p w14:paraId="00000022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Legislative Tracking</w:t>
      </w:r>
    </w:p>
    <w:p w14:paraId="00000023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Research Publications</w:t>
      </w:r>
    </w:p>
    <w:p w14:paraId="00000024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Educational Presentations</w:t>
      </w:r>
    </w:p>
    <w:p w14:paraId="00000025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Public Forums</w:t>
      </w:r>
    </w:p>
    <w:p w14:paraId="00000026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Volunteer Training</w:t>
      </w:r>
    </w:p>
    <w:p w14:paraId="00000027">
      <w:pPr>
        <w:jc w:val="left"/>
        <w:rPr>
          <w:b/>
          <w:bCs/>
          <w:lang w:val="en-US"/>
        </w:rPr>
      </w:pPr>
    </w:p>
    <w:p w14:paraId="00000028">
      <w:pPr>
        <w:jc w:val="left"/>
        <w:rPr>
          <w:b/>
          <w:bCs/>
          <w:lang w:val="en-US"/>
        </w:rPr>
      </w:pPr>
      <w:r>
        <w:rPr>
          <w:b/>
          <w:bCs/>
          <w:lang w:val="en-US"/>
        </w:rPr>
        <w:t>CONTACT</w:t>
      </w:r>
    </w:p>
    <w:p w14:paraId="00000029">
      <w:pPr>
        <w:jc w:val="left"/>
        <w:rPr>
          <w:b w:val="off"/>
          <w:bCs w:val="off"/>
          <w:lang w:val="en-US"/>
        </w:rPr>
      </w:pPr>
    </w:p>
    <w:p w14:paraId="0000002A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Website:</w:t>
      </w:r>
    </w:p>
    <w:p w14:paraId="0000002B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Email:</w:t>
      </w:r>
    </w:p>
    <w:p w14:paraId="0000002C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Discord:</w:t>
      </w:r>
    </w:p>
    <w:p w14:paraId="0000002D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GitHub:</w:t>
      </w:r>
    </w:p>
    <w:p w14:paraId="0000002E">
      <w:pPr>
        <w:jc w:val="left"/>
        <w:rPr>
          <w:b/>
          <w:bCs/>
          <w:lang w:val="en-US"/>
        </w:rPr>
      </w:pPr>
    </w:p>
    <w:p w14:paraId="0000002F">
      <w:pPr>
        <w:jc w:val="left"/>
        <w:rPr>
          <w:b/>
          <w:bCs/>
          <w:lang w:val="en-US"/>
        </w:rPr>
      </w:pPr>
      <w:r>
        <w:rPr>
          <w:b/>
          <w:bCs/>
          <w:lang w:val="en-US"/>
        </w:rPr>
        <w:t>MEDIA INQUIRIES</w:t>
      </w:r>
    </w:p>
    <w:p w14:paraId="00000030">
      <w:pPr>
        <w:jc w:val="left"/>
        <w:rPr>
          <w:b/>
          <w:bCs/>
          <w:lang w:val="en-US"/>
        </w:rPr>
      </w:pPr>
      <w:r>
        <w:rPr>
          <w:b/>
          <w:bCs/>
          <w:lang w:val="en-US"/>
        </w:rPr>
        <w:t>All media inquiries should be directed to the Communications Division.</w:t>
      </w: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beforeAutospacing="0" w:after="0" w:afterAutospacing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beforeAutospacing="0" w:after="0" w:afterAutospacing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beforeAutospacing="0" w:after="300" w:afterAutospacing="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beforeAutospacing="0" w:after="280" w:afterAutospacing="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beforeAutospacing="0" w:after="0" w:afterAutospacing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beforeAutospacing="0" w:after="200" w:afterAutospacing="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Omnivertical Group</dc:creator>
  <cp:lastModifiedBy>Omnivertical Group</cp:lastModifiedBy>
</cp:coreProperties>
</file>